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№8</w:t>
      </w:r>
    </w:p>
    <w:p>
      <w:pPr>
        <w:pStyle w:val="Subtitle"/>
      </w:pPr>
      <w:r>
        <w:t xml:space="preserve">Операционные</w:t>
      </w:r>
      <w:r>
        <w:t xml:space="preserve"> </w:t>
      </w:r>
      <w:r>
        <w:t xml:space="preserve">системы</w:t>
      </w:r>
    </w:p>
    <w:p>
      <w:pPr>
        <w:pStyle w:val="Author"/>
      </w:pPr>
      <w:r>
        <w:t xml:space="preserve">Гасанова</w:t>
      </w:r>
      <w:r>
        <w:t xml:space="preserve"> </w:t>
      </w:r>
      <w:r>
        <w:t xml:space="preserve">Шакира</w:t>
      </w:r>
      <w:r>
        <w:t xml:space="preserve"> </w:t>
      </w:r>
      <w:r>
        <w:t xml:space="preserve">Чингизовна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
    <w:p>
      <w:pPr>
        <w:pStyle w:val="Heading1"/>
      </w:pPr>
      <w:r>
        <w:t xml:space="preserve">Цель</w:t>
      </w:r>
    </w:p>
    <w:p>
      <w:pPr>
        <w:pStyle w:val="FirstParagraph"/>
      </w:pPr>
      <w:r>
        <w:t xml:space="preserve">Ознакомление с инструментами поиска файлов и фильтрации текстовых данных. Приобретение практических навыков: по управлению процессами (и заданиями), по проверке использования диска и обслуживанию файловых систем.</w:t>
      </w:r>
    </w:p>
    <w:bookmarkEnd w:id="20"/>
    <w:bookmarkStart w:id="21" w:name="задание"/>
    <w:p>
      <w:pPr>
        <w:pStyle w:val="Heading1"/>
      </w:pPr>
      <w:r>
        <w:t xml:space="preserve">Задание</w:t>
      </w:r>
    </w:p>
    <w:p>
      <w:pPr>
        <w:pStyle w:val="Compact"/>
        <w:numPr>
          <w:ilvl w:val="0"/>
          <w:numId w:val="1001"/>
        </w:numPr>
      </w:pPr>
      <w:r>
        <w:t xml:space="preserve">Осуществить вход в систему, используя соответствующее имя пользователя. Записать в файл file.txt названия файлов, содержащихся в каталоге /etc. Дописать в этот же файл названия файлов, содержащихся в домашнем каталоге.</w:t>
      </w:r>
    </w:p>
    <w:p>
      <w:pPr>
        <w:pStyle w:val="Compact"/>
        <w:numPr>
          <w:ilvl w:val="0"/>
          <w:numId w:val="1001"/>
        </w:numPr>
      </w:pPr>
      <w:r>
        <w:t xml:space="preserve">Вывести имена всех файлов из file.txt, имеющих расширение .conf, после чего записать их в новый текстовой файл conf.txt.</w:t>
      </w:r>
    </w:p>
    <w:p>
      <w:pPr>
        <w:pStyle w:val="Compact"/>
        <w:numPr>
          <w:ilvl w:val="0"/>
          <w:numId w:val="1001"/>
        </w:numPr>
      </w:pPr>
      <w:r>
        <w:t xml:space="preserve">Определить, какие файлы в домашнем каталоге имеют имена, начинающиеся с символа c.</w:t>
      </w:r>
    </w:p>
    <w:p>
      <w:pPr>
        <w:pStyle w:val="Compact"/>
        <w:numPr>
          <w:ilvl w:val="0"/>
          <w:numId w:val="1001"/>
        </w:numPr>
      </w:pPr>
      <w:r>
        <w:t xml:space="preserve">Вывести на экран (по странично) имена файлов из каталога /etc, начинающиеся с символа h.</w:t>
      </w:r>
    </w:p>
    <w:p>
      <w:pPr>
        <w:pStyle w:val="Compact"/>
        <w:numPr>
          <w:ilvl w:val="0"/>
          <w:numId w:val="1001"/>
        </w:numPr>
      </w:pPr>
      <w:r>
        <w:t xml:space="preserve">Запустить в фоновом режиме процесс, который будет записывать в файл ~/logfile файлы, имена которых начинаются с log. Удалить файл ~/logfile.</w:t>
      </w:r>
    </w:p>
    <w:p>
      <w:pPr>
        <w:pStyle w:val="Compact"/>
        <w:numPr>
          <w:ilvl w:val="0"/>
          <w:numId w:val="1001"/>
        </w:numPr>
      </w:pPr>
      <w:r>
        <w:t xml:space="preserve">Запустить из консоли в фоновом режиме редактор gedit. Определить идентификатор процесса gedit, используя команду ps, конвейер и фильтр grep.</w:t>
      </w:r>
    </w:p>
    <w:p>
      <w:pPr>
        <w:pStyle w:val="Compact"/>
        <w:numPr>
          <w:ilvl w:val="0"/>
          <w:numId w:val="1001"/>
        </w:numPr>
      </w:pPr>
      <w:r>
        <w:t xml:space="preserve">Прочесть справку (man) команды kill, после чего использовать её для завершения процесса gedit.</w:t>
      </w:r>
    </w:p>
    <w:p>
      <w:pPr>
        <w:pStyle w:val="Compact"/>
        <w:numPr>
          <w:ilvl w:val="0"/>
          <w:numId w:val="1001"/>
        </w:numPr>
      </w:pPr>
      <w:r>
        <w:t xml:space="preserve">Выполнить команды df и du, предварительно получив информацию об этих командах, с помощью команды man.</w:t>
      </w:r>
    </w:p>
    <w:p>
      <w:pPr>
        <w:pStyle w:val="Compact"/>
        <w:numPr>
          <w:ilvl w:val="0"/>
          <w:numId w:val="1001"/>
        </w:numPr>
      </w:pPr>
      <w:r>
        <w:t xml:space="preserve">Воспользовавшись справкой команды find, вывести имена всех директорий, имеющихся в домашнем каталоге.</w:t>
      </w:r>
    </w:p>
    <w:bookmarkEnd w:id="21"/>
    <w:bookmarkStart w:id="22" w:name="теоретическое-введение"/>
    <w:p>
      <w:pPr>
        <w:pStyle w:val="Heading1"/>
      </w:pPr>
      <w:r>
        <w:t xml:space="preserve">Теоретическое введение</w:t>
      </w:r>
    </w:p>
    <w:p>
      <w:pPr>
        <w:pStyle w:val="FirstParagraph"/>
      </w:pP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 Большинство используемых в консоли команд и программ записывают результаты своей работы в стандартный поток вывода stdout. Например, команда ls выводит в стан- дартный поток вывода (консоль) список файлов в текущей директории. Потоки вывода и ввода можно перенаправлять на другие файлы или устройства. Проще всего это делается с помощью символов &gt;, &gt;&gt;, &lt;, &lt;&lt;. Конвейер (pipe) служит для объединения простых команд или утилит в цепочки, в ко- торых результат работы предыдущей команды передаётся последующей. Команда find используется для поиска и отображения на экран имён файлов, соответ- ствующих заданной строке символов.</w:t>
      </w:r>
    </w:p>
    <w:bookmarkEnd w:id="22"/>
    <w:bookmarkStart w:id="74" w:name="выполнение-лабораторной-работы"/>
    <w:p>
      <w:pPr>
        <w:pStyle w:val="Heading1"/>
      </w:pPr>
      <w:r>
        <w:t xml:space="preserve">Выполнение лабораторной работы</w:t>
      </w:r>
    </w:p>
    <w:p>
      <w:pPr>
        <w:pStyle w:val="FirstParagraph"/>
      </w:pPr>
      <w:r>
        <w:t xml:space="preserve">Вхожу в систему, используя соответствующее имя пользователя. Записываю в файл file.txt названия файлов, содержащихся в каталоге /etc (рис.</w:t>
      </w:r>
      <w:r>
        <w:t xml:space="preserve"> </w:t>
      </w:r>
      <w:r>
        <w:t xml:space="preserve">@fig:001</w:t>
      </w:r>
      <w:r>
        <w:t xml:space="preserve">).</w:t>
      </w:r>
    </w:p>
    <w:p>
      <w:pPr>
        <w:pStyle w:val="CaptionedFigure"/>
      </w:pPr>
      <w:r>
        <w:drawing>
          <wp:inline>
            <wp:extent cx="3733800" cy="2197065"/>
            <wp:effectExtent b="0" l="0" r="0" t="0"/>
            <wp:docPr descr="Запись в файл названия файлов"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197065"/>
                    </a:xfrm>
                    <a:prstGeom prst="rect">
                      <a:avLst/>
                    </a:prstGeom>
                    <a:noFill/>
                    <a:ln w="9525">
                      <a:noFill/>
                      <a:headEnd/>
                      <a:tailEnd/>
                    </a:ln>
                  </pic:spPr>
                </pic:pic>
              </a:graphicData>
            </a:graphic>
          </wp:inline>
        </w:drawing>
      </w:r>
    </w:p>
    <w:p>
      <w:pPr>
        <w:pStyle w:val="ImageCaption"/>
      </w:pPr>
      <w:r>
        <w:t xml:space="preserve">Запись в файл названия файлов</w:t>
      </w:r>
    </w:p>
    <w:p>
      <w:pPr>
        <w:pStyle w:val="BodyText"/>
      </w:pPr>
      <w:r>
        <w:t xml:space="preserve">Дописываю в этот же файл названия файлов, содержащихся в домашнем каталоге (рис.</w:t>
      </w:r>
      <w:r>
        <w:t xml:space="preserve"> </w:t>
      </w:r>
      <w:r>
        <w:t xml:space="preserve">@fig:002</w:t>
      </w:r>
      <w:r>
        <w:t xml:space="preserve">).</w:t>
      </w:r>
    </w:p>
    <w:p>
      <w:pPr>
        <w:pStyle w:val="CaptionedFigure"/>
      </w:pPr>
      <w:r>
        <w:drawing>
          <wp:inline>
            <wp:extent cx="3733800" cy="2244417"/>
            <wp:effectExtent b="0" l="0" r="0" t="0"/>
            <wp:docPr descr="Дописывание названий файлов"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244417"/>
                    </a:xfrm>
                    <a:prstGeom prst="rect">
                      <a:avLst/>
                    </a:prstGeom>
                    <a:noFill/>
                    <a:ln w="9525">
                      <a:noFill/>
                      <a:headEnd/>
                      <a:tailEnd/>
                    </a:ln>
                  </pic:spPr>
                </pic:pic>
              </a:graphicData>
            </a:graphic>
          </wp:inline>
        </w:drawing>
      </w:r>
    </w:p>
    <w:p>
      <w:pPr>
        <w:pStyle w:val="ImageCaption"/>
      </w:pPr>
      <w:r>
        <w:t xml:space="preserve">Дописывание названий файлов</w:t>
      </w:r>
    </w:p>
    <w:p>
      <w:pPr>
        <w:pStyle w:val="BodyText"/>
      </w:pPr>
      <w:r>
        <w:t xml:space="preserve">Вывожу имена всех файлов из file.txt, имеющих расширение .conf (рис.</w:t>
      </w:r>
      <w:r>
        <w:t xml:space="preserve"> </w:t>
      </w:r>
      <w:r>
        <w:t xml:space="preserve">@fig:003</w:t>
      </w:r>
      <w:r>
        <w:t xml:space="preserve">).</w:t>
      </w:r>
    </w:p>
    <w:p>
      <w:pPr>
        <w:pStyle w:val="CaptionedFigure"/>
      </w:pPr>
      <w:r>
        <w:drawing>
          <wp:inline>
            <wp:extent cx="3733800" cy="1949541"/>
            <wp:effectExtent b="0" l="0" r="0" t="0"/>
            <wp:docPr descr="Вывод имен всех файлов из file.txt"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1949541"/>
                    </a:xfrm>
                    <a:prstGeom prst="rect">
                      <a:avLst/>
                    </a:prstGeom>
                    <a:noFill/>
                    <a:ln w="9525">
                      <a:noFill/>
                      <a:headEnd/>
                      <a:tailEnd/>
                    </a:ln>
                  </pic:spPr>
                </pic:pic>
              </a:graphicData>
            </a:graphic>
          </wp:inline>
        </w:drawing>
      </w:r>
    </w:p>
    <w:p>
      <w:pPr>
        <w:pStyle w:val="ImageCaption"/>
      </w:pPr>
      <w:r>
        <w:t xml:space="preserve">Вывод имен всех файлов из file.txt</w:t>
      </w:r>
    </w:p>
    <w:p>
      <w:pPr>
        <w:pStyle w:val="BodyText"/>
      </w:pPr>
      <w:r>
        <w:t xml:space="preserve">Записываю их в новый текстовой файл conf.txt (рис.</w:t>
      </w:r>
      <w:r>
        <w:t xml:space="preserve"> </w:t>
      </w:r>
      <w:r>
        <w:t xml:space="preserve">@fig:004</w:t>
      </w:r>
      <w:r>
        <w:t xml:space="preserve">).</w:t>
      </w:r>
    </w:p>
    <w:p>
      <w:pPr>
        <w:pStyle w:val="CaptionedFigure"/>
      </w:pPr>
      <w:r>
        <w:drawing>
          <wp:inline>
            <wp:extent cx="3733800" cy="2590375"/>
            <wp:effectExtent b="0" l="0" r="0" t="0"/>
            <wp:docPr descr="Запись файлов в новый текстовый файл"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2590375"/>
                    </a:xfrm>
                    <a:prstGeom prst="rect">
                      <a:avLst/>
                    </a:prstGeom>
                    <a:noFill/>
                    <a:ln w="9525">
                      <a:noFill/>
                      <a:headEnd/>
                      <a:tailEnd/>
                    </a:ln>
                  </pic:spPr>
                </pic:pic>
              </a:graphicData>
            </a:graphic>
          </wp:inline>
        </w:drawing>
      </w:r>
    </w:p>
    <w:p>
      <w:pPr>
        <w:pStyle w:val="ImageCaption"/>
      </w:pPr>
      <w:r>
        <w:t xml:space="preserve">Запись файлов в новый текстовый файл</w:t>
      </w:r>
    </w:p>
    <w:p>
      <w:pPr>
        <w:pStyle w:val="BodyText"/>
      </w:pPr>
      <w:r>
        <w:t xml:space="preserve">Определяю, какие файлы в домашнем каталоге имеют имена, начинающиеся с символа c (рис.</w:t>
      </w:r>
      <w:r>
        <w:t xml:space="preserve"> </w:t>
      </w:r>
      <w:r>
        <w:t xml:space="preserve">@fig:005</w:t>
      </w:r>
      <w:r>
        <w:t xml:space="preserve">, рис.</w:t>
      </w:r>
      <w:r>
        <w:t xml:space="preserve"> </w:t>
      </w:r>
      <w:r>
        <w:t xml:space="preserve">@fig:006</w:t>
      </w:r>
      <w:r>
        <w:t xml:space="preserve">).</w:t>
      </w:r>
    </w:p>
    <w:p>
      <w:pPr>
        <w:pStyle w:val="CaptionedFigure"/>
      </w:pPr>
      <w:r>
        <w:drawing>
          <wp:inline>
            <wp:extent cx="3733800" cy="221426"/>
            <wp:effectExtent b="0" l="0" r="0" t="0"/>
            <wp:docPr descr="Определение файлов, начинающихся с “с”"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221426"/>
                    </a:xfrm>
                    <a:prstGeom prst="rect">
                      <a:avLst/>
                    </a:prstGeom>
                    <a:noFill/>
                    <a:ln w="9525">
                      <a:noFill/>
                      <a:headEnd/>
                      <a:tailEnd/>
                    </a:ln>
                  </pic:spPr>
                </pic:pic>
              </a:graphicData>
            </a:graphic>
          </wp:inline>
        </w:drawing>
      </w:r>
    </w:p>
    <w:p>
      <w:pPr>
        <w:pStyle w:val="ImageCaption"/>
      </w:pPr>
      <w:r>
        <w:t xml:space="preserve">Определение файлов, начинающихся с</w:t>
      </w:r>
      <w:r>
        <w:t xml:space="preserve"> </w:t>
      </w:r>
      <w:r>
        <w:t xml:space="preserve">“</w:t>
      </w:r>
      <w:r>
        <w:t xml:space="preserve">с</w:t>
      </w:r>
      <w:r>
        <w:t xml:space="preserve">”</w:t>
      </w:r>
    </w:p>
    <w:p>
      <w:pPr>
        <w:pStyle w:val="CaptionedFigure"/>
      </w:pPr>
      <w:r>
        <w:drawing>
          <wp:inline>
            <wp:extent cx="3733800" cy="83530"/>
            <wp:effectExtent b="0" l="0" r="0" t="0"/>
            <wp:docPr descr="2 способ"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3733800" cy="83530"/>
                    </a:xfrm>
                    <a:prstGeom prst="rect">
                      <a:avLst/>
                    </a:prstGeom>
                    <a:noFill/>
                    <a:ln w="9525">
                      <a:noFill/>
                      <a:headEnd/>
                      <a:tailEnd/>
                    </a:ln>
                  </pic:spPr>
                </pic:pic>
              </a:graphicData>
            </a:graphic>
          </wp:inline>
        </w:drawing>
      </w:r>
    </w:p>
    <w:p>
      <w:pPr>
        <w:pStyle w:val="ImageCaption"/>
      </w:pPr>
      <w:r>
        <w:t xml:space="preserve">2 способ</w:t>
      </w:r>
    </w:p>
    <w:p>
      <w:pPr>
        <w:pStyle w:val="BodyText"/>
      </w:pPr>
      <w:r>
        <w:t xml:space="preserve">Вывожу на экран (по странично) имена файлов из каталога /etc, начинающиеся с символа h (рис.</w:t>
      </w:r>
      <w:r>
        <w:t xml:space="preserve"> </w:t>
      </w:r>
      <w:r>
        <w:t xml:space="preserve">@fig:007</w:t>
      </w:r>
      <w:r>
        <w:t xml:space="preserve">).</w:t>
      </w:r>
    </w:p>
    <w:p>
      <w:pPr>
        <w:pStyle w:val="CaptionedFigure"/>
      </w:pPr>
      <w:r>
        <w:drawing>
          <wp:inline>
            <wp:extent cx="3733800" cy="2316858"/>
            <wp:effectExtent b="0" l="0" r="0" t="0"/>
            <wp:docPr descr="Вывод файлов, начинающихся с “h”" title=""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3733800" cy="2316858"/>
                    </a:xfrm>
                    <a:prstGeom prst="rect">
                      <a:avLst/>
                    </a:prstGeom>
                    <a:noFill/>
                    <a:ln w="9525">
                      <a:noFill/>
                      <a:headEnd/>
                      <a:tailEnd/>
                    </a:ln>
                  </pic:spPr>
                </pic:pic>
              </a:graphicData>
            </a:graphic>
          </wp:inline>
        </w:drawing>
      </w:r>
    </w:p>
    <w:p>
      <w:pPr>
        <w:pStyle w:val="ImageCaption"/>
      </w:pPr>
      <w:r>
        <w:t xml:space="preserve">Вывод файлов, начинающихся с</w:t>
      </w:r>
      <w:r>
        <w:t xml:space="preserve"> </w:t>
      </w:r>
      <w:r>
        <w:t xml:space="preserve">“</w:t>
      </w:r>
      <w:r>
        <w:t xml:space="preserve">h</w:t>
      </w:r>
      <w:r>
        <w:t xml:space="preserve">”</w:t>
      </w:r>
    </w:p>
    <w:p>
      <w:pPr>
        <w:pStyle w:val="BodyText"/>
      </w:pPr>
      <w:r>
        <w:t xml:space="preserve">Запускаю в фоновом режиме процесс, который будет записывать в файл ~/logfile файлы, имена которых начинаются с log. Удаляю файл ~/logfile (рис.</w:t>
      </w:r>
      <w:r>
        <w:t xml:space="preserve"> </w:t>
      </w:r>
      <w:r>
        <w:t xml:space="preserve">@fig:008</w:t>
      </w:r>
      <w:r>
        <w:t xml:space="preserve">).</w:t>
      </w:r>
    </w:p>
    <w:p>
      <w:pPr>
        <w:pStyle w:val="CaptionedFigure"/>
      </w:pPr>
      <w:r>
        <w:drawing>
          <wp:inline>
            <wp:extent cx="3733800" cy="389886"/>
            <wp:effectExtent b="0" l="0" r="0" t="0"/>
            <wp:docPr descr="Запуск в фоновом режиме процесса, записывающего файлы, начинающиеся на log"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3733800" cy="389886"/>
                    </a:xfrm>
                    <a:prstGeom prst="rect">
                      <a:avLst/>
                    </a:prstGeom>
                    <a:noFill/>
                    <a:ln w="9525">
                      <a:noFill/>
                      <a:headEnd/>
                      <a:tailEnd/>
                    </a:ln>
                  </pic:spPr>
                </pic:pic>
              </a:graphicData>
            </a:graphic>
          </wp:inline>
        </w:drawing>
      </w:r>
    </w:p>
    <w:p>
      <w:pPr>
        <w:pStyle w:val="ImageCaption"/>
      </w:pPr>
      <w:r>
        <w:t xml:space="preserve">Запуск в фоновом режиме процесса, записывающего файлы, начинающиеся на log</w:t>
      </w:r>
    </w:p>
    <w:p>
      <w:pPr>
        <w:pStyle w:val="BodyText"/>
      </w:pPr>
      <w:r>
        <w:t xml:space="preserve">Запускаю из консоли в фоновом режиме редактор gedit. Определяю идентификатор процесса gedit, используя команду ps, конвейер и фильтр grep (рис.</w:t>
      </w:r>
      <w:r>
        <w:t xml:space="preserve"> </w:t>
      </w:r>
      <w:r>
        <w:t xml:space="preserve">@fig:009</w:t>
      </w:r>
      <w:r>
        <w:t xml:space="preserve">).</w:t>
      </w:r>
    </w:p>
    <w:p>
      <w:pPr>
        <w:pStyle w:val="CaptionedFigure"/>
      </w:pPr>
      <w:r>
        <w:drawing>
          <wp:inline>
            <wp:extent cx="3733800" cy="1033681"/>
            <wp:effectExtent b="0" l="0" r="0" t="0"/>
            <wp:docPr descr="Запуск редактора из консоли и определение идентификатора процесса" title=""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3733800" cy="1033681"/>
                    </a:xfrm>
                    <a:prstGeom prst="rect">
                      <a:avLst/>
                    </a:prstGeom>
                    <a:noFill/>
                    <a:ln w="9525">
                      <a:noFill/>
                      <a:headEnd/>
                      <a:tailEnd/>
                    </a:ln>
                  </pic:spPr>
                </pic:pic>
              </a:graphicData>
            </a:graphic>
          </wp:inline>
        </w:drawing>
      </w:r>
    </w:p>
    <w:p>
      <w:pPr>
        <w:pStyle w:val="ImageCaption"/>
      </w:pPr>
      <w:r>
        <w:t xml:space="preserve">Запуск редактора из консоли и определение идентификатора процесса</w:t>
      </w:r>
    </w:p>
    <w:p>
      <w:pPr>
        <w:pStyle w:val="BodyText"/>
      </w:pPr>
      <w:r>
        <w:t xml:space="preserve">Читаю справку (man) команды kill (рис.</w:t>
      </w:r>
      <w:r>
        <w:t xml:space="preserve"> </w:t>
      </w:r>
      <w:r>
        <w:t xml:space="preserve">@fig:010</w:t>
      </w:r>
      <w:r>
        <w:t xml:space="preserve">).</w:t>
      </w:r>
    </w:p>
    <w:p>
      <w:pPr>
        <w:pStyle w:val="CaptionedFigure"/>
      </w:pPr>
      <w:r>
        <w:drawing>
          <wp:inline>
            <wp:extent cx="3733800" cy="2077062"/>
            <wp:effectExtent b="0" l="0" r="0" t="0"/>
            <wp:docPr descr="Спрввка kill" title="" id="51" name="Picture"/>
            <a:graphic>
              <a:graphicData uri="http://schemas.openxmlformats.org/drawingml/2006/picture">
                <pic:pic>
                  <pic:nvPicPr>
                    <pic:cNvPr descr="image/10.png" id="52" name="Picture"/>
                    <pic:cNvPicPr>
                      <a:picLocks noChangeArrowheads="1" noChangeAspect="1"/>
                    </pic:cNvPicPr>
                  </pic:nvPicPr>
                  <pic:blipFill>
                    <a:blip r:embed="rId50"/>
                    <a:stretch>
                      <a:fillRect/>
                    </a:stretch>
                  </pic:blipFill>
                  <pic:spPr bwMode="auto">
                    <a:xfrm>
                      <a:off x="0" y="0"/>
                      <a:ext cx="3733800" cy="2077062"/>
                    </a:xfrm>
                    <a:prstGeom prst="rect">
                      <a:avLst/>
                    </a:prstGeom>
                    <a:noFill/>
                    <a:ln w="9525">
                      <a:noFill/>
                      <a:headEnd/>
                      <a:tailEnd/>
                    </a:ln>
                  </pic:spPr>
                </pic:pic>
              </a:graphicData>
            </a:graphic>
          </wp:inline>
        </w:drawing>
      </w:r>
    </w:p>
    <w:p>
      <w:pPr>
        <w:pStyle w:val="ImageCaption"/>
      </w:pPr>
      <w:r>
        <w:t xml:space="preserve">Спрввка kill</w:t>
      </w:r>
    </w:p>
    <w:p>
      <w:pPr>
        <w:pStyle w:val="BodyText"/>
      </w:pPr>
      <w:r>
        <w:t xml:space="preserve">Использую её для завершения процесса gedit (рис.</w:t>
      </w:r>
      <w:r>
        <w:t xml:space="preserve"> </w:t>
      </w:r>
      <w:r>
        <w:t xml:space="preserve">@fig:011</w:t>
      </w:r>
      <w:r>
        <w:t xml:space="preserve">).</w:t>
      </w:r>
    </w:p>
    <w:p>
      <w:pPr>
        <w:pStyle w:val="CaptionedFigure"/>
      </w:pPr>
      <w:r>
        <w:drawing>
          <wp:inline>
            <wp:extent cx="3733800" cy="218991"/>
            <wp:effectExtent b="0" l="0" r="0" t="0"/>
            <wp:docPr descr="Использование kill" title="" id="54" name="Picture"/>
            <a:graphic>
              <a:graphicData uri="http://schemas.openxmlformats.org/drawingml/2006/picture">
                <pic:pic>
                  <pic:nvPicPr>
                    <pic:cNvPr descr="image/11.png" id="55" name="Picture"/>
                    <pic:cNvPicPr>
                      <a:picLocks noChangeArrowheads="1" noChangeAspect="1"/>
                    </pic:cNvPicPr>
                  </pic:nvPicPr>
                  <pic:blipFill>
                    <a:blip r:embed="rId53"/>
                    <a:stretch>
                      <a:fillRect/>
                    </a:stretch>
                  </pic:blipFill>
                  <pic:spPr bwMode="auto">
                    <a:xfrm>
                      <a:off x="0" y="0"/>
                      <a:ext cx="3733800" cy="218991"/>
                    </a:xfrm>
                    <a:prstGeom prst="rect">
                      <a:avLst/>
                    </a:prstGeom>
                    <a:noFill/>
                    <a:ln w="9525">
                      <a:noFill/>
                      <a:headEnd/>
                      <a:tailEnd/>
                    </a:ln>
                  </pic:spPr>
                </pic:pic>
              </a:graphicData>
            </a:graphic>
          </wp:inline>
        </w:drawing>
      </w:r>
    </w:p>
    <w:p>
      <w:pPr>
        <w:pStyle w:val="ImageCaption"/>
      </w:pPr>
      <w:r>
        <w:t xml:space="preserve">Использование kill</w:t>
      </w:r>
    </w:p>
    <w:p>
      <w:pPr>
        <w:pStyle w:val="BodyText"/>
      </w:pPr>
      <w:r>
        <w:t xml:space="preserve">Получаю информацию об командах df и du, с помощью команды man (рис.</w:t>
      </w:r>
      <w:r>
        <w:t xml:space="preserve"> </w:t>
      </w:r>
      <w:r>
        <w:t xml:space="preserve">@fig:012</w:t>
      </w:r>
      <w:r>
        <w:t xml:space="preserve">, рис.</w:t>
      </w:r>
      <w:r>
        <w:t xml:space="preserve"> </w:t>
      </w:r>
      <w:r>
        <w:t xml:space="preserve">@fig:013</w:t>
      </w:r>
      <w:r>
        <w:t xml:space="preserve">).</w:t>
      </w:r>
    </w:p>
    <w:p>
      <w:pPr>
        <w:pStyle w:val="CaptionedFigure"/>
      </w:pPr>
      <w:r>
        <w:drawing>
          <wp:inline>
            <wp:extent cx="3733800" cy="2076156"/>
            <wp:effectExtent b="0" l="0" r="0" t="0"/>
            <wp:docPr descr="man df" title="" id="57" name="Picture"/>
            <a:graphic>
              <a:graphicData uri="http://schemas.openxmlformats.org/drawingml/2006/picture">
                <pic:pic>
                  <pic:nvPicPr>
                    <pic:cNvPr descr="image/12.png" id="58" name="Picture"/>
                    <pic:cNvPicPr>
                      <a:picLocks noChangeArrowheads="1" noChangeAspect="1"/>
                    </pic:cNvPicPr>
                  </pic:nvPicPr>
                  <pic:blipFill>
                    <a:blip r:embed="rId56"/>
                    <a:stretch>
                      <a:fillRect/>
                    </a:stretch>
                  </pic:blipFill>
                  <pic:spPr bwMode="auto">
                    <a:xfrm>
                      <a:off x="0" y="0"/>
                      <a:ext cx="3733800" cy="2076156"/>
                    </a:xfrm>
                    <a:prstGeom prst="rect">
                      <a:avLst/>
                    </a:prstGeom>
                    <a:noFill/>
                    <a:ln w="9525">
                      <a:noFill/>
                      <a:headEnd/>
                      <a:tailEnd/>
                    </a:ln>
                  </pic:spPr>
                </pic:pic>
              </a:graphicData>
            </a:graphic>
          </wp:inline>
        </w:drawing>
      </w:r>
    </w:p>
    <w:p>
      <w:pPr>
        <w:pStyle w:val="ImageCaption"/>
      </w:pPr>
      <w:r>
        <w:t xml:space="preserve">man df</w:t>
      </w:r>
    </w:p>
    <w:p>
      <w:pPr>
        <w:pStyle w:val="CaptionedFigure"/>
      </w:pPr>
      <w:r>
        <w:drawing>
          <wp:inline>
            <wp:extent cx="3733800" cy="2075850"/>
            <wp:effectExtent b="0" l="0" r="0" t="0"/>
            <wp:docPr descr="man du" title="" id="60" name="Picture"/>
            <a:graphic>
              <a:graphicData uri="http://schemas.openxmlformats.org/drawingml/2006/picture">
                <pic:pic>
                  <pic:nvPicPr>
                    <pic:cNvPr descr="image/13.png" id="61" name="Picture"/>
                    <pic:cNvPicPr>
                      <a:picLocks noChangeArrowheads="1" noChangeAspect="1"/>
                    </pic:cNvPicPr>
                  </pic:nvPicPr>
                  <pic:blipFill>
                    <a:blip r:embed="rId59"/>
                    <a:stretch>
                      <a:fillRect/>
                    </a:stretch>
                  </pic:blipFill>
                  <pic:spPr bwMode="auto">
                    <a:xfrm>
                      <a:off x="0" y="0"/>
                      <a:ext cx="3733800" cy="2075850"/>
                    </a:xfrm>
                    <a:prstGeom prst="rect">
                      <a:avLst/>
                    </a:prstGeom>
                    <a:noFill/>
                    <a:ln w="9525">
                      <a:noFill/>
                      <a:headEnd/>
                      <a:tailEnd/>
                    </a:ln>
                  </pic:spPr>
                </pic:pic>
              </a:graphicData>
            </a:graphic>
          </wp:inline>
        </w:drawing>
      </w:r>
    </w:p>
    <w:p>
      <w:pPr>
        <w:pStyle w:val="ImageCaption"/>
      </w:pPr>
      <w:r>
        <w:t xml:space="preserve">man du</w:t>
      </w:r>
    </w:p>
    <w:p>
      <w:pPr>
        <w:pStyle w:val="BodyText"/>
      </w:pPr>
      <w:r>
        <w:t xml:space="preserve">Выполняю команды df и du (рис.</w:t>
      </w:r>
      <w:r>
        <w:t xml:space="preserve"> </w:t>
      </w:r>
      <w:r>
        <w:t xml:space="preserve">@fig:014</w:t>
      </w:r>
      <w:r>
        <w:t xml:space="preserve">, рис.</w:t>
      </w:r>
      <w:r>
        <w:t xml:space="preserve"> </w:t>
      </w:r>
      <w:r>
        <w:t xml:space="preserve">@fig:015</w:t>
      </w:r>
      <w:r>
        <w:t xml:space="preserve">).</w:t>
      </w:r>
    </w:p>
    <w:p>
      <w:pPr>
        <w:pStyle w:val="CaptionedFigure"/>
      </w:pPr>
      <w:r>
        <w:drawing>
          <wp:inline>
            <wp:extent cx="3733800" cy="1917430"/>
            <wp:effectExtent b="0" l="0" r="0" t="0"/>
            <wp:docPr descr="df" title="" id="63" name="Picture"/>
            <a:graphic>
              <a:graphicData uri="http://schemas.openxmlformats.org/drawingml/2006/picture">
                <pic:pic>
                  <pic:nvPicPr>
                    <pic:cNvPr descr="image/14.png" id="64" name="Picture"/>
                    <pic:cNvPicPr>
                      <a:picLocks noChangeArrowheads="1" noChangeAspect="1"/>
                    </pic:cNvPicPr>
                  </pic:nvPicPr>
                  <pic:blipFill>
                    <a:blip r:embed="rId62"/>
                    <a:stretch>
                      <a:fillRect/>
                    </a:stretch>
                  </pic:blipFill>
                  <pic:spPr bwMode="auto">
                    <a:xfrm>
                      <a:off x="0" y="0"/>
                      <a:ext cx="3733800" cy="1917430"/>
                    </a:xfrm>
                    <a:prstGeom prst="rect">
                      <a:avLst/>
                    </a:prstGeom>
                    <a:noFill/>
                    <a:ln w="9525">
                      <a:noFill/>
                      <a:headEnd/>
                      <a:tailEnd/>
                    </a:ln>
                  </pic:spPr>
                </pic:pic>
              </a:graphicData>
            </a:graphic>
          </wp:inline>
        </w:drawing>
      </w:r>
    </w:p>
    <w:p>
      <w:pPr>
        <w:pStyle w:val="ImageCaption"/>
      </w:pPr>
      <w:r>
        <w:t xml:space="preserve">df</w:t>
      </w:r>
    </w:p>
    <w:p>
      <w:pPr>
        <w:pStyle w:val="CaptionedFigure"/>
      </w:pPr>
      <w:r>
        <w:drawing>
          <wp:inline>
            <wp:extent cx="3733800" cy="2510059"/>
            <wp:effectExtent b="0" l="0" r="0" t="0"/>
            <wp:docPr descr="du" title="" id="66" name="Picture"/>
            <a:graphic>
              <a:graphicData uri="http://schemas.openxmlformats.org/drawingml/2006/picture">
                <pic:pic>
                  <pic:nvPicPr>
                    <pic:cNvPr descr="image/15.png" id="67" name="Picture"/>
                    <pic:cNvPicPr>
                      <a:picLocks noChangeArrowheads="1" noChangeAspect="1"/>
                    </pic:cNvPicPr>
                  </pic:nvPicPr>
                  <pic:blipFill>
                    <a:blip r:embed="rId65"/>
                    <a:stretch>
                      <a:fillRect/>
                    </a:stretch>
                  </pic:blipFill>
                  <pic:spPr bwMode="auto">
                    <a:xfrm>
                      <a:off x="0" y="0"/>
                      <a:ext cx="3733800" cy="2510059"/>
                    </a:xfrm>
                    <a:prstGeom prst="rect">
                      <a:avLst/>
                    </a:prstGeom>
                    <a:noFill/>
                    <a:ln w="9525">
                      <a:noFill/>
                      <a:headEnd/>
                      <a:tailEnd/>
                    </a:ln>
                  </pic:spPr>
                </pic:pic>
              </a:graphicData>
            </a:graphic>
          </wp:inline>
        </w:drawing>
      </w:r>
    </w:p>
    <w:p>
      <w:pPr>
        <w:pStyle w:val="ImageCaption"/>
      </w:pPr>
      <w:r>
        <w:t xml:space="preserve">du</w:t>
      </w:r>
    </w:p>
    <w:p>
      <w:pPr>
        <w:pStyle w:val="BodyText"/>
      </w:pPr>
      <w:r>
        <w:t xml:space="preserve">Смотрю справку команды find (рис.</w:t>
      </w:r>
      <w:r>
        <w:t xml:space="preserve"> </w:t>
      </w:r>
      <w:r>
        <w:t xml:space="preserve">@fig:016</w:t>
      </w:r>
      <w:r>
        <w:t xml:space="preserve">).</w:t>
      </w:r>
    </w:p>
    <w:p>
      <w:pPr>
        <w:pStyle w:val="CaptionedFigure"/>
      </w:pPr>
      <w:r>
        <w:drawing>
          <wp:inline>
            <wp:extent cx="3733800" cy="2078892"/>
            <wp:effectExtent b="0" l="0" r="0" t="0"/>
            <wp:docPr descr="man find" title="" id="69" name="Picture"/>
            <a:graphic>
              <a:graphicData uri="http://schemas.openxmlformats.org/drawingml/2006/picture">
                <pic:pic>
                  <pic:nvPicPr>
                    <pic:cNvPr descr="image/16.png" id="70" name="Picture"/>
                    <pic:cNvPicPr>
                      <a:picLocks noChangeArrowheads="1" noChangeAspect="1"/>
                    </pic:cNvPicPr>
                  </pic:nvPicPr>
                  <pic:blipFill>
                    <a:blip r:embed="rId68"/>
                    <a:stretch>
                      <a:fillRect/>
                    </a:stretch>
                  </pic:blipFill>
                  <pic:spPr bwMode="auto">
                    <a:xfrm>
                      <a:off x="0" y="0"/>
                      <a:ext cx="3733800" cy="2078892"/>
                    </a:xfrm>
                    <a:prstGeom prst="rect">
                      <a:avLst/>
                    </a:prstGeom>
                    <a:noFill/>
                    <a:ln w="9525">
                      <a:noFill/>
                      <a:headEnd/>
                      <a:tailEnd/>
                    </a:ln>
                  </pic:spPr>
                </pic:pic>
              </a:graphicData>
            </a:graphic>
          </wp:inline>
        </w:drawing>
      </w:r>
    </w:p>
    <w:p>
      <w:pPr>
        <w:pStyle w:val="ImageCaption"/>
      </w:pPr>
      <w:r>
        <w:t xml:space="preserve">man find</w:t>
      </w:r>
    </w:p>
    <w:p>
      <w:pPr>
        <w:pStyle w:val="BodyText"/>
      </w:pPr>
      <w:r>
        <w:t xml:space="preserve">Вывожу имена всех директорий, имеющихся в домашнем каталоге, с помощью команды find ~ -type d (рис.</w:t>
      </w:r>
      <w:r>
        <w:t xml:space="preserve"> </w:t>
      </w:r>
      <w:r>
        <w:t xml:space="preserve">@fig:017</w:t>
      </w:r>
      <w:r>
        <w:t xml:space="preserve">).</w:t>
      </w:r>
    </w:p>
    <w:p>
      <w:pPr>
        <w:pStyle w:val="CaptionedFigure"/>
      </w:pPr>
      <w:r>
        <w:drawing>
          <wp:inline>
            <wp:extent cx="3733800" cy="2418610"/>
            <wp:effectExtent b="0" l="0" r="0" t="0"/>
            <wp:docPr descr="Вывод имем всех директорий домашнего каталога" title="" id="72" name="Picture"/>
            <a:graphic>
              <a:graphicData uri="http://schemas.openxmlformats.org/drawingml/2006/picture">
                <pic:pic>
                  <pic:nvPicPr>
                    <pic:cNvPr descr="image/17.png" id="73" name="Picture"/>
                    <pic:cNvPicPr>
                      <a:picLocks noChangeArrowheads="1" noChangeAspect="1"/>
                    </pic:cNvPicPr>
                  </pic:nvPicPr>
                  <pic:blipFill>
                    <a:blip r:embed="rId71"/>
                    <a:stretch>
                      <a:fillRect/>
                    </a:stretch>
                  </pic:blipFill>
                  <pic:spPr bwMode="auto">
                    <a:xfrm>
                      <a:off x="0" y="0"/>
                      <a:ext cx="3733800" cy="2418610"/>
                    </a:xfrm>
                    <a:prstGeom prst="rect">
                      <a:avLst/>
                    </a:prstGeom>
                    <a:noFill/>
                    <a:ln w="9525">
                      <a:noFill/>
                      <a:headEnd/>
                      <a:tailEnd/>
                    </a:ln>
                  </pic:spPr>
                </pic:pic>
              </a:graphicData>
            </a:graphic>
          </wp:inline>
        </w:drawing>
      </w:r>
    </w:p>
    <w:p>
      <w:pPr>
        <w:pStyle w:val="ImageCaption"/>
      </w:pPr>
      <w:r>
        <w:t xml:space="preserve">Вывод имем всех директорий домашнего каталога</w:t>
      </w:r>
    </w:p>
    <w:bookmarkEnd w:id="74"/>
    <w:bookmarkStart w:id="75" w:name="контрольные-вопросы"/>
    <w:p>
      <w:pPr>
        <w:pStyle w:val="Heading1"/>
      </w:pPr>
      <w:r>
        <w:t xml:space="preserve">Контрольные вопросы</w:t>
      </w:r>
    </w:p>
    <w:p>
      <w:pPr>
        <w:numPr>
          <w:ilvl w:val="0"/>
          <w:numId w:val="1002"/>
        </w:numPr>
      </w:pP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p>
    <w:p>
      <w:pPr>
        <w:numPr>
          <w:ilvl w:val="0"/>
          <w:numId w:val="1002"/>
        </w:numPr>
      </w:pPr>
      <w:r>
        <w:t xml:space="preserve">Объясните разницу между операцией &gt; и &gt;&gt;. Этот знак &gt; - перенаправление ввода/вывода, а &gt;&gt; - перенаправление в режиме добавления.</w:t>
      </w:r>
    </w:p>
    <w:p>
      <w:pPr>
        <w:numPr>
          <w:ilvl w:val="0"/>
          <w:numId w:val="1002"/>
        </w:numPr>
      </w:pP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02"/>
        </w:numPr>
      </w:pP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02"/>
        </w:numPr>
      </w:pP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02"/>
        </w:numPr>
      </w:pP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02"/>
        </w:numPr>
      </w:pP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numPr>
          <w:ilvl w:val="0"/>
          <w:numId w:val="1002"/>
        </w:numPr>
      </w:pP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 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02"/>
        </w:numPr>
      </w:pP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 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 Команда find имеет такой синтаксис: find [папка] [параметры] критерий шаблон [действие] Пример: find /etc -name “p*” -print</w:t>
      </w:r>
    </w:p>
    <w:p>
      <w:pPr>
        <w:numPr>
          <w:ilvl w:val="0"/>
          <w:numId w:val="1002"/>
        </w:numPr>
      </w:pPr>
      <w:r>
        <w:t xml:space="preserve">Можно ли по контексту (содержанию) найти файл? Если да, то как? find / -type f -exec grep -H</w:t>
      </w:r>
      <w:r>
        <w:t xml:space="preserve"> </w:t>
      </w:r>
      <w:r>
        <w:t xml:space="preserve">‘</w:t>
      </w:r>
      <w:r>
        <w:t xml:space="preserve">текстДляПоиска</w:t>
      </w:r>
      <w:r>
        <w:t xml:space="preserve">’</w:t>
      </w:r>
      <w:r>
        <w:t xml:space="preserve"> </w:t>
      </w:r>
      <w:r>
        <w:t xml:space="preserve">{} ;</w:t>
      </w:r>
    </w:p>
    <w:p>
      <w:pPr>
        <w:numPr>
          <w:ilvl w:val="0"/>
          <w:numId w:val="1002"/>
        </w:numPr>
      </w:pPr>
      <w:r>
        <w:t xml:space="preserve">Определить объем свободной памяти на жёстком диске можно с помощью команды df -h.</w:t>
      </w:r>
    </w:p>
    <w:p>
      <w:pPr>
        <w:numPr>
          <w:ilvl w:val="0"/>
          <w:numId w:val="1002"/>
        </w:numPr>
      </w:pPr>
      <w:r>
        <w:t xml:space="preserve">Определить объем вашего домашнего каталога можно с помощью команды du -s.</w:t>
      </w:r>
    </w:p>
    <w:p>
      <w:pPr>
        <w:numPr>
          <w:ilvl w:val="0"/>
          <w:numId w:val="1002"/>
        </w:numPr>
      </w:pPr>
      <w:r>
        <w:t xml:space="preserve">Удалить зависший процесс млжно с помощью команды kill% номер задачи.</w:t>
      </w:r>
    </w:p>
    <w:bookmarkEnd w:id="75"/>
    <w:bookmarkStart w:id="76" w:name="выводы"/>
    <w:p>
      <w:pPr>
        <w:pStyle w:val="Heading1"/>
      </w:pPr>
      <w:r>
        <w:t xml:space="preserve">Выводы</w:t>
      </w:r>
    </w:p>
    <w:p>
      <w:pPr>
        <w:pStyle w:val="FirstParagraph"/>
      </w:pPr>
      <w:r>
        <w:t xml:space="preserve">При выполнении данной лабораторной работы я ознакомилась с инструментами поиска файлов и фильтрации текстовых данных. Приобрела практические навыки: по управлению процессами (и заданиями), по проверке использования диска и обслуживанию файловых систем.</w:t>
      </w:r>
    </w:p>
    <w:bookmarkEnd w:id="76"/>
    <w:bookmarkStart w:id="77" w:name="список-литературы"/>
    <w:p>
      <w:pPr>
        <w:pStyle w:val="Heading1"/>
      </w:pPr>
      <w:r>
        <w:t xml:space="preserve">Список литературы</w:t>
      </w:r>
    </w:p>
    <w:p>
      <w:pPr>
        <w:pStyle w:val="Compact"/>
        <w:numPr>
          <w:ilvl w:val="0"/>
          <w:numId w:val="1003"/>
        </w:numPr>
      </w:pPr>
      <w:r>
        <w:t xml:space="preserve">Лабораторная работа №8 [Электронный ресурс]</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№8</dc:title>
  <dc:creator>Гасанова Шакира Чингизовна</dc:creator>
  <dc:language>ru-RU</dc:language>
  <cp:keywords/>
  <dcterms:created xsi:type="dcterms:W3CDTF">2025-03-30T16:10:59Z</dcterms:created>
  <dcterms:modified xsi:type="dcterms:W3CDTF">2025-03-30T16:10:59Z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Операционные системы</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