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внешнему</w:t>
      </w:r>
      <w:r>
        <w:t xml:space="preserve"> </w:t>
      </w:r>
      <w:r>
        <w:t xml:space="preserve">курсу</w:t>
      </w:r>
      <w:r>
        <w:t xml:space="preserve"> </w:t>
      </w:r>
      <w:r>
        <w:t xml:space="preserve">‘</w:t>
      </w:r>
      <w:r>
        <w:t xml:space="preserve">Введение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  <w:r>
        <w:t xml:space="preserve">’</w:t>
      </w:r>
      <w:r>
        <w:t xml:space="preserve">,</w:t>
      </w:r>
      <w:r>
        <w:t xml:space="preserve"> </w:t>
      </w:r>
      <w:r>
        <w:t xml:space="preserve">этап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Гасанова</w:t>
      </w:r>
      <w:r>
        <w:t xml:space="preserve"> </w:t>
      </w:r>
      <w:r>
        <w:t xml:space="preserve">Шакира</w:t>
      </w:r>
      <w:r>
        <w:t xml:space="preserve"> </w:t>
      </w:r>
      <w:r>
        <w:t xml:space="preserve">Чингизовна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"/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Познакомиться с операционной системой Linux и изучить её базовые возможности.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Знакомство с сервером</w:t>
      </w:r>
    </w:p>
    <w:p>
      <w:pPr>
        <w:pStyle w:val="Compact"/>
        <w:numPr>
          <w:ilvl w:val="0"/>
          <w:numId w:val="1001"/>
        </w:numPr>
      </w:pPr>
      <w:r>
        <w:t xml:space="preserve">Обмен файлами</w:t>
      </w:r>
    </w:p>
    <w:p>
      <w:pPr>
        <w:pStyle w:val="Compact"/>
        <w:numPr>
          <w:ilvl w:val="0"/>
          <w:numId w:val="1001"/>
        </w:numPr>
      </w:pPr>
      <w:r>
        <w:t xml:space="preserve">Запуск приложений</w:t>
      </w:r>
    </w:p>
    <w:p>
      <w:pPr>
        <w:pStyle w:val="Compact"/>
        <w:numPr>
          <w:ilvl w:val="0"/>
          <w:numId w:val="1001"/>
        </w:numPr>
      </w:pPr>
      <w:r>
        <w:t xml:space="preserve">Контроль запускаемых программ</w:t>
      </w:r>
    </w:p>
    <w:p>
      <w:pPr>
        <w:pStyle w:val="Compact"/>
        <w:numPr>
          <w:ilvl w:val="0"/>
          <w:numId w:val="1001"/>
        </w:numPr>
      </w:pPr>
      <w:r>
        <w:t xml:space="preserve">Многопоточные приложения</w:t>
      </w:r>
    </w:p>
    <w:p>
      <w:pPr>
        <w:pStyle w:val="Compact"/>
        <w:numPr>
          <w:ilvl w:val="0"/>
          <w:numId w:val="1001"/>
        </w:numPr>
      </w:pPr>
      <w:r>
        <w:t xml:space="preserve">Менеджер треминалов tmux</w:t>
      </w:r>
    </w:p>
    <w:p>
      <w:pPr>
        <w:pStyle w:val="Compact"/>
        <w:numPr>
          <w:ilvl w:val="0"/>
          <w:numId w:val="1001"/>
        </w:numPr>
      </w:pPr>
      <w:r>
        <w:t xml:space="preserve">Расширенное руководство по установке Linux</w:t>
      </w:r>
    </w:p>
    <w:bookmarkEnd w:id="21"/>
    <w:bookmarkStart w:id="9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Я познакомилась с сервером и ответила на тестовые вопросы (рис.</w:t>
      </w:r>
      <w:r>
        <w:t xml:space="preserve"> </w:t>
      </w:r>
      <w:r>
        <w:t xml:space="preserve">@fig:001</w:t>
      </w:r>
      <w:r>
        <w:t xml:space="preserve">, рис.</w:t>
      </w:r>
      <w:r>
        <w:t xml:space="preserve"> </w:t>
      </w:r>
      <w:r>
        <w:t xml:space="preserve">@fig:002</w:t>
      </w:r>
      <w:r>
        <w:t xml:space="preserve">).</w:t>
      </w:r>
    </w:p>
    <w:p>
      <w:pPr>
        <w:pStyle w:val="CaptionedFigure"/>
      </w:pPr>
      <w:r>
        <w:drawing>
          <wp:inline>
            <wp:extent cx="3733800" cy="1716287"/>
            <wp:effectExtent b="0" l="0" r="0" t="0"/>
            <wp:docPr descr="2.1.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6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2.1.1</w:t>
      </w:r>
    </w:p>
    <w:p>
      <w:pPr>
        <w:pStyle w:val="CaptionedFigure"/>
      </w:pPr>
      <w:r>
        <w:drawing>
          <wp:inline>
            <wp:extent cx="3733800" cy="1809690"/>
            <wp:effectExtent b="0" l="0" r="0" t="0"/>
            <wp:docPr descr="2.1.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9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2.1.2</w:t>
      </w:r>
    </w:p>
    <w:p>
      <w:pPr>
        <w:pStyle w:val="BodyText"/>
      </w:pPr>
      <w:r>
        <w:t xml:space="preserve">Рассмотрела обмен файлами и ответила на тестовые вопросы (рис.</w:t>
      </w:r>
      <w:r>
        <w:t xml:space="preserve"> </w:t>
      </w:r>
      <w:r>
        <w:t xml:space="preserve">@fig:003</w:t>
      </w:r>
      <w:r>
        <w:t xml:space="preserve">, рис.</w:t>
      </w:r>
      <w:r>
        <w:t xml:space="preserve"> </w:t>
      </w:r>
      <w:r>
        <w:t xml:space="preserve">@fig:004</w:t>
      </w:r>
      <w:r>
        <w:t xml:space="preserve">, рис.</w:t>
      </w:r>
      <w:r>
        <w:t xml:space="preserve"> </w:t>
      </w:r>
      <w:r>
        <w:t xml:space="preserve">@fig:005</w:t>
      </w:r>
      <w:r>
        <w:t xml:space="preserve">).</w:t>
      </w:r>
    </w:p>
    <w:p>
      <w:pPr>
        <w:pStyle w:val="CaptionedFigure"/>
      </w:pPr>
      <w:r>
        <w:drawing>
          <wp:inline>
            <wp:extent cx="3733800" cy="1682872"/>
            <wp:effectExtent b="0" l="0" r="0" t="0"/>
            <wp:docPr descr="2.2.1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2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2.2.1</w:t>
      </w:r>
    </w:p>
    <w:p>
      <w:pPr>
        <w:pStyle w:val="CaptionedFigure"/>
      </w:pPr>
      <w:r>
        <w:drawing>
          <wp:inline>
            <wp:extent cx="3733800" cy="1930725"/>
            <wp:effectExtent b="0" l="0" r="0" t="0"/>
            <wp:docPr descr="2.2.2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0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2.2.2</w:t>
      </w:r>
    </w:p>
    <w:p>
      <w:pPr>
        <w:pStyle w:val="CaptionedFigure"/>
      </w:pPr>
      <w:r>
        <w:drawing>
          <wp:inline>
            <wp:extent cx="3733800" cy="1759764"/>
            <wp:effectExtent b="0" l="0" r="0" t="0"/>
            <wp:docPr descr="2.2.3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9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2.2.3</w:t>
      </w:r>
    </w:p>
    <w:p>
      <w:pPr>
        <w:pStyle w:val="BodyText"/>
      </w:pPr>
      <w:r>
        <w:t xml:space="preserve">Познакомилась с запуском приложений и ответила на тестовые вопросы (рис.</w:t>
      </w:r>
      <w:r>
        <w:t xml:space="preserve"> </w:t>
      </w:r>
      <w:r>
        <w:t xml:space="preserve">@fig:006</w:t>
      </w:r>
      <w:r>
        <w:t xml:space="preserve">, рис.</w:t>
      </w:r>
      <w:r>
        <w:t xml:space="preserve"> </w:t>
      </w:r>
      <w:r>
        <w:t xml:space="preserve">@fig:007</w:t>
      </w:r>
      <w:r>
        <w:t xml:space="preserve">, рис.</w:t>
      </w:r>
      <w:r>
        <w:t xml:space="preserve"> </w:t>
      </w:r>
      <w:r>
        <w:t xml:space="preserve">@fig:008</w:t>
      </w:r>
      <w:r>
        <w:t xml:space="preserve">, рис.</w:t>
      </w:r>
      <w:r>
        <w:t xml:space="preserve"> </w:t>
      </w:r>
      <w:r>
        <w:t xml:space="preserve">@fig:009</w:t>
      </w:r>
      <w:r>
        <w:t xml:space="preserve">).</w:t>
      </w:r>
    </w:p>
    <w:p>
      <w:pPr>
        <w:pStyle w:val="CaptionedFigure"/>
      </w:pPr>
      <w:r>
        <w:drawing>
          <wp:inline>
            <wp:extent cx="3733800" cy="1756101"/>
            <wp:effectExtent b="0" l="0" r="0" t="0"/>
            <wp:docPr descr="2.3.1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2.3.1</w:t>
      </w:r>
    </w:p>
    <w:p>
      <w:pPr>
        <w:pStyle w:val="CaptionedFigure"/>
      </w:pPr>
      <w:r>
        <w:drawing>
          <wp:inline>
            <wp:extent cx="3733800" cy="1987229"/>
            <wp:effectExtent b="0" l="0" r="0" t="0"/>
            <wp:docPr descr="2.3.2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7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2.3.2</w:t>
      </w:r>
    </w:p>
    <w:p>
      <w:pPr>
        <w:pStyle w:val="CaptionedFigure"/>
      </w:pPr>
      <w:r>
        <w:drawing>
          <wp:inline>
            <wp:extent cx="3733800" cy="3083612"/>
            <wp:effectExtent b="0" l="0" r="0" t="0"/>
            <wp:docPr descr="2.3.3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3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2.3.3</w:t>
      </w:r>
    </w:p>
    <w:p>
      <w:pPr>
        <w:pStyle w:val="CaptionedFigure"/>
      </w:pPr>
      <w:r>
        <w:drawing>
          <wp:inline>
            <wp:extent cx="3733800" cy="2933521"/>
            <wp:effectExtent b="0" l="0" r="0" t="0"/>
            <wp:docPr descr="2.3.4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3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2.3.4</w:t>
      </w:r>
    </w:p>
    <w:p>
      <w:pPr>
        <w:pStyle w:val="BodyText"/>
      </w:pPr>
      <w:r>
        <w:t xml:space="preserve">Познакомилась с контролем запускаемых программ и ответила на тестовые вопросы (рис.</w:t>
      </w:r>
      <w:r>
        <w:t xml:space="preserve"> </w:t>
      </w:r>
      <w:r>
        <w:t xml:space="preserve">@fig:010</w:t>
      </w:r>
      <w:r>
        <w:t xml:space="preserve">, рис.</w:t>
      </w:r>
      <w:r>
        <w:t xml:space="preserve"> </w:t>
      </w:r>
      <w:r>
        <w:t xml:space="preserve">@fig:011</w:t>
      </w:r>
      <w:r>
        <w:t xml:space="preserve">, рис.</w:t>
      </w:r>
      <w:r>
        <w:t xml:space="preserve"> </w:t>
      </w:r>
      <w:r>
        <w:t xml:space="preserve">@fig:012</w:t>
      </w:r>
      <w:r>
        <w:t xml:space="preserve">, рис.</w:t>
      </w:r>
      <w:r>
        <w:t xml:space="preserve"> </w:t>
      </w:r>
      <w:r>
        <w:t xml:space="preserve">@fig:013</w:t>
      </w:r>
      <w:r>
        <w:t xml:space="preserve">).</w:t>
      </w:r>
    </w:p>
    <w:p>
      <w:pPr>
        <w:pStyle w:val="CaptionedFigure"/>
      </w:pPr>
      <w:r>
        <w:drawing>
          <wp:inline>
            <wp:extent cx="3733800" cy="2402198"/>
            <wp:effectExtent b="0" l="0" r="0" t="0"/>
            <wp:docPr descr="2.4.1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2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2.4.1</w:t>
      </w:r>
    </w:p>
    <w:p>
      <w:pPr>
        <w:pStyle w:val="CaptionedFigure"/>
      </w:pPr>
      <w:r>
        <w:drawing>
          <wp:inline>
            <wp:extent cx="3733800" cy="1839107"/>
            <wp:effectExtent b="0" l="0" r="0" t="0"/>
            <wp:docPr descr="2.4.2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9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2.4.2</w:t>
      </w:r>
    </w:p>
    <w:p>
      <w:pPr>
        <w:pStyle w:val="CaptionedFigure"/>
      </w:pPr>
      <w:r>
        <w:drawing>
          <wp:inline>
            <wp:extent cx="3733800" cy="1663976"/>
            <wp:effectExtent b="0" l="0" r="0" t="0"/>
            <wp:docPr descr="2.4.3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3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2.4.3</w:t>
      </w:r>
    </w:p>
    <w:p>
      <w:pPr>
        <w:pStyle w:val="CaptionedFigure"/>
      </w:pPr>
      <w:r>
        <w:drawing>
          <wp:inline>
            <wp:extent cx="3733800" cy="1770294"/>
            <wp:effectExtent b="0" l="0" r="0" t="0"/>
            <wp:docPr descr="2.4.4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0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2.4.4</w:t>
      </w:r>
    </w:p>
    <w:p>
      <w:pPr>
        <w:pStyle w:val="BodyText"/>
      </w:pPr>
      <w:r>
        <w:t xml:space="preserve">Познакомилась с многопоточными приложениями и выполнила задания (рис.</w:t>
      </w:r>
      <w:r>
        <w:t xml:space="preserve"> </w:t>
      </w:r>
      <w:r>
        <w:t xml:space="preserve">@fig:014</w:t>
      </w:r>
      <w:r>
        <w:t xml:space="preserve">, рис.</w:t>
      </w:r>
      <w:r>
        <w:t xml:space="preserve"> </w:t>
      </w:r>
      <w:r>
        <w:t xml:space="preserve">@fig:015</w:t>
      </w:r>
      <w:r>
        <w:t xml:space="preserve">, рис.</w:t>
      </w:r>
      <w:r>
        <w:t xml:space="preserve"> </w:t>
      </w:r>
      <w:r>
        <w:t xml:space="preserve">@fig:016</w:t>
      </w:r>
      <w:r>
        <w:t xml:space="preserve">, рис.</w:t>
      </w:r>
      <w:r>
        <w:t xml:space="preserve"> </w:t>
      </w:r>
      <w:r>
        <w:t xml:space="preserve">@fig:017</w:t>
      </w:r>
      <w:r>
        <w:t xml:space="preserve">, рис.</w:t>
      </w:r>
      <w:r>
        <w:t xml:space="preserve"> </w:t>
      </w:r>
      <w:r>
        <w:t xml:space="preserve">@fig:018</w:t>
      </w:r>
      <w:r>
        <w:t xml:space="preserve">).</w:t>
      </w:r>
    </w:p>
    <w:p>
      <w:pPr>
        <w:pStyle w:val="CaptionedFigure"/>
      </w:pPr>
      <w:r>
        <w:drawing>
          <wp:inline>
            <wp:extent cx="3733800" cy="2617460"/>
            <wp:effectExtent b="0" l="0" r="0" t="0"/>
            <wp:docPr descr="2.5.1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7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2.5.1</w:t>
      </w:r>
    </w:p>
    <w:p>
      <w:pPr>
        <w:pStyle w:val="CaptionedFigure"/>
      </w:pPr>
      <w:r>
        <w:drawing>
          <wp:inline>
            <wp:extent cx="3733800" cy="2234710"/>
            <wp:effectExtent b="0" l="0" r="0" t="0"/>
            <wp:docPr descr="2.5.2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4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2.5.2</w:t>
      </w:r>
    </w:p>
    <w:p>
      <w:pPr>
        <w:pStyle w:val="CaptionedFigure"/>
      </w:pPr>
      <w:r>
        <w:drawing>
          <wp:inline>
            <wp:extent cx="3733800" cy="2193550"/>
            <wp:effectExtent b="0" l="0" r="0" t="0"/>
            <wp:docPr descr="2.5.3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2.5.3</w:t>
      </w:r>
    </w:p>
    <w:p>
      <w:pPr>
        <w:pStyle w:val="CaptionedFigure"/>
      </w:pPr>
      <w:r>
        <w:drawing>
          <wp:inline>
            <wp:extent cx="3733800" cy="1930415"/>
            <wp:effectExtent b="0" l="0" r="0" t="0"/>
            <wp:docPr descr="2.5.4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0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2.5.4</w:t>
      </w:r>
    </w:p>
    <w:p>
      <w:pPr>
        <w:pStyle w:val="CaptionedFigure"/>
      </w:pPr>
      <w:r>
        <w:drawing>
          <wp:inline>
            <wp:extent cx="3733800" cy="2724790"/>
            <wp:effectExtent b="0" l="0" r="0" t="0"/>
            <wp:docPr descr="2.5.5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4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2.5.5</w:t>
      </w:r>
    </w:p>
    <w:p>
      <w:pPr>
        <w:pStyle w:val="BodyText"/>
      </w:pPr>
      <w:r>
        <w:t xml:space="preserve">Познакомилась с менеджером треминалов tmux и выполнила задания (рис.</w:t>
      </w:r>
      <w:r>
        <w:t xml:space="preserve"> </w:t>
      </w:r>
      <w:r>
        <w:t xml:space="preserve">@fig:019</w:t>
      </w:r>
      <w:r>
        <w:t xml:space="preserve">, рис.</w:t>
      </w:r>
      <w:r>
        <w:t xml:space="preserve"> </w:t>
      </w:r>
      <w:r>
        <w:t xml:space="preserve">@fig:020</w:t>
      </w:r>
      <w:r>
        <w:t xml:space="preserve">, рис.</w:t>
      </w:r>
      <w:r>
        <w:t xml:space="preserve"> </w:t>
      </w:r>
      <w:r>
        <w:t xml:space="preserve">@fig:021</w:t>
      </w:r>
      <w:r>
        <w:t xml:space="preserve">, рис.</w:t>
      </w:r>
      <w:r>
        <w:t xml:space="preserve"> </w:t>
      </w:r>
      <w:r>
        <w:t xml:space="preserve">@fig:022</w:t>
      </w:r>
      <w:r>
        <w:t xml:space="preserve">, рис.</w:t>
      </w:r>
      <w:r>
        <w:t xml:space="preserve"> </w:t>
      </w:r>
      <w:r>
        <w:t xml:space="preserve">@fig:023</w:t>
      </w:r>
      <w:r>
        <w:t xml:space="preserve">, рис.</w:t>
      </w:r>
      <w:r>
        <w:t xml:space="preserve"> </w:t>
      </w:r>
      <w:r>
        <w:t xml:space="preserve">@fig:024</w:t>
      </w:r>
      <w:r>
        <w:t xml:space="preserve">).</w:t>
      </w:r>
    </w:p>
    <w:p>
      <w:pPr>
        <w:pStyle w:val="CaptionedFigure"/>
      </w:pPr>
      <w:r>
        <w:drawing>
          <wp:inline>
            <wp:extent cx="3733800" cy="1785120"/>
            <wp:effectExtent b="0" l="0" r="0" t="0"/>
            <wp:docPr descr="2.6.1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5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2.6.1</w:t>
      </w:r>
    </w:p>
    <w:p>
      <w:pPr>
        <w:pStyle w:val="CaptionedFigure"/>
      </w:pPr>
      <w:r>
        <w:drawing>
          <wp:inline>
            <wp:extent cx="3733800" cy="1710351"/>
            <wp:effectExtent b="0" l="0" r="0" t="0"/>
            <wp:docPr descr="2.6.2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0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2.6.2</w:t>
      </w:r>
    </w:p>
    <w:p>
      <w:pPr>
        <w:pStyle w:val="CaptionedFigure"/>
      </w:pPr>
      <w:r>
        <w:drawing>
          <wp:inline>
            <wp:extent cx="3733800" cy="1836524"/>
            <wp:effectExtent b="0" l="0" r="0" t="0"/>
            <wp:docPr descr="2.6.3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6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2.6.3</w:t>
      </w:r>
    </w:p>
    <w:p>
      <w:pPr>
        <w:pStyle w:val="CaptionedFigure"/>
      </w:pPr>
      <w:r>
        <w:drawing>
          <wp:inline>
            <wp:extent cx="3733800" cy="1698668"/>
            <wp:effectExtent b="0" l="0" r="0" t="0"/>
            <wp:docPr descr="2.6.4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8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2.6.4</w:t>
      </w:r>
    </w:p>
    <w:p>
      <w:pPr>
        <w:pStyle w:val="CaptionedFigure"/>
      </w:pPr>
      <w:r>
        <w:drawing>
          <wp:inline>
            <wp:extent cx="3733800" cy="2009429"/>
            <wp:effectExtent b="0" l="0" r="0" t="0"/>
            <wp:docPr descr="2.6.5" title="" id="89" name="Picture"/>
            <a:graphic>
              <a:graphicData uri="http://schemas.openxmlformats.org/drawingml/2006/picture">
                <pic:pic>
                  <pic:nvPicPr>
                    <pic:cNvPr descr="image/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9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2.6.5</w:t>
      </w:r>
    </w:p>
    <w:p>
      <w:pPr>
        <w:pStyle w:val="CaptionedFigure"/>
      </w:pPr>
      <w:r>
        <w:drawing>
          <wp:inline>
            <wp:extent cx="3733800" cy="3070528"/>
            <wp:effectExtent b="0" l="0" r="0" t="0"/>
            <wp:docPr descr="2.6.6" title="" id="92" name="Picture"/>
            <a:graphic>
              <a:graphicData uri="http://schemas.openxmlformats.org/drawingml/2006/picture">
                <pic:pic>
                  <pic:nvPicPr>
                    <pic:cNvPr descr="image/2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0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2.6.6</w:t>
      </w:r>
    </w:p>
    <w:bookmarkEnd w:id="94"/>
    <w:bookmarkStart w:id="9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При прохождении 2 этапа я познакомилась с операционной системой Linux и изучила её базовые возможности.</w:t>
      </w:r>
    </w:p>
    <w:bookmarkEnd w:id="95"/>
    <w:bookmarkStart w:id="9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http://lib.ru/LINUXGUIDE/torvalds_jast_for_fun.txt</w:t>
      </w:r>
    </w:p>
    <w:p>
      <w:pPr>
        <w:pStyle w:val="Compact"/>
        <w:numPr>
          <w:ilvl w:val="0"/>
          <w:numId w:val="1002"/>
        </w:numPr>
      </w:pPr>
      <w:r>
        <w:t xml:space="preserve">https://ubuntu.com/</w:t>
      </w:r>
    </w:p>
    <w:p>
      <w:pPr>
        <w:pStyle w:val="Compact"/>
        <w:numPr>
          <w:ilvl w:val="0"/>
          <w:numId w:val="1002"/>
        </w:numPr>
      </w:pPr>
      <w:r>
        <w:t xml:space="preserve">https://ubuntu.com/tutorials/install-ubuntu-desktop#1-overview</w:t>
      </w:r>
    </w:p>
    <w:p>
      <w:pPr>
        <w:pStyle w:val="Compact"/>
        <w:numPr>
          <w:ilvl w:val="0"/>
          <w:numId w:val="1002"/>
        </w:numPr>
      </w:pPr>
      <w:r>
        <w:t xml:space="preserve">http://rus-linux.net/</w:t>
      </w:r>
    </w:p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внешнему курсу ‘Введение в Linux’, этап 2</dc:title>
  <dc:creator>Гасанова Шакира Чингизовна</dc:creator>
  <dc:language>ru-RU</dc:language>
  <cp:keywords/>
  <dcterms:created xsi:type="dcterms:W3CDTF">2025-05-12T09:49:53Z</dcterms:created>
  <dcterms:modified xsi:type="dcterms:W3CDTF">2025-05-12T09:49:53Z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Операционные системы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