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4.png" ContentType="image/png"/>
  <Override PartName="/word/media/rId77.png" ContentType="image/png"/>
  <Override PartName="/word/media/rId80.png" ContentType="image/png"/>
  <Override PartName="/word/media/rId26.png" ContentType="image/png"/>
  <Override PartName="/word/media/rId84.png" ContentType="image/png"/>
  <Override PartName="/word/media/rId87.png" ContentType="image/png"/>
  <Override PartName="/word/media/rId91.png" ContentType="image/png"/>
  <Override PartName="/word/media/rId94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Гасанова</w:t>
      </w:r>
      <w:r>
        <w:t xml:space="preserve"> </w:t>
      </w:r>
      <w:r>
        <w:t xml:space="preserve">Шакира</w:t>
      </w:r>
      <w:r>
        <w:t xml:space="preserve"> </w:t>
      </w:r>
      <w:r>
        <w:t xml:space="preserve">Чингизовна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 данной лабораторной работы - познакомиться с pass, gopass, native messaging и chezmoi. Научиться ими пользоваться и синхронизировать их с гит.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Установка и настройка pass</w:t>
      </w:r>
    </w:p>
    <w:p>
      <w:pPr>
        <w:pStyle w:val="Compact"/>
        <w:numPr>
          <w:ilvl w:val="0"/>
          <w:numId w:val="1001"/>
        </w:numPr>
      </w:pPr>
      <w:r>
        <w:t xml:space="preserve">Настройка интерфейса с браузером</w:t>
      </w:r>
    </w:p>
    <w:p>
      <w:pPr>
        <w:pStyle w:val="Compact"/>
        <w:numPr>
          <w:ilvl w:val="0"/>
          <w:numId w:val="1001"/>
        </w:numPr>
      </w:pPr>
      <w:r>
        <w:t xml:space="preserve">Установка дополнительного ПО</w:t>
      </w:r>
    </w:p>
    <w:p>
      <w:pPr>
        <w:pStyle w:val="Compact"/>
        <w:numPr>
          <w:ilvl w:val="0"/>
          <w:numId w:val="1001"/>
        </w:numPr>
      </w:pPr>
      <w:r>
        <w:t xml:space="preserve">Установка и настройка chezmoi</w:t>
      </w:r>
    </w:p>
    <w:p>
      <w:pPr>
        <w:pStyle w:val="Compact"/>
        <w:numPr>
          <w:ilvl w:val="0"/>
          <w:numId w:val="1001"/>
        </w:numPr>
      </w:pPr>
      <w:r>
        <w:t xml:space="preserve">Настройка chezmoi на новой машине</w:t>
      </w:r>
    </w:p>
    <w:p>
      <w:pPr>
        <w:pStyle w:val="Compact"/>
        <w:numPr>
          <w:ilvl w:val="0"/>
          <w:numId w:val="1001"/>
        </w:numPr>
      </w:pPr>
      <w:r>
        <w:t xml:space="preserve">Выполнение ежедневных операций с chezmoi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Менеджер паролей pass — программа, сделанная в рамках идеологии Unix. Также носит название стандартного менеджера паролей для Unix (The standard Unix password manager). Данные хранятся в файловой системе в виде каталогов и файлов. Файлы шифруются с помощью GPG-ключа. Структура базы может быть произвольной, если Вы собираетесь использовать её напрямую, без промежуточного программного обеспечения. Тогда семантику структуры базы данных Вы держите в своей голове. Если же необходимо использовать дополнительное программное обеспечение, необходимо семантику заложить в структуру базы паролей.</w:t>
      </w:r>
    </w:p>
    <w:bookmarkEnd w:id="22"/>
    <w:bookmarkStart w:id="9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44" w:name="установка-и-настройка-pass"/>
    <w:p>
      <w:pPr>
        <w:pStyle w:val="Heading2"/>
      </w:pPr>
      <w:r>
        <w:t xml:space="preserve">Установка и настройка pass</w:t>
      </w:r>
    </w:p>
    <w:p>
      <w:pPr>
        <w:pStyle w:val="FirstParagraph"/>
      </w:pPr>
      <w:r>
        <w:t xml:space="preserve">Устанавливаю pass и gopass (рис.</w:t>
      </w:r>
      <w:r>
        <w:t xml:space="preserve"> </w:t>
      </w:r>
      <w:r>
        <w:t xml:space="preserve">@fig:001</w:t>
      </w:r>
      <w:r>
        <w:t xml:space="preserve">, рис.</w:t>
      </w:r>
      <w:r>
        <w:t xml:space="preserve"> </w:t>
      </w:r>
      <w:r>
        <w:t xml:space="preserve">@fig</w:t>
      </w:r>
      <w:r>
        <w:t xml:space="preserve">: 002).</w:t>
      </w:r>
    </w:p>
    <w:p>
      <w:pPr>
        <w:pStyle w:val="CaptionedFigure"/>
      </w:pPr>
      <w:r>
        <w:drawing>
          <wp:inline>
            <wp:extent cx="3733800" cy="1975158"/>
            <wp:effectExtent b="0" l="0" r="0" t="0"/>
            <wp:docPr descr="Установка pass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5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pass</w:t>
      </w:r>
    </w:p>
    <w:p>
      <w:pPr>
        <w:pStyle w:val="CaptionedFigure"/>
      </w:pPr>
      <w:r>
        <w:drawing>
          <wp:inline>
            <wp:extent cx="3733800" cy="1822578"/>
            <wp:effectExtent b="0" l="0" r="0" t="0"/>
            <wp:docPr descr="Установка gopass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2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gopass</w:t>
      </w:r>
    </w:p>
    <w:p>
      <w:pPr>
        <w:pStyle w:val="BodyText"/>
      </w:pPr>
      <w:r>
        <w:t xml:space="preserve">Смотрю список ключей (рис.</w:t>
      </w:r>
      <w:r>
        <w:t xml:space="preserve"> </w:t>
      </w:r>
      <w:r>
        <w:t xml:space="preserve">@fig:003</w:t>
      </w:r>
      <w:r>
        <w:t xml:space="preserve">).</w:t>
      </w:r>
    </w:p>
    <w:p>
      <w:pPr>
        <w:pStyle w:val="CaptionedFigure"/>
      </w:pPr>
      <w:r>
        <w:drawing>
          <wp:inline>
            <wp:extent cx="3733800" cy="654064"/>
            <wp:effectExtent b="0" l="0" r="0" t="0"/>
            <wp:docPr descr="Список ключей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4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ключей</w:t>
      </w:r>
    </w:p>
    <w:p>
      <w:pPr>
        <w:pStyle w:val="BodyText"/>
      </w:pPr>
      <w:r>
        <w:t xml:space="preserve">Инициализирую хранилище (рис.</w:t>
      </w:r>
      <w:r>
        <w:t xml:space="preserve"> </w:t>
      </w:r>
      <w:r>
        <w:t xml:space="preserve">@fig:004</w:t>
      </w:r>
      <w:r>
        <w:t xml:space="preserve">).</w:t>
      </w:r>
    </w:p>
    <w:p>
      <w:pPr>
        <w:pStyle w:val="CaptionedFigure"/>
      </w:pPr>
      <w:r>
        <w:drawing>
          <wp:inline>
            <wp:extent cx="3733800" cy="341400"/>
            <wp:effectExtent b="0" l="0" r="0" t="0"/>
            <wp:docPr descr="Инициализация хранилища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хранилища</w:t>
      </w:r>
    </w:p>
    <w:p>
      <w:pPr>
        <w:pStyle w:val="BodyText"/>
      </w:pPr>
      <w:r>
        <w:t xml:space="preserve">Создаю структуру git (рис.</w:t>
      </w:r>
      <w:r>
        <w:t xml:space="preserve"> </w:t>
      </w:r>
      <w:r>
        <w:t xml:space="preserve">@fig:005</w:t>
      </w:r>
      <w:r>
        <w:t xml:space="preserve">).</w:t>
      </w:r>
    </w:p>
    <w:p>
      <w:pPr>
        <w:pStyle w:val="CaptionedFigure"/>
      </w:pPr>
      <w:r>
        <w:drawing>
          <wp:inline>
            <wp:extent cx="3733800" cy="666286"/>
            <wp:effectExtent b="0" l="0" r="0" t="0"/>
            <wp:docPr descr="Создание структуры git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6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структуры git</w:t>
      </w:r>
    </w:p>
    <w:p>
      <w:pPr>
        <w:pStyle w:val="BodyText"/>
      </w:pPr>
      <w:r>
        <w:t xml:space="preserve">Задаю адрес репозитория на хостинге и синхронизируюсь с git (рис.</w:t>
      </w:r>
      <w:r>
        <w:t xml:space="preserve"> </w:t>
      </w:r>
      <w:r>
        <w:t xml:space="preserve">@fig:006</w:t>
      </w:r>
      <w:r>
        <w:t xml:space="preserve">).</w:t>
      </w:r>
    </w:p>
    <w:p>
      <w:pPr>
        <w:pStyle w:val="CaptionedFigure"/>
      </w:pPr>
      <w:r>
        <w:drawing>
          <wp:inline>
            <wp:extent cx="3733800" cy="1684585"/>
            <wp:effectExtent b="0" l="0" r="0" t="0"/>
            <wp:docPr descr="Синхронизация с git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4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Синхронизация с git</w:t>
      </w:r>
    </w:p>
    <w:p>
      <w:pPr>
        <w:pStyle w:val="BodyText"/>
      </w:pPr>
      <w:r>
        <w:t xml:space="preserve">Следует заметить, что отслеживаются только изменения, сделанные через сам gopass (или pass). Если изменения сделаны непосредственно на файловой системе, необходимо вручную закоммитить и выложить изменения, после чего проверить статус синхронизации командой pass git status (рис.</w:t>
      </w:r>
      <w:r>
        <w:t xml:space="preserve"> </w:t>
      </w:r>
      <w:r>
        <w:t xml:space="preserve">@fig:007</w:t>
      </w:r>
      <w:r>
        <w:t xml:space="preserve">).</w:t>
      </w:r>
    </w:p>
    <w:p>
      <w:pPr>
        <w:pStyle w:val="CaptionedFigure"/>
      </w:pPr>
      <w:r>
        <w:drawing>
          <wp:inline>
            <wp:extent cx="3733800" cy="1070514"/>
            <wp:effectExtent b="0" l="0" r="0" t="0"/>
            <wp:docPr descr="Коммит и выкладывание изменений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0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Коммит и выкладывание изменений</w:t>
      </w:r>
    </w:p>
    <w:bookmarkEnd w:id="44"/>
    <w:bookmarkStart w:id="60" w:name="настройка-интерфейса-с-браузером"/>
    <w:p>
      <w:pPr>
        <w:pStyle w:val="Heading2"/>
      </w:pPr>
      <w:r>
        <w:t xml:space="preserve">Настройка интерфейса с браузером</w:t>
      </w:r>
    </w:p>
    <w:p>
      <w:pPr>
        <w:pStyle w:val="FirstParagraph"/>
      </w:pPr>
      <w:r>
        <w:t xml:space="preserve">Для взаимодействия с браузером используется интерфейс native messaging. Поэтому кроме плагина к браузеру устанавливается программа, обеспечивающая интерфейс native messaging. (рис.</w:t>
      </w:r>
      <w:r>
        <w:t xml:space="preserve"> </w:t>
      </w:r>
      <w:r>
        <w:t xml:space="preserve">@fig:008</w:t>
      </w:r>
      <w:r>
        <w:t xml:space="preserve">, рис.</w:t>
      </w:r>
      <w:r>
        <w:t xml:space="preserve"> </w:t>
      </w:r>
      <w:r>
        <w:t xml:space="preserve">@fig:009</w:t>
      </w:r>
      <w:r>
        <w:t xml:space="preserve">, рис.</w:t>
      </w:r>
      <w:r>
        <w:t xml:space="preserve"> </w:t>
      </w:r>
      <w:r>
        <w:t xml:space="preserve">@fig:010</w:t>
      </w:r>
      <w:r>
        <w:t xml:space="preserve">).</w:t>
      </w:r>
    </w:p>
    <w:p>
      <w:pPr>
        <w:pStyle w:val="CaptionedFigure"/>
      </w:pPr>
      <w:r>
        <w:drawing>
          <wp:inline>
            <wp:extent cx="3733800" cy="1906044"/>
            <wp:effectExtent b="0" l="0" r="0" t="0"/>
            <wp:docPr descr="Скачивание расширения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6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Скачивание расширения</w:t>
      </w:r>
    </w:p>
    <w:p>
      <w:pPr>
        <w:pStyle w:val="CaptionedFigure"/>
      </w:pPr>
      <w:r>
        <w:drawing>
          <wp:inline>
            <wp:extent cx="3733800" cy="1000433"/>
            <wp:effectExtent b="0" l="0" r="0" t="0"/>
            <wp:docPr descr="Скачивание интерфейса для взаимодействия с браузером" title="" id="49" name="Picture"/>
            <a:graphic>
              <a:graphicData uri="http://schemas.openxmlformats.org/drawingml/2006/picture">
                <pic:pic>
                  <pic:nvPicPr>
                    <pic:cNvPr descr="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0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Скачивание интерфейса для взаимодействия с браузером</w:t>
      </w:r>
    </w:p>
    <w:p>
      <w:pPr>
        <w:pStyle w:val="CaptionedFigure"/>
      </w:pPr>
      <w:r>
        <w:drawing>
          <wp:inline>
            <wp:extent cx="3733800" cy="1801266"/>
            <wp:effectExtent b="0" l="0" r="0" t="0"/>
            <wp:docPr descr="Скачивание интерфейса для взаимодействия с браузером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1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Скачивание интерфейса для взаимодействия с браузером</w:t>
      </w:r>
    </w:p>
    <w:p>
      <w:pPr>
        <w:pStyle w:val="BodyText"/>
      </w:pPr>
      <w:r>
        <w:t xml:space="preserve">Добавляю новый пароль (рис.</w:t>
      </w:r>
      <w:r>
        <w:t xml:space="preserve"> </w:t>
      </w:r>
      <w:r>
        <w:t xml:space="preserve">@fig:011</w:t>
      </w:r>
      <w:r>
        <w:t xml:space="preserve">).</w:t>
      </w:r>
    </w:p>
    <w:p>
      <w:pPr>
        <w:pStyle w:val="CaptionedFigure"/>
      </w:pPr>
      <w:r>
        <w:drawing>
          <wp:inline>
            <wp:extent cx="3733800" cy="660945"/>
            <wp:effectExtent b="0" l="0" r="0" t="0"/>
            <wp:docPr descr="Добавление нового пароля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нового пароля</w:t>
      </w:r>
    </w:p>
    <w:p>
      <w:pPr>
        <w:pStyle w:val="BodyText"/>
      </w:pPr>
      <w:r>
        <w:t xml:space="preserve">Отображаю пароль для указанного имени файла и заменяю существующий пароль (рис.</w:t>
      </w:r>
      <w:r>
        <w:t xml:space="preserve"> </w:t>
      </w:r>
      <w:r>
        <w:t xml:space="preserve">@fig:012</w:t>
      </w:r>
      <w:r>
        <w:t xml:space="preserve">).</w:t>
      </w:r>
    </w:p>
    <w:p>
      <w:pPr>
        <w:pStyle w:val="CaptionedFigure"/>
      </w:pPr>
      <w:r>
        <w:drawing>
          <wp:inline>
            <wp:extent cx="3733800" cy="589888"/>
            <wp:effectExtent b="0" l="0" r="0" t="0"/>
            <wp:docPr descr="Отображение и замена пароля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9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Отображение и замена пароля</w:t>
      </w:r>
    </w:p>
    <w:bookmarkEnd w:id="60"/>
    <w:bookmarkStart w:id="73" w:name="установка-дополнительного-по"/>
    <w:p>
      <w:pPr>
        <w:pStyle w:val="Heading2"/>
      </w:pPr>
      <w:r>
        <w:t xml:space="preserve">Установка дополнительного ПО</w:t>
      </w:r>
    </w:p>
    <w:p>
      <w:pPr>
        <w:pStyle w:val="FirstParagraph"/>
      </w:pPr>
      <w:r>
        <w:t xml:space="preserve">Устанавливаю дополнительное программное обеспечение (рис.</w:t>
      </w:r>
      <w:r>
        <w:t xml:space="preserve"> </w:t>
      </w:r>
      <w:r>
        <w:t xml:space="preserve">@fig:013</w:t>
      </w:r>
      <w:r>
        <w:t xml:space="preserve">).</w:t>
      </w:r>
    </w:p>
    <w:p>
      <w:pPr>
        <w:pStyle w:val="CaptionedFigure"/>
      </w:pPr>
      <w:r>
        <w:drawing>
          <wp:inline>
            <wp:extent cx="3733800" cy="2030253"/>
            <wp:effectExtent b="0" l="0" r="0" t="0"/>
            <wp:docPr descr="Установка дополнительного ПО" title="" id="62" name="Picture"/>
            <a:graphic>
              <a:graphicData uri="http://schemas.openxmlformats.org/drawingml/2006/picture">
                <pic:pic>
                  <pic:nvPicPr>
                    <pic:cNvPr descr="image/1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0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дополнительного ПО</w:t>
      </w:r>
    </w:p>
    <w:p>
      <w:pPr>
        <w:pStyle w:val="BodyText"/>
      </w:pPr>
      <w:r>
        <w:t xml:space="preserve">Устанавливаю шрифты (рис.</w:t>
      </w:r>
      <w:r>
        <w:t xml:space="preserve"> </w:t>
      </w:r>
      <w:r>
        <w:t xml:space="preserve">@fig:014</w:t>
      </w:r>
      <w:r>
        <w:t xml:space="preserve">).</w:t>
      </w:r>
    </w:p>
    <w:p>
      <w:pPr>
        <w:pStyle w:val="CaptionedFigure"/>
      </w:pPr>
      <w:r>
        <w:drawing>
          <wp:inline>
            <wp:extent cx="3733800" cy="2024419"/>
            <wp:effectExtent b="0" l="0" r="0" t="0"/>
            <wp:docPr descr="Установка шрифтов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4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шрифтов</w:t>
      </w:r>
    </w:p>
    <w:p>
      <w:pPr>
        <w:pStyle w:val="BodyText"/>
      </w:pPr>
      <w:r>
        <w:t xml:space="preserve">Устанавливаю бинарный файл. Скрипт определяет архитектуру процессора и операционную систему и скачивает необходимый (рис.</w:t>
      </w:r>
      <w:r>
        <w:t xml:space="preserve"> </w:t>
      </w:r>
      <w:r>
        <w:t xml:space="preserve">@fig:015</w:t>
      </w:r>
      <w:r>
        <w:t xml:space="preserve">).</w:t>
      </w:r>
    </w:p>
    <w:p>
      <w:pPr>
        <w:pStyle w:val="CaptionedFigure"/>
      </w:pPr>
      <w:r>
        <w:drawing>
          <wp:inline>
            <wp:extent cx="3733800" cy="315837"/>
            <wp:effectExtent b="0" l="0" r="0" t="0"/>
            <wp:docPr descr="Установка бинарного файла" title="" id="68" name="Picture"/>
            <a:graphic>
              <a:graphicData uri="http://schemas.openxmlformats.org/drawingml/2006/picture">
                <pic:pic>
                  <pic:nvPicPr>
                    <pic:cNvPr descr="image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бинарного файла</w:t>
      </w:r>
    </w:p>
    <w:p>
      <w:pPr>
        <w:pStyle w:val="BodyText"/>
      </w:pPr>
      <w:r>
        <w:t xml:space="preserve">Создаю собственный репозиторий для конфигурационных файлов на основе шаблона (рис.</w:t>
      </w:r>
      <w:r>
        <w:t xml:space="preserve"> </w:t>
      </w:r>
      <w:r>
        <w:t xml:space="preserve">@fig:016</w:t>
      </w:r>
      <w:r>
        <w:t xml:space="preserve">).</w:t>
      </w:r>
    </w:p>
    <w:p>
      <w:pPr>
        <w:pStyle w:val="CaptionedFigure"/>
      </w:pPr>
      <w:r>
        <w:drawing>
          <wp:inline>
            <wp:extent cx="3733800" cy="199831"/>
            <wp:effectExtent b="0" l="0" r="0" t="0"/>
            <wp:docPr descr="Создание репозитория" title="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</w:t>
      </w:r>
    </w:p>
    <w:bookmarkEnd w:id="73"/>
    <w:bookmarkStart w:id="83" w:name="установка-и-настройка-chezmoi"/>
    <w:p>
      <w:pPr>
        <w:pStyle w:val="Heading2"/>
      </w:pPr>
      <w:r>
        <w:t xml:space="preserve">Установка и настройка chezmoi</w:t>
      </w:r>
    </w:p>
    <w:p>
      <w:pPr>
        <w:pStyle w:val="FirstParagraph"/>
      </w:pPr>
      <w:r>
        <w:t xml:space="preserve">Инициализирую chezmoi с репозиторием dotfiles (рис.</w:t>
      </w:r>
      <w:r>
        <w:t xml:space="preserve"> </w:t>
      </w:r>
      <w:r>
        <w:t xml:space="preserve">@fig:017</w:t>
      </w:r>
      <w:r>
        <w:t xml:space="preserve">).</w:t>
      </w:r>
    </w:p>
    <w:p>
      <w:pPr>
        <w:pStyle w:val="CaptionedFigure"/>
      </w:pPr>
      <w:r>
        <w:drawing>
          <wp:inline>
            <wp:extent cx="3733800" cy="586925"/>
            <wp:effectExtent b="0" l="0" r="0" t="0"/>
            <wp:docPr descr="Инициализация chezmoi" title="" id="75" name="Picture"/>
            <a:graphic>
              <a:graphicData uri="http://schemas.openxmlformats.org/drawingml/2006/picture">
                <pic:pic>
                  <pic:nvPicPr>
                    <pic:cNvPr descr="image/1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6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chezmoi</w:t>
      </w:r>
    </w:p>
    <w:p>
      <w:pPr>
        <w:pStyle w:val="BodyText"/>
      </w:pPr>
      <w:r>
        <w:t xml:space="preserve">Проверяю, какие изменения внесёт chezmoi в домашний каталог, затем подтверждаю изменения (рис.</w:t>
      </w:r>
      <w:r>
        <w:t xml:space="preserve"> </w:t>
      </w:r>
      <w:r>
        <w:t xml:space="preserve">@fig:018</w:t>
      </w:r>
      <w:r>
        <w:t xml:space="preserve">, рис.</w:t>
      </w:r>
      <w:r>
        <w:t xml:space="preserve"> </w:t>
      </w:r>
      <w:r>
        <w:t xml:space="preserve">@fig:019</w:t>
      </w:r>
      <w:r>
        <w:t xml:space="preserve">).</w:t>
      </w:r>
    </w:p>
    <w:p>
      <w:pPr>
        <w:pStyle w:val="CaptionedFigure"/>
      </w:pPr>
      <w:r>
        <w:drawing>
          <wp:inline>
            <wp:extent cx="3733800" cy="86673"/>
            <wp:effectExtent b="0" l="0" r="0" t="0"/>
            <wp:docPr descr="Проверка изменений" title="" id="78" name="Picture"/>
            <a:graphic>
              <a:graphicData uri="http://schemas.openxmlformats.org/drawingml/2006/picture">
                <pic:pic>
                  <pic:nvPicPr>
                    <pic:cNvPr descr="image/18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изменений</w:t>
      </w:r>
    </w:p>
    <w:p>
      <w:pPr>
        <w:pStyle w:val="CaptionedFigure"/>
      </w:pPr>
      <w:r>
        <w:drawing>
          <wp:inline>
            <wp:extent cx="3733800" cy="297537"/>
            <wp:effectExtent b="0" l="0" r="0" t="0"/>
            <wp:docPr descr="Подтверждение изменений" title="" id="81" name="Picture"/>
            <a:graphic>
              <a:graphicData uri="http://schemas.openxmlformats.org/drawingml/2006/picture">
                <pic:pic>
                  <pic:nvPicPr>
                    <pic:cNvPr descr="image/19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 изменений</w:t>
      </w:r>
    </w:p>
    <w:bookmarkEnd w:id="83"/>
    <w:bookmarkStart w:id="90" w:name="настройка-chezmoi-на-новой-машине"/>
    <w:p>
      <w:pPr>
        <w:pStyle w:val="Heading2"/>
      </w:pPr>
      <w:r>
        <w:t xml:space="preserve">Настройка chezmoi на новой машине</w:t>
      </w:r>
    </w:p>
    <w:p>
      <w:pPr>
        <w:pStyle w:val="FirstParagraph"/>
      </w:pPr>
      <w:r>
        <w:t xml:space="preserve">На второй машине инициализирую chezmoi с моим репозиторием dotfiles. Проверяю, какие изменения внесёт chezmoi в домашний каталог. Никаких изменений нет, т.к. он был настроен заранее. При существующем каталоге chezmoi можно получить и применить последние изменения из моего репозитория (рис.</w:t>
      </w:r>
      <w:r>
        <w:t xml:space="preserve"> </w:t>
      </w:r>
      <w:r>
        <w:t xml:space="preserve">@fig:020</w:t>
      </w:r>
      <w:r>
        <w:t xml:space="preserve">).</w:t>
      </w:r>
    </w:p>
    <w:p>
      <w:pPr>
        <w:pStyle w:val="CaptionedFigure"/>
      </w:pPr>
      <w:r>
        <w:drawing>
          <wp:inline>
            <wp:extent cx="3733800" cy="438504"/>
            <wp:effectExtent b="0" l="0" r="0" t="0"/>
            <wp:docPr descr="Настройка chezmoi на новой машине" title="" id="85" name="Picture"/>
            <a:graphic>
              <a:graphicData uri="http://schemas.openxmlformats.org/drawingml/2006/picture">
                <pic:pic>
                  <pic:nvPicPr>
                    <pic:cNvPr descr="image/20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8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chezmoi на новой машине</w:t>
      </w:r>
    </w:p>
    <w:p>
      <w:pPr>
        <w:pStyle w:val="BodyText"/>
      </w:pPr>
      <w:r>
        <w:t xml:space="preserve">Устанавливаю свои dotfiles на новый компьютер с помощью одной команды (рис.</w:t>
      </w:r>
      <w:r>
        <w:t xml:space="preserve"> </w:t>
      </w:r>
      <w:r>
        <w:t xml:space="preserve">@fig:021</w:t>
      </w:r>
      <w:r>
        <w:t xml:space="preserve">).</w:t>
      </w:r>
    </w:p>
    <w:p>
      <w:pPr>
        <w:pStyle w:val="CaptionedFigure"/>
      </w:pPr>
      <w:r>
        <w:drawing>
          <wp:inline>
            <wp:extent cx="3733800" cy="179863"/>
            <wp:effectExtent b="0" l="0" r="0" t="0"/>
            <wp:docPr descr="Установка dotfiles на новый компьютер" title="" id="88" name="Picture"/>
            <a:graphic>
              <a:graphicData uri="http://schemas.openxmlformats.org/drawingml/2006/picture">
                <pic:pic>
                  <pic:nvPicPr>
                    <pic:cNvPr descr="image/2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dotfiles на новый компьютер</w:t>
      </w:r>
    </w:p>
    <w:bookmarkEnd w:id="90"/>
    <w:bookmarkStart w:id="97" w:name="выполнение-ежедневных-операций-с-chezmoi"/>
    <w:p>
      <w:pPr>
        <w:pStyle w:val="Heading2"/>
      </w:pPr>
      <w:r>
        <w:t xml:space="preserve">Выполнение ежедневных операций с chezmoi</w:t>
      </w:r>
    </w:p>
    <w:p>
      <w:pPr>
        <w:pStyle w:val="FirstParagraph"/>
      </w:pPr>
      <w:r>
        <w:t xml:space="preserve">Извлекаю последние изменения из своего репозитория и смотрю, что изменится, фактически не применяя изменения. Применяю изменения (рис.</w:t>
      </w:r>
      <w:r>
        <w:t xml:space="preserve"> </w:t>
      </w:r>
      <w:r>
        <w:t xml:space="preserve">@fig:022</w:t>
      </w:r>
      <w:r>
        <w:t xml:space="preserve">).</w:t>
      </w:r>
    </w:p>
    <w:p>
      <w:pPr>
        <w:pStyle w:val="CaptionedFigure"/>
      </w:pPr>
      <w:r>
        <w:drawing>
          <wp:inline>
            <wp:extent cx="3733800" cy="447969"/>
            <wp:effectExtent b="0" l="0" r="0" t="0"/>
            <wp:docPr descr="Извлечение последних изменений" title="" id="92" name="Picture"/>
            <a:graphic>
              <a:graphicData uri="http://schemas.openxmlformats.org/drawingml/2006/picture">
                <pic:pic>
                  <pic:nvPicPr>
                    <pic:cNvPr descr="image/22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7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Извлечение последних изменений</w:t>
      </w:r>
    </w:p>
    <w:p>
      <w:pPr>
        <w:pStyle w:val="BodyText"/>
      </w:pPr>
      <w:r>
        <w:t xml:space="preserve">Можно автоматически фиксировать и отправлять изменения в исходный каталог в репозиторий. Для этого нужно добавить в файл конфигурации ~/.config/chezmoi/chezmoi.toml следующее: (рис.</w:t>
      </w:r>
      <w:r>
        <w:t xml:space="preserve"> </w:t>
      </w:r>
      <w:r>
        <w:t xml:space="preserve">@fig:023</w:t>
      </w:r>
      <w:r>
        <w:t xml:space="preserve">).</w:t>
      </w:r>
    </w:p>
    <w:p>
      <w:pPr>
        <w:pStyle w:val="CaptionedFigure"/>
      </w:pPr>
      <w:r>
        <w:drawing>
          <wp:inline>
            <wp:extent cx="3733800" cy="517556"/>
            <wp:effectExtent b="0" l="0" r="0" t="0"/>
            <wp:docPr descr="Изменение файла" title="" id="95" name="Picture"/>
            <a:graphic>
              <a:graphicData uri="http://schemas.openxmlformats.org/drawingml/2006/picture">
                <pic:pic>
                  <pic:nvPicPr>
                    <pic:cNvPr descr="image/23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7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файла</w:t>
      </w:r>
    </w:p>
    <w:bookmarkEnd w:id="97"/>
    <w:bookmarkEnd w:id="98"/>
    <w:bookmarkStart w:id="9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При выполнении данной лабораторной работы я познакомилась с pass, gopass, native messaging и chezmoi и научилась ими пользоваться и синхронизировать их с гит.</w:t>
      </w:r>
    </w:p>
    <w:bookmarkEnd w:id="99"/>
    <w:bookmarkStart w:id="10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Лабораторная работа №5 [Электронный ресурс] URL: https://esystem.rudn.ru/mod/page/view.php?id=1224377</w:t>
      </w:r>
    </w:p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26" Target="media/rId26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Гасанова Шакира Чингизовна</dc:creator>
  <dc:language>ru-RU</dc:language>
  <cp:keywords/>
  <dcterms:created xsi:type="dcterms:W3CDTF">2025-03-11T14:02:01Z</dcterms:created>
  <dcterms:modified xsi:type="dcterms:W3CDTF">2025-03-11T14:02:01Z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Операционные системы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