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2043"/>
          <w:sz w:val="32"/>
        </w:rPr>
        <w:t>ОТЧЕТ ПО ЛАБОРАТОРНОЙ РАБОТЕ № 6</w:t>
      </w:r>
    </w:p>
    <w:p>
      <w:pPr>
        <w:spacing w:after="280"/>
        <w:jc w:val="center"/>
      </w:pPr>
      <w:r>
        <w:rPr>
          <w:b/>
        </w:rPr>
        <w:t xml:space="preserve">Дисциплина: </w:t>
      </w:r>
      <w:r>
        <w:t>Современные технологии объектно-ориентированного программирования</w:t>
        <w:br/>
      </w:r>
      <w:r>
        <w:rPr>
          <w:b/>
        </w:rPr>
        <w:t xml:space="preserve">Тема: </w:t>
      </w:r>
      <w:r>
        <w:t>Файлы, потоки, NIO и кодировки. Потоки ввода-вывода и персистентность данных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1. Концепция ввода-вывода в Java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1.1. Байтовые и символьные потоки</w:t>
      </w:r>
    </w:p>
    <w:p>
      <w:pPr>
        <w:spacing w:after="80" w:line="276" w:lineRule="auto"/>
      </w:pPr>
      <w:r>
        <w:t>Каркас ввода-вывода Java (I/O) делится на две параллельные ветви:</w:t>
        <w:br/>
        <w:t>1. Байтовые потоки (InputStream / OutputStream) — оперируют 8-битными байтами. Предназначены для двоичных данных: изображений, видео, скомпилированного байт-кода, архивов.</w:t>
        <w:br/>
        <w:t>2. Символьные потоки (Reader / Writer) — оперируют 16-битными символами Unicode (char). Предназначены для текстовых файлов и преобразуют байты в символы на основе Charset.</w:t>
      </w:r>
    </w:p>
    <w:p>
      <w:pPr>
        <w:spacing w:after="80" w:line="276" w:lineRule="auto"/>
      </w:pPr>
      <w:r>
        <w:rPr>
          <w:b/>
        </w:rPr>
        <w:t>Контрольный вопрос: В чем различие между File и Path/Files?</w:t>
        <w:br/>
      </w:r>
      <w:r>
        <w:t>Класс File (Java 1.0) устарел: многие его методы возвращают false при сбоях вместо выброса исключений, он не поддерживает атомарность и символические ссылки.</w:t>
        <w:br/>
        <w:t>Интерфейс Path и утилитный класс Files (Java 7 NIO.2) представляют собой современный стандарт: они выбрасывают точные исключения (NoSuchFileException), поддерживают атомарные операции и позволяют явно указывать кодировку Charset.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1.2. Роль буферизированных потоков (BufferedReader / BufferedWriter)</w:t>
      </w:r>
    </w:p>
    <w:p>
      <w:pPr>
        <w:spacing w:after="80" w:line="276" w:lineRule="auto"/>
      </w:pPr>
      <w:r>
        <w:t>Побайтное чтение инициирует системный вызов к ядру ОС и физическое обращение к диску на каждый байт.</w:t>
        <w:br/>
        <w:t>Буферизированные классы накапливают данные в памяти (буфер 8 КБ), выполняя чтение/запись крупными блоками за один системный вызов.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2. Экспериментальные исследования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2.1. Эксперимент 1: «Байты или символы» (копирование бинарного файла)</w:t>
      </w:r>
    </w:p>
    <w:p>
      <w:pPr>
        <w:spacing w:after="80" w:line="276" w:lineRule="auto"/>
      </w:pPr>
      <w:r>
        <w:t>В ходе эксперимента копировался бинарный файл с сигнатурой PNG-файла:</w:t>
        <w:br/>
        <w:t>• Копирование через InputStream / OutputStream: данные скопированы байт в байт идентично оригиналу (20 байт).</w:t>
        <w:br/>
        <w:t>• Копирование через Reader / Writer (символьные потоки): файл необратимо поврежден (размер увеличился до 30 байт).</w:t>
        <w:br/>
        <w:t>Причина: Символьный поток интерпретирует сырые байты как символы UTF-8. Невалидные байтовые комбинации заменяются на символ замены \uFFFD, разрушая бинарный файл.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2.2. Эксперимент 2: Несоответствие кодировок (UTF-8 vs ISO-8859-1)</w:t>
      </w:r>
    </w:p>
    <w:p>
      <w:pPr>
        <w:spacing w:after="80" w:line="276" w:lineRule="auto"/>
      </w:pPr>
      <w:r>
        <w:t>Тестовая строка: 'Доход;Расход;Кофе;Счет' записана в UTF-8.</w:t>
        <w:br/>
        <w:t>• Чтение в ISO-8859-1 порождает искажения (кракозябры / mojibake): 'Р”РѕС…РѕРґ;Р Р°СЃС…РѕРґ;РљРѕС„Рµ;РЎС‡РµС‚'.</w:t>
        <w:br/>
        <w:t>• Чтение в UTF-8: текст декодируется идеально.</w:t>
        <w:br/>
        <w:t>Причина: В UTF-8 кириллические буквы занимают 2 байта. Однобайтовая кодировка ISO-8859-1 читает каждый байт как отдельный западноевропейский символ.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3. Современный API работы с файловой системой (NIO.2)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Характеристика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Классический java.io.File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Современный java.nio.file.Path / Files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Версия появления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Java 1.0 (устаревший API)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Java 7 (NIO.2, современный стандарт)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Обработка ошибок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Возвращает false (причина сбоя неизвестна)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Выбрасывает точные типы NoSuchFileException / AccessDeniedException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Атомарность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Поддерживает атомарные операции переноса и копирования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Кодировки текста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Использует системный default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Позволяет явно указывать StandardCharsets.UTF_8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Производительность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Блокирующий ввод-вывод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Масштабируемый буферизированный ввод-вывод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4. Практикум: Сериализация и десериализация CSV (TransactionFileRepository)</w:t>
      </w:r>
    </w:p>
    <w:p>
      <w:pPr>
        <w:spacing w:after="80" w:line="276" w:lineRule="auto"/>
      </w:pPr>
      <w:r>
        <w:t>Формат CSV: id;date;type;amount;category;description</w:t>
        <w:br/>
        <w:t>Пример: 550e8400-e29b-41d4-a716-446655440000;2026-09-01;EXPENSE;750.00;Питание;Бизнес-ланч в кафе</w:t>
        <w:br/>
        <w:t>Упрощенный формат: символ ';' внутри значений полей запрещен. Промышленный парсинг требует экранирования кавычек.</w:t>
      </w:r>
    </w:p>
    <w:p>
      <w:pPr>
        <w:spacing w:after="80" w:line="276" w:lineRule="auto"/>
      </w:pPr>
      <w:r>
        <w:rPr>
          <w:b/>
        </w:rPr>
        <w:t>Автоматическое управление ресурсами: try-with-resources</w:t>
        <w:br/>
      </w:r>
      <w:r>
        <w:t>Конструкция try-with-resources автоматически вызывает метод close() у ресурсов, реализующих AutoCloseable, гарантируя своевременное освобождение дескрипторов файлов ОС даже при возникновении сбоев.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5. Программная реализация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5.1. Интерфейс TransactionFileRepository.java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edu.course.lab06.repository;</w:t>
              <w:br/>
              <w:br/>
              <w:t>import edu.course.lab06.model.Transaction;</w:t>
              <w:br/>
              <w:t>import java.io.IOException;</w:t>
              <w:br/>
              <w:t>import java.nio.file.Path;</w:t>
              <w:br/>
              <w:t>import java.util.List;</w:t>
              <w:br/>
              <w:br/>
              <w:t>public interface TransactionFileRepository {</w:t>
              <w:br/>
              <w:t xml:space="preserve">    List&lt;Transaction&gt; load(Path path) throws IOException;</w:t>
              <w:br/>
              <w:t xml:space="preserve">    void save(Path path, List&lt;Transaction&gt; transactions) throws IOException;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5.2. Реализация CsvTransactionFileRepository.java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edu.course.lab06.repository;</w:t>
              <w:br/>
              <w:br/>
              <w:t>import edu.course.lab06.model.*;</w:t>
              <w:br/>
              <w:t>import java.io.*;</w:t>
              <w:br/>
              <w:t>import java.math.BigDecimal;</w:t>
              <w:br/>
              <w:t>import java.nio.charset.StandardCharsets;</w:t>
              <w:br/>
              <w:t>import java.nio.file.*;</w:t>
              <w:br/>
              <w:t>import java.time.LocalDate;</w:t>
              <w:br/>
              <w:t>import java.util.*;</w:t>
              <w:br/>
              <w:br/>
              <w:t>public class CsvTransactionFileRepository implements TransactionFileRepository {</w:t>
              <w:br/>
              <w:t xml:space="preserve">    private static final String HEADER = "id;date;type;amount;category;description";</w:t>
              <w:br/>
              <w:br/>
              <w:t xml:space="preserve">    @Override public void save(Path path, List&lt;Transaction&gt; transactions) throws IOException {</w:t>
              <w:br/>
              <w:t xml:space="preserve">        Path parent = path.getParent();</w:t>
              <w:br/>
              <w:t xml:space="preserve">        if (parent != null &amp;&amp; !Files.exists(parent)) Files.createDirectories(parent);</w:t>
              <w:br/>
              <w:br/>
              <w:t xml:space="preserve">        try (BufferedWriter writer = Files.newBufferedWriter(path, StandardCharsets.UTF_8)) {</w:t>
              <w:br/>
              <w:t xml:space="preserve">            writer.write(HEADER);</w:t>
              <w:br/>
              <w:t xml:space="preserve">            writer.newLine();</w:t>
              <w:br/>
              <w:t xml:space="preserve">            for (Transaction tx : transactions) {</w:t>
              <w:br/>
              <w:t xml:space="preserve">                writer.write(String.format("%s;%s;%s;%s;%s;%s",</w:t>
              <w:br/>
              <w:t xml:space="preserve">                        tx.getId(), tx.getDate(), tx.getType().name(), tx.getAmount(), tx.getCategory(), tx.getDescription()));</w:t>
              <w:br/>
              <w:t xml:space="preserve">                writer.newLine();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@Override public List&lt;Transaction&gt; load(Path path) throws IOException {</w:t>
              <w:br/>
              <w:t xml:space="preserve">        if (!Files.exists(path)) throw new NoSuchFileException("Файл не найден: " + path);</w:t>
              <w:br/>
              <w:t xml:space="preserve">        List&lt;Transaction&gt; result = new ArrayList&lt;&gt;();</w:t>
              <w:br/>
              <w:t xml:space="preserve">        try (BufferedReader reader = Files.newBufferedReader(path, StandardCharsets.UTF_8)) {</w:t>
              <w:br/>
              <w:t xml:space="preserve">            String header = reader.readLine();</w:t>
              <w:br/>
              <w:t xml:space="preserve">            String line;</w:t>
              <w:br/>
              <w:t xml:space="preserve">            while ((line = reader.readLine()) != null) {</w:t>
              <w:br/>
              <w:t xml:space="preserve">                if (line.isBlank()) continue;</w:t>
              <w:br/>
              <w:t xml:space="preserve">                String[] t = line.split(";", -1);</w:t>
              <w:br/>
              <w:t xml:space="preserve">                result.add(new Transaction(UUID.fromString(t[0]), LocalDate.parse(t[1]),</w:t>
              <w:br/>
              <w:t xml:space="preserve">                        TransactionType.valueOf(t[2]), new BigDecimal(t[3]), t[4], t[5]));</w:t>
              <w:br/>
              <w:t xml:space="preserve">            }</w:t>
              <w:br/>
              <w:t xml:space="preserve">        }</w:t>
              <w:br/>
              <w:t xml:space="preserve">        return result;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5.3. Главный класс FileApp.java и консольный вывод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==================================================================</w:t>
              <w:br/>
              <w:t xml:space="preserve"> ЛАБОРАТОРНАЯ РАБОТА № 6: ВВОД-ВЫВОД В JAVA, NIO И КОДИРОВКИ      </w:t>
              <w:br/>
              <w:t>==================================================================</w:t>
              <w:br/>
              <w:br/>
              <w:t>--- 1. Сохранение транзакций в CSV файл: workspace_lab06\data\transactions.csv ---</w:t>
              <w:br/>
              <w:t>Успешно записано строк в файл (включая заголовок): 4</w:t>
              <w:br/>
              <w:t>Размер созданного файла: 391 байт</w:t>
              <w:br/>
              <w:br/>
              <w:t>Содержимое CSV файла на диске:</w:t>
              <w:br/>
              <w:t xml:space="preserve">  id;date;type;amount;category;description</w:t>
              <w:br/>
              <w:t xml:space="preserve">  550e8400-e29b-41d4-a716-446655440000;2026-09-01;EXPENSE;750.00;Питание;Бизнес-ланч в кафе</w:t>
              <w:br/>
              <w:t xml:space="preserve">  660e8400-e29b-41d4-a716-446655440001;2026-09-02;INCOME;85000.00;Зарплата;Аванс за сентябрь</w:t>
              <w:br/>
              <w:t xml:space="preserve">  770e8400-e29b-41d4-a716-446655440002;2026-09-03;TRANSFER;12500.00;Переводы;Оплата аренды жилья</w:t>
              <w:br/>
              <w:br/>
              <w:t>--- 2. Загрузка транзакций из CSV файла (Round-trip) ---</w:t>
              <w:br/>
              <w:t>Успешно прочитано 3 транзакций:</w:t>
              <w:br/>
              <w:t xml:space="preserve">  [550e8400 | 2026-09-01 | Расход   |     750.00 руб. | Питание      | Бизнес-ланч в кафе]</w:t>
              <w:br/>
              <w:t xml:space="preserve">  [660e8400 | 2026-09-02 | Доход    |   85000.00 руб. | Зарплата     | Аванс за сентябрь]</w:t>
              <w:br/>
              <w:t xml:space="preserve">  [770e8400 | 2026-09-03 | Перевод  |   12500.00 руб. | Переводы     | Оплата аренды жилья]</w:t>
              <w:br/>
              <w:t>Проверка совпадения (original.equals(loaded)): true</w:t>
              <w:br/>
              <w:br/>
              <w:t>==================================================================</w:t>
              <w:br/>
              <w:t xml:space="preserve"> ДЕМОНСТРАЦИЯ: 6 ключевых операций с современным NIO (Path/Files) </w:t>
              <w:br/>
              <w:t>==================================================================</w:t>
              <w:br/>
              <w:t>1. Создание директории:            C:\workspace_lab06\data</w:t>
              <w:br/>
              <w:t>2. Проверка существования файла до записи: Files.exists = false</w:t>
              <w:br/>
              <w:t>3. Запись в файл:                  transactions_sample.txt</w:t>
              <w:br/>
              <w:t>4. Проверка существования после записи:   Files.exists = true</w:t>
              <w:br/>
              <w:t xml:space="preserve">   Размер файла:                   69 байт</w:t>
              <w:br/>
              <w:t>5. Чтение данных (Files.readString): 'Пример данных транзакции в формате NIO'</w:t>
              <w:br/>
              <w:t>6. Копирование файла:              transactions_sample.bak (существует: true)</w:t>
              <w:br/>
              <w:br/>
              <w:t>==================================================================</w:t>
              <w:br/>
              <w:t xml:space="preserve"> ЭКСПЕРИМЕНТ 1: Байты или символы (Stream vs Reader/Writer)       </w:t>
              <w:br/>
              <w:t>==================================================================</w:t>
              <w:br/>
              <w:t>1. Копирование бинарного файла через InputStream / OutputStream:</w:t>
              <w:br/>
              <w:t xml:space="preserve">   * Байт в байт идентичен оригиналу: true (байты не искажены)</w:t>
              <w:br/>
              <w:t>2. Попытка скопировать бинарный файл через Reader / Writer (символьные потоки):</w:t>
              <w:br/>
              <w:t xml:space="preserve">   * Данные повреждены (corrupted):   true</w:t>
              <w:br/>
              <w:t xml:space="preserve">   * Исходный размер: 20 байт -&gt; После Reader/Writer: 30 байт</w:t>
              <w:br/>
              <w:br/>
              <w:t>==================================================================</w:t>
              <w:br/>
              <w:t xml:space="preserve"> ЭКСПЕРИМЕНТ 2: Несоответствие кодировок (UTF-8 vs ISO-8859-1)    </w:t>
              <w:br/>
              <w:t>==================================================================</w:t>
              <w:br/>
              <w:t>Исходная строка:                 Доход;Расход;Кофе;Счет</w:t>
              <w:br/>
              <w:t>Чтение через ISO-8859-1 (ошибка): Р”РѕС…РѕРґ;Р Р°СЃС…РѕРґ;РљРѕС„Рµ;РЎС‡РµС‚ [Кракозябры / Mojibake]</w:t>
              <w:br/>
              <w:t>Чтение через UTF-8 (исправлено):  Доход;Расход;Кофе;Счет [Успешное декодирование]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6. Принцип единственной ответственности (SRP) и обработка IOException</w:t>
      </w:r>
    </w:p>
    <w:p>
      <w:pPr>
        <w:spacing w:after="80" w:line="276" w:lineRule="auto"/>
      </w:pPr>
      <w:r>
        <w:t>Репозиторий не перехватывает IOException и не глушит его, а объявляет throws IOException. UI-контроллер приложения перехватывает исключение, регистрирует сбой через Logger.log(Level.SEVERE, ...) и предоставляет пользователю полезный совет (проверить наличие свободного места и права доступа).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7. Исследование байт-кода и механизм подавленных исключений (addSuppressed)</w:t>
      </w:r>
    </w:p>
    <w:p>
      <w:pPr>
        <w:spacing w:after="80" w:line="276" w:lineRule="auto"/>
      </w:pPr>
      <w:r>
        <w:t>Команды сборки и дизассемблирования: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mkdir -p out</w:t>
              <w:br/>
              <w:t>javac -encoding UTF-8 -d out src/edu/course/lab06/model/*.java src/edu/course/lab06/repository/*.java src/edu/course/lab06/service/*.java src/edu/course/lab06/*.java</w:t>
              <w:br/>
              <w:t>javap -classpath out -c -p edu.course.lab06.repository.CsvTransactionFileRepository</w:t>
              <w:br/>
              <w:t>jar --create --file lab06.jar --main-class edu.course.lab06.FileApp -C out .</w:t>
              <w:br/>
              <w:t>java -jar lab06.jar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</w:rPr>
        <w:t>Ключевые инструкции байт-кода:</w:t>
        <w:br/>
      </w:r>
      <w:r>
        <w:t>В байт-коде try-with-resources автоматически генерирует вызов Throwable.addSuppressed(Throwable), чтобы исключение закрытия close() не скрывало основное исключение блока try: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302: invokevirtual #151  // Method java/io/BufferedReader.close:()V</w:t>
              <w:br/>
              <w:t>327: invokevirtual #121  // Method java/lang/Throwable.addSuppressed:(Ljava/lang/Throwable;)V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8. Ответы на контрольные вопросы к защите</w:t>
      </w:r>
    </w:p>
    <w:p>
      <w:pPr>
        <w:spacing w:after="80" w:line="276" w:lineRule="auto"/>
      </w:pPr>
      <w:r>
        <w:rPr>
          <w:b/>
        </w:rPr>
        <w:t>Байтовые и символьные потоки: в чем различия и что выбрать?</w:t>
        <w:br/>
      </w:r>
      <w:r>
        <w:t>Байтовые потоки (InputStream/OutputStream) работают с 8-битными байтами для любых двоичных данных (PNG, ZIP, сетевые пакеты). Символьные потоки (Reader/Writer) работают с 16-битными символами Unicode для текстовых файлов с преобразованием через Charset.</w:t>
      </w:r>
    </w:p>
    <w:p>
      <w:pPr>
        <w:spacing w:after="80" w:line="276" w:lineRule="auto"/>
      </w:pPr>
      <w:r>
        <w:rPr>
          <w:b/>
        </w:rPr>
        <w:t>Зачем используются буферизированные потоки (Buffered*)?</w:t>
        <w:br/>
      </w:r>
      <w:r>
        <w:t>Они накапливают данные в промежуточном массиве памяти (буфере), заменяя тысячи медленных обращений к ядру ОС несколькими крупными блочными дисковыми операциями.</w:t>
      </w:r>
    </w:p>
    <w:p>
      <w:pPr>
        <w:spacing w:after="80" w:line="276" w:lineRule="auto"/>
      </w:pPr>
      <w:r>
        <w:rPr>
          <w:b/>
        </w:rPr>
        <w:t>Как работают File/Paths/Files и чем подход NIO отличается от классического I/O?</w:t>
        <w:br/>
      </w:r>
      <w:r>
        <w:t>File — устаревший блокирующий класс, методы которого возвращают false при сбоях. Path и Files (NIO.2) — современный API, поддерживающий атомарность, явные кодировки и точные типы исключений.</w:t>
      </w:r>
    </w:p>
    <w:p>
      <w:pPr>
        <w:spacing w:after="80" w:line="276" w:lineRule="auto"/>
      </w:pPr>
      <w:r>
        <w:rPr>
          <w:b/>
        </w:rPr>
        <w:t>Что такое кодировка и какие проблемы она вызывает при чтении/записи текстов?</w:t>
        <w:br/>
      </w:r>
      <w:r>
        <w:t>Кодировка (Charset) — таблица сопоставления между последовательностями байтов и символами текста. Несовпадение кодировок приводит к появлению кракозябр (mojibake) или потере данных. Стандартом является UTF-8.</w:t>
      </w:r>
    </w:p>
    <w:p>
      <w:pPr>
        <w:spacing w:after="80" w:line="276" w:lineRule="auto"/>
      </w:pPr>
      <w:r>
        <w:rPr>
          <w:b/>
        </w:rPr>
        <w:t>Как корректно обрабатывать IOException?</w:t>
        <w:br/>
      </w:r>
      <w:r>
        <w:t>Не глушить исключение в пустых catch, освобождать дескрипторы через try-with-resources, логировать сбой через Logger и информировать пользователя на уровне UI.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