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kiojuixgppl" w:id="0"/>
      <w:bookmarkEnd w:id="0"/>
      <w:r w:rsidDel="00000000" w:rsidR="00000000" w:rsidRPr="00000000">
        <w:rPr>
          <w:rtl w:val="0"/>
        </w:rPr>
        <w:t xml:space="preserve">Развитие коронавируса.</w:t>
      </w:r>
    </w:p>
    <w:p w:rsidR="00000000" w:rsidDel="00000000" w:rsidP="00000000" w:rsidRDefault="00000000" w:rsidRPr="00000000" w14:paraId="00000002">
      <w:pPr>
        <w:rPr/>
      </w:pPr>
      <w:r w:rsidDel="00000000" w:rsidR="00000000" w:rsidRPr="00000000">
        <w:rPr>
          <w:rtl w:val="0"/>
        </w:rPr>
        <w:t xml:space="preserve">С сайта </w:t>
      </w:r>
      <w:hyperlink r:id="rId6">
        <w:r w:rsidDel="00000000" w:rsidR="00000000" w:rsidRPr="00000000">
          <w:rPr>
            <w:color w:val="1155cc"/>
            <w:u w:val="single"/>
            <w:rtl w:val="0"/>
          </w:rPr>
          <w:t xml:space="preserve">https://gisanddata.maps.arcgis.com/apps/opsdashboard/index.html#/bda7594740fd40299423467b48e9ecf6</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получаем график кол-ва заболевших в Китае, в остальном мире и кол-ва вылеченных людей:</w:t>
      </w:r>
    </w:p>
    <w:p w:rsidR="00000000" w:rsidDel="00000000" w:rsidP="00000000" w:rsidRDefault="00000000" w:rsidRPr="00000000" w14:paraId="00000004">
      <w:pPr>
        <w:pStyle w:val="Title"/>
        <w:jc w:val="left"/>
        <w:rPr>
          <w:sz w:val="22"/>
          <w:szCs w:val="22"/>
        </w:rPr>
      </w:pPr>
      <w:bookmarkStart w:colFirst="0" w:colLast="0" w:name="_mxs9ts3faqp0" w:id="1"/>
      <w:bookmarkEnd w:id="1"/>
      <w:hyperlink r:id="rId7">
        <w:r w:rsidDel="00000000" w:rsidR="00000000" w:rsidRPr="00000000">
          <w:rPr>
            <w:color w:val="1155cc"/>
            <w:sz w:val="22"/>
            <w:szCs w:val="22"/>
            <w:u w:val="single"/>
            <w:rtl w:val="0"/>
          </w:rPr>
          <w:t xml:space="preserve">https://imgur.com/a/Shm7OYk</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На первую часть графика сильно влияли указанные факторы, и судить о развитии вируса по ней проблематично. Поэтому логично оценить развитие по выделенной части графика. Эти части аппроксимируются прямыми. Прогноз делаем на ближайшие дни, не учитывая, что характер развития не поменяется. Тогда сложим прямые, характеризующие кол-во болных в Китае и остальном мире от времени, получим функцию кол-во заболевших от вермени.</w:t>
      </w:r>
    </w:p>
    <w:p w:rsidR="00000000" w:rsidDel="00000000" w:rsidP="00000000" w:rsidRDefault="00000000" w:rsidRPr="00000000" w14:paraId="00000006">
      <w:pPr>
        <w:rPr/>
      </w:pPr>
      <m:oMath>
        <m:r>
          <w:rPr/>
          <m:t xml:space="preserve">n1=k1*t+a1</m:t>
        </m:r>
      </m:oMath>
      <w:r w:rsidDel="00000000" w:rsidR="00000000" w:rsidRPr="00000000">
        <w:rPr>
          <w:rtl w:val="0"/>
        </w:rPr>
        <w:t xml:space="preserve">- кол-во больных в Китае от времени.</w:t>
      </w:r>
    </w:p>
    <w:p w:rsidR="00000000" w:rsidDel="00000000" w:rsidP="00000000" w:rsidRDefault="00000000" w:rsidRPr="00000000" w14:paraId="00000007">
      <w:pPr>
        <w:rPr/>
      </w:pPr>
      <m:oMath>
        <m:r>
          <w:rPr/>
          <m:t xml:space="preserve">n2=k2*t+a2</m:t>
        </m:r>
      </m:oMath>
      <w:r w:rsidDel="00000000" w:rsidR="00000000" w:rsidRPr="00000000">
        <w:rPr>
          <w:rtl w:val="0"/>
        </w:rPr>
        <w:t xml:space="preserve">- кол-во больных в остальном мире от времени.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Тогда наша функция кол-ва больных от времени:</w:t>
      </w:r>
    </w:p>
    <w:p w:rsidR="00000000" w:rsidDel="00000000" w:rsidP="00000000" w:rsidRDefault="00000000" w:rsidRPr="00000000" w14:paraId="0000000A">
      <w:pPr>
        <w:rPr/>
      </w:pPr>
      <m:oMath>
        <m:r>
          <w:rPr/>
          <m:t xml:space="preserve">n=n1+n2=(k1+k2)*t+a1+a2=2,15тыс/день*t+88,3тыс, где кол-во дней t отсчитывается от 1 марта.</m:t>
        </m:r>
      </m:oMath>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anddata.maps.arcgis.com/apps/opsdashboard/index.html#/bda7594740fd40299423467b48e9ecf6" TargetMode="External"/><Relationship Id="rId7" Type="http://schemas.openxmlformats.org/officeDocument/2006/relationships/hyperlink" Target="https://imgur.com/a/Shm7O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