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JavaSound is the collection of classes and interfaces added to Java starting with version 1.3.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#  </w:t>
      </w:r>
      <w:r w:rsidDel="00000000" w:rsidR="00000000" w:rsidRPr="00000000">
        <w:rPr>
          <w:rtl w:val="0"/>
        </w:rPr>
        <w:t xml:space="preserve">Javasound is split into two parts-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MIDI and Sampled.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 MIDI ==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Musical Instrument Digital Interface, and is the standard protocol forgetting different kinds of electronic sounds to communicate.</w:t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Synthesizer is the software only instrument built in Java to play sounds Using instructions from MIDI.</w:t>
      </w:r>
    </w:p>
    <w:p w:rsidR="00000000" w:rsidDel="00000000" w:rsidP="00000000" w:rsidRDefault="00000000" w:rsidRPr="00000000" w14:paraId="00000007">
      <w:pPr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To use the sequencer, import first using -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import javax.sound.midi,*;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#Basic code for importing sequencer -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import javax.sound.midi.*;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public class MusicTest1 {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b w:val="1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public void play() {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  <w:b w:val="1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Sequencer sequencer = MidiSystem.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getSequencer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(); System.out.println(“We got a sequencer”);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b w:val="1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// close play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b w:val="1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1">
      <w:pPr>
        <w:ind w:left="0" w:firstLine="720"/>
        <w:rPr>
          <w:rFonts w:ascii="Courier New" w:cs="Courier New" w:eastAsia="Courier New" w:hAnsi="Courier New"/>
          <w:b w:val="1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MusicTest1 mt = new MusicTest1();</w:t>
      </w:r>
    </w:p>
    <w:p w:rsidR="00000000" w:rsidDel="00000000" w:rsidP="00000000" w:rsidRDefault="00000000" w:rsidRPr="00000000" w14:paraId="00000012">
      <w:pPr>
        <w:ind w:left="0" w:firstLine="720"/>
        <w:rPr>
          <w:rFonts w:ascii="Courier New" w:cs="Courier New" w:eastAsia="Courier New" w:hAnsi="Courier New"/>
          <w:b w:val="1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6"/>
          <w:szCs w:val="26"/>
          <w:rtl w:val="0"/>
        </w:rPr>
        <w:t xml:space="preserve">mt.play();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##Line 4 note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We need a Sequencer object. It’s the main part of the MIDI device/instrument we’re using. It’s the thing that, well, sequences all the MIDI information into a ‘song’. But we don’t make a brand new one ourselves -- we have to ask the MidiSystem to give us one.</w:t>
      </w:r>
    </w:p>
    <w:p w:rsidR="00000000" w:rsidDel="00000000" w:rsidP="00000000" w:rsidRDefault="00000000" w:rsidRPr="00000000" w14:paraId="00000018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#note - the code above won’t work as we must use an exception.</w:t>
      </w:r>
    </w:p>
    <w:p w:rsidR="00000000" w:rsidDel="00000000" w:rsidP="00000000" w:rsidRDefault="00000000" w:rsidRPr="00000000" w14:paraId="0000001A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#Methods in Java use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exceptions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to tell the calling code,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“Some thing Bad Happened. I failed.” (Same as Python)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If a method throws an exception, We can find  “</w:t>
      </w:r>
      <w:r w:rsidDel="00000000" w:rsidR="00000000" w:rsidRPr="00000000">
        <w:rPr>
          <w:rFonts w:ascii="Courier New" w:cs="Courier New" w:eastAsia="Courier New" w:hAnsi="Courier New"/>
          <w:color w:val="222222"/>
          <w:sz w:val="29"/>
          <w:szCs w:val="29"/>
          <w:rtl w:val="0"/>
        </w:rPr>
        <w:t xml:space="preserve">throws “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cause in the risky method’s declaration.</w:t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If you wrap the code in 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try: catch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 block, the compiler will use it to prevent outbreaks when our code fails. It is a great way to find faults in our code too. (Same as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Python’s try:except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blocks)</w:t>
      </w:r>
    </w:p>
    <w:p w:rsidR="00000000" w:rsidDel="00000000" w:rsidP="00000000" w:rsidRDefault="00000000" w:rsidRPr="00000000" w14:paraId="00000021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Using this code instead of the previous sequencer getting code will work due to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try:except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block.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-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import javax.sound.midi.*;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public class MusicTest1 {</w:t>
      </w:r>
    </w:p>
    <w:p w:rsidR="00000000" w:rsidDel="00000000" w:rsidP="00000000" w:rsidRDefault="00000000" w:rsidRPr="00000000" w14:paraId="00000026">
      <w:pPr>
        <w:ind w:left="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public void play() {</w:t>
      </w:r>
    </w:p>
    <w:p w:rsidR="00000000" w:rsidDel="00000000" w:rsidP="00000000" w:rsidRDefault="00000000" w:rsidRPr="00000000" w14:paraId="00000027">
      <w:pPr>
        <w:ind w:left="720" w:firstLine="720"/>
        <w:rPr>
          <w:rFonts w:ascii="Courier New" w:cs="Courier New" w:eastAsia="Courier New" w:hAnsi="Courier New"/>
          <w:b w:val="1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28">
      <w:pPr>
        <w:ind w:left="216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Sequencer sequencer= MidiSystem.getSequencer(); System.out.println(“Successfully got sequencer”);</w:t>
      </w:r>
    </w:p>
    <w:p w:rsidR="00000000" w:rsidDel="00000000" w:rsidP="00000000" w:rsidRDefault="00000000" w:rsidRPr="00000000" w14:paraId="00000029">
      <w:pPr>
        <w:ind w:left="-1170" w:right="-1440" w:firstLine="720"/>
        <w:rPr>
          <w:rFonts w:ascii="Courier New" w:cs="Courier New" w:eastAsia="Courier New" w:hAnsi="Courier New"/>
          <w:b w:val="1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catch(MidiUnavailableException ex) {</w:t>
      </w:r>
    </w:p>
    <w:p w:rsidR="00000000" w:rsidDel="00000000" w:rsidP="00000000" w:rsidRDefault="00000000" w:rsidRPr="00000000" w14:paraId="0000002A">
      <w:pPr>
        <w:ind w:left="-1170" w:right="-1440" w:firstLine="720"/>
        <w:rPr>
          <w:rFonts w:ascii="Courier New" w:cs="Courier New" w:eastAsia="Courier New" w:hAnsi="Courier New"/>
          <w:b w:val="1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                      System.out.println(“Bummer”);</w:t>
      </w:r>
    </w:p>
    <w:p w:rsidR="00000000" w:rsidDel="00000000" w:rsidP="00000000" w:rsidRDefault="00000000" w:rsidRPr="00000000" w14:paraId="0000002B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02C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</w:t>
        <w:tab/>
        <w:tab/>
        <w:t xml:space="preserve">} // close play</w:t>
      </w:r>
    </w:p>
    <w:p w:rsidR="00000000" w:rsidDel="00000000" w:rsidP="00000000" w:rsidRDefault="00000000" w:rsidRPr="00000000" w14:paraId="0000002D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</w:t>
        <w:tab/>
        <w:tab/>
        <w:t xml:space="preserve">public static void main(String[] args) {</w:t>
      </w:r>
    </w:p>
    <w:p w:rsidR="00000000" w:rsidDel="00000000" w:rsidP="00000000" w:rsidRDefault="00000000" w:rsidRPr="00000000" w14:paraId="0000002E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</w:t>
        <w:tab/>
        <w:tab/>
        <w:tab/>
        <w:t xml:space="preserve">MusicTest1 mt = new MusicTest1();</w:t>
      </w:r>
    </w:p>
    <w:p w:rsidR="00000000" w:rsidDel="00000000" w:rsidP="00000000" w:rsidRDefault="00000000" w:rsidRPr="00000000" w14:paraId="0000002F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</w:t>
        <w:tab/>
        <w:tab/>
        <w:tab/>
        <w:t xml:space="preserve">mt.play();</w:t>
      </w:r>
    </w:p>
    <w:p w:rsidR="00000000" w:rsidDel="00000000" w:rsidP="00000000" w:rsidRDefault="00000000" w:rsidRPr="00000000" w14:paraId="00000030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170" w:right="-1440"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#An exception is an object...of type Exception.</w:t>
      </w:r>
    </w:p>
    <w:p w:rsidR="00000000" w:rsidDel="00000000" w:rsidP="00000000" w:rsidRDefault="00000000" w:rsidRPr="00000000" w14:paraId="00000036">
      <w:pPr>
        <w:ind w:left="-1170" w:right="-1440"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170" w:right="-1440" w:firstLine="720"/>
        <w:rPr>
          <w:rFonts w:ascii="Courier New" w:cs="Courier New" w:eastAsia="Courier New" w:hAnsi="Courier New"/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9"/>
          <w:szCs w:val="29"/>
          <w:rtl w:val="0"/>
        </w:rPr>
        <w:t xml:space="preserve">ex.printStackTrace();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lets us trace our error and exceptions, just like python’s sys module’s function.</w:t>
      </w:r>
    </w:p>
    <w:p w:rsidR="00000000" w:rsidDel="00000000" w:rsidP="00000000" w:rsidRDefault="00000000" w:rsidRPr="00000000" w14:paraId="00000038">
      <w:pPr>
        <w:ind w:left="-1170" w:right="-1440" w:firstLine="720"/>
        <w:rPr>
          <w:rFonts w:ascii="Courier New" w:cs="Courier New" w:eastAsia="Courier New" w:hAnsi="Courier New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#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Exceptions that are NOT subclasses of RuntimeException are checked for by the compiler. They’re called “checked exceptions”</w:t>
      </w:r>
    </w:p>
    <w:p w:rsidR="00000000" w:rsidDel="00000000" w:rsidP="00000000" w:rsidRDefault="00000000" w:rsidRPr="00000000" w14:paraId="0000003A">
      <w:pPr>
        <w:ind w:left="-1170" w:right="-1440"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if you throw an exception in your code, you must declare it using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“throws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” keyword in our method declaration.</w:t>
      </w:r>
    </w:p>
    <w:p w:rsidR="00000000" w:rsidDel="00000000" w:rsidP="00000000" w:rsidRDefault="00000000" w:rsidRPr="00000000" w14:paraId="0000003C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if you call a function which throws an exception/ has declared that it throws an exception, you must acknowledge it and use necessary ways to get around it. One way is to use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Try:Catch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block.</w:t>
      </w:r>
    </w:p>
    <w:p w:rsidR="00000000" w:rsidDel="00000000" w:rsidP="00000000" w:rsidRDefault="00000000" w:rsidRPr="00000000" w14:paraId="0000003E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 The reason why compiler lets RuntimeExceptions pass and not the other exceptions is because runtime errors are caused by logic, like a ZeroError. While the other exceptions happen because of errors not dependable on the code or code syntax error. </w:t>
      </w:r>
    </w:p>
    <w:p w:rsidR="00000000" w:rsidDel="00000000" w:rsidP="00000000" w:rsidRDefault="00000000" w:rsidRPr="00000000" w14:paraId="00000040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170" w:right="-1440" w:firstLine="720"/>
        <w:rPr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#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try:catch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is for handing exceptions situations, not flaws in our code.</w:t>
      </w:r>
    </w:p>
    <w:p w:rsidR="00000000" w:rsidDel="00000000" w:rsidP="00000000" w:rsidRDefault="00000000" w:rsidRPr="00000000" w14:paraId="00000042">
      <w:pPr>
        <w:ind w:left="-1170" w:right="-1440" w:firstLine="720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#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If you’re not prepared to handle the exception, you can still make the compiler happy by officially ‘ducking’ the exception. We’ll talk about ducking a little later in this chapter.</w:t>
      </w:r>
    </w:p>
    <w:p w:rsidR="00000000" w:rsidDel="00000000" w:rsidP="00000000" w:rsidRDefault="00000000" w:rsidRPr="00000000" w14:paraId="00000044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#A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fi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nally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block is where you put code that must run regardless of an exception.</w:t>
      </w:r>
    </w:p>
    <w:p w:rsidR="00000000" w:rsidDel="00000000" w:rsidP="00000000" w:rsidRDefault="00000000" w:rsidRPr="00000000" w14:paraId="00000046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 We can get our methods to throw more than one exceptions, simply stack up the exception names after method name. </w:t>
      </w:r>
    </w:p>
    <w:p w:rsidR="00000000" w:rsidDel="00000000" w:rsidP="00000000" w:rsidRDefault="00000000" w:rsidRPr="00000000" w14:paraId="00000048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170" w:right="-1440"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Example- </w:t>
      </w:r>
    </w:p>
    <w:p w:rsidR="00000000" w:rsidDel="00000000" w:rsidP="00000000" w:rsidRDefault="00000000" w:rsidRPr="00000000" w14:paraId="0000004A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public class Laundry {</w:t>
      </w:r>
    </w:p>
    <w:p w:rsidR="00000000" w:rsidDel="00000000" w:rsidP="00000000" w:rsidRDefault="00000000" w:rsidRPr="00000000" w14:paraId="0000004C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public void doLaundry() throws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PantsException, LingerieException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// code that could throw either exception</w:t>
      </w:r>
    </w:p>
    <w:p w:rsidR="00000000" w:rsidDel="00000000" w:rsidP="00000000" w:rsidRDefault="00000000" w:rsidRPr="00000000" w14:paraId="0000004E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276225</wp:posOffset>
            </wp:positionV>
            <wp:extent cx="5943600" cy="32258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-1170" w:right="-1440" w:firstLine="72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170" w:right="-1440" w:firstLine="720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170" w:right="-1440" w:firstLine="72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#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You can DECLARE exceptions using a supertype of the exceptions you throw. You can also CATCH exceptions using a supertype of the exceptions.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#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If you don’t want to handle an exception, you can DUCKING it by declaring it.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</w:t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firstLine="720"/>
      <w:rPr>
        <w:b w:val="1"/>
        <w:i w:val="1"/>
        <w:sz w:val="36"/>
        <w:szCs w:val="36"/>
      </w:rPr>
    </w:pPr>
    <w:r w:rsidDel="00000000" w:rsidR="00000000" w:rsidRPr="00000000">
      <w:rPr>
        <w:b w:val="1"/>
        <w:i w:val="1"/>
        <w:sz w:val="36"/>
        <w:szCs w:val="36"/>
        <w:rtl w:val="0"/>
      </w:rPr>
      <w:t xml:space="preserve">RISKY BEHAVIOR - (Exceptions handling)</w:t>
    </w:r>
  </w:p>
  <w:p w:rsidR="00000000" w:rsidDel="00000000" w:rsidP="00000000" w:rsidRDefault="00000000" w:rsidRPr="00000000" w14:paraId="00000069">
    <w:pPr>
      <w:rPr>
        <w:b w:val="1"/>
        <w:i w:val="1"/>
        <w:sz w:val="36"/>
        <w:szCs w:val="36"/>
      </w:rPr>
    </w:pPr>
    <w:r w:rsidDel="00000000" w:rsidR="00000000" w:rsidRPr="00000000">
      <w:rPr>
        <w:b w:val="1"/>
        <w:i w:val="1"/>
        <w:sz w:val="36"/>
        <w:szCs w:val="36"/>
        <w:rtl w:val="0"/>
      </w:rPr>
      <w:tab/>
      <w:tab/>
      <w:tab/>
      <w:t xml:space="preserve">Shakirul Islam Leeon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