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Installation Document for File system</w:t>
      </w:r>
      <w:r w:rsidDel="00000000" w:rsidR="00000000" w:rsidRPr="00000000">
        <w:rPr>
          <w:rtl w:val="0"/>
        </w:rPr>
        <w:br w:type="textWrapping"/>
        <w:br w:type="textWrapping"/>
        <w:t xml:space="preserve">Software required:</w:t>
        <w:br w:type="textWrapping"/>
        <w:br w:type="textWrapping"/>
        <w:t xml:space="preserve">1. Postgresql 13.5</w:t>
        <w:br w:type="textWrapping"/>
        <w:t xml:space="preserve">2. Python 3.10.0</w:t>
        <w:br w:type="textWrapping"/>
        <w:t xml:space="preserve">3. Django</w:t>
        <w:br w:type="textWrapping"/>
        <w:br w:type="textWrapping"/>
        <w:t xml:space="preserve">Steps:</w:t>
        <w:br w:type="textWrapping"/>
        <w:br w:type="textWrapping"/>
        <w:t xml:space="preserve">SQL ::</w:t>
        <w:br w:type="textWrapping"/>
        <w:br w:type="textWrapping"/>
        <w:t xml:space="preserve">1. Install postgres</w:t>
        <w:br w:type="textWrapping"/>
        <w:t xml:space="preserve">2. The default user will be “postgres” which is what we are using.</w:t>
        <w:br w:type="textWrapping"/>
        <w:t xml:space="preserve">3. Open pgadmin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4. Create db named testDB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5. Inside public schema, right click tables and open query tool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Paste the sql script(createTables.sql) and run to create tables</w:t>
        <w:br w:type="textWrapping"/>
        <w:br w:type="textWrapping"/>
        <w:t xml:space="preserve">7. Please ensure that every script runs smoothly.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8. From the project directory, find the password.txt file and enter your postgreSQL password</w:t>
        <w:br w:type="textWrapping"/>
        <w:br w:type="textWrapping"/>
        <w:br w:type="textWrapping"/>
        <w:t xml:space="preserve">Django Setup:</w:t>
        <w:br w:type="textWrapping"/>
        <w:br w:type="textWrapping"/>
        <w:t xml:space="preserve">1. Install the following packages in python</w:t>
        <w:br w:type="textWrapping"/>
        <w:br w:type="textWrapping"/>
        <w:t xml:space="preserve">pytest-shutil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cryptography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wsgiref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psycopg2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django-user-agents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2. Modify the file-path for the shared directory path. Please point it to an empty directory in your local computer.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3. From the project directory, find the password.txt file and enter your postgreSQL password (CMSC-626-project/DAlphaFS/password.txt)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