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565B" w:rsidR="003B45C1" w:rsidP="0008380A" w:rsidRDefault="003B45C1" w14:paraId="4C00AB9F" w14:textId="6D67B61B">
      <w:pPr>
        <w:pStyle w:val="Heading1"/>
      </w:pPr>
      <w:r w:rsidR="0C5C80A4">
        <w:rPr/>
        <w:t>Introduction:</w:t>
      </w:r>
    </w:p>
    <w:p w:rsidR="0C5C80A4" w:rsidP="0C5C80A4" w:rsidRDefault="0C5C80A4" w14:paraId="725DF2C1" w14:textId="53ACA591">
      <w:pPr>
        <w:pStyle w:val="Normal"/>
      </w:pPr>
      <w:r w:rsidR="0C5C80A4">
        <w:rPr/>
        <w:t xml:space="preserve">Extracorporeal membrane oxygenation (ECMO) is a type of life support that is used to in life threatening health problems. The basis of it this device is to take over the role of the heart and lungs </w:t>
      </w:r>
      <w:r w:rsidR="0C5C80A4">
        <w:rPr/>
        <w:t>tem</w:t>
      </w:r>
      <w:r w:rsidR="0C5C80A4">
        <w:rPr/>
        <w:t xml:space="preserve">porarily, to </w:t>
      </w:r>
    </w:p>
    <w:p w:rsidR="0C5C80A4" w:rsidP="0C5C80A4" w:rsidRDefault="0C5C80A4" w14:paraId="4D4E59BF" w14:textId="3A5789CA">
      <w:pPr>
        <w:pStyle w:val="Normal"/>
      </w:pPr>
      <w:r w:rsidR="0C5C80A4">
        <w:rPr/>
        <w:t>The idea with this project was to start the model based on a simple structure and add complexity on each iteration. To begin, the team first gathered the necessary equations to relate the exchange between the alveolus and capillary beds.</w:t>
      </w:r>
    </w:p>
    <w:p w:rsidR="0C5C80A4" w:rsidP="0C5C80A4" w:rsidRDefault="0C5C80A4" w14:paraId="25F3A01E" w14:textId="1B919E52">
      <w:pPr>
        <w:pStyle w:val="Normal"/>
      </w:pPr>
    </w:p>
    <w:p w:rsidRPr="007F565B" w:rsidR="003B45C1" w:rsidP="007F565B" w:rsidRDefault="003B45C1" w14:paraId="37404487" w14:textId="38F39949">
      <w:r w:rsidRPr="007F565B">
        <w:t xml:space="preserve">In this report, we examine the </w:t>
      </w:r>
      <w:r w:rsidRPr="007F565B" w:rsidR="00B427AE">
        <w:t>primary</w:t>
      </w:r>
      <w:r w:rsidRPr="007F565B">
        <w:t xml:space="preserve"> engineering </w:t>
      </w:r>
      <w:r w:rsidRPr="007F565B" w:rsidR="00B427AE">
        <w:t>concepts</w:t>
      </w:r>
      <w:r w:rsidRPr="007F565B">
        <w:t>, features, and characteristics of a model lung/capillary bed.  We estimate the volume of each compartment, identify major chemical components, and evaluate the model’s performance during a full respiratory cycle.  This information will be invaluable for the development of an ECMO device that mimics all critical lung functions.</w:t>
      </w:r>
    </w:p>
    <w:p w:rsidRPr="007F565B" w:rsidR="003B45C1" w:rsidP="007F565B" w:rsidRDefault="003B45C1" w14:paraId="3CFC7CEA" w14:textId="474F943F">
      <w:r w:rsidRPr="007F565B">
        <w:t>Primary Engineering Concepts and Units Selection:</w:t>
      </w:r>
    </w:p>
    <w:p w:rsidRPr="007F565B" w:rsidR="003B45C1" w:rsidP="007F565B" w:rsidRDefault="003B45C1" w14:paraId="6CD711E7" w14:textId="23DE7AC8">
      <w:r w:rsidRPr="007F565B">
        <w:t>Alveoli: The primary engineering concept in the alveoli is gas exchange, where oxygen (O2) and carbon dioxide (CO2) are exchanged between the lungs and blood.  The large sur</w:t>
      </w:r>
      <w:r w:rsidRPr="007F565B" w:rsidR="00EF0F4B">
        <w:t xml:space="preserve">face </w:t>
      </w:r>
      <w:r w:rsidRPr="007F565B" w:rsidR="00D2180D">
        <w:t>area provided by the alveoli enables efficient gas exchange, driving the selection of this unit.</w:t>
      </w:r>
    </w:p>
    <w:p w:rsidRPr="007F565B" w:rsidR="00D2180D" w:rsidP="007F565B" w:rsidRDefault="00D2180D" w14:paraId="3F2D8C46" w14:textId="58788200">
      <w:r w:rsidRPr="007F565B">
        <w:t xml:space="preserve">Capillaries: The primary concept in the capillaries is convection and diffusion, where blood flow transports </w:t>
      </w:r>
      <w:r w:rsidRPr="007F565B" w:rsidR="00E024D9">
        <w:t xml:space="preserve">O2 and CO2 between the alveoli and the rest of the body.  The </w:t>
      </w:r>
      <w:proofErr w:type="gramStart"/>
      <w:r w:rsidRPr="007F565B" w:rsidR="00E024D9">
        <w:t>close proximity</w:t>
      </w:r>
      <w:proofErr w:type="gramEnd"/>
      <w:r w:rsidRPr="007F565B" w:rsidR="00E024D9">
        <w:t xml:space="preserve"> of the alveoli and capillaries facilitates efficient gas exchange, supporting the choice of this unit.</w:t>
      </w:r>
    </w:p>
    <w:p w:rsidRPr="007F565B" w:rsidR="00E024D9" w:rsidP="007F565B" w:rsidRDefault="00E024D9" w14:paraId="474F069E" w14:textId="0C828C47">
      <w:r w:rsidRPr="007F565B">
        <w:t>Compartment Volumes</w:t>
      </w:r>
    </w:p>
    <w:p w:rsidRPr="007F565B" w:rsidR="00E024D9" w:rsidP="007F565B" w:rsidRDefault="00E024D9" w14:paraId="12A8009C" w14:textId="290EEE28">
      <w:r w:rsidRPr="007F565B">
        <w:t>Alveoli: The estimated volume of the alveoli is an adult human is approximately 3-4 liters.</w:t>
      </w:r>
    </w:p>
    <w:p w:rsidRPr="007F565B" w:rsidR="00E024D9" w:rsidP="007F565B" w:rsidRDefault="00E024D9" w14:paraId="0CFA57A9" w14:textId="4633ABF4">
      <w:r w:rsidRPr="007F565B">
        <w:t xml:space="preserve">Capillaries: The estimated volume of the capillary bed in the lungs is approximately 70-100 </w:t>
      </w:r>
      <w:proofErr w:type="spellStart"/>
      <w:r w:rsidRPr="007F565B">
        <w:t>mL.</w:t>
      </w:r>
      <w:proofErr w:type="spellEnd"/>
    </w:p>
    <w:p w:rsidRPr="007F565B" w:rsidR="00E024D9" w:rsidP="007F565B" w:rsidRDefault="00E024D9" w14:paraId="29ECCD60" w14:textId="1849BE77">
      <w:r w:rsidRPr="007F565B">
        <w:t>Major Chemical Components:</w:t>
      </w:r>
    </w:p>
    <w:p w:rsidRPr="007F565B" w:rsidR="00E024D9" w:rsidP="007F565B" w:rsidRDefault="00E024D9" w14:paraId="454D6863" w14:textId="391CC67E">
      <w:r w:rsidRPr="007F565B">
        <w:t>To devel</w:t>
      </w:r>
      <w:r w:rsidRPr="007F565B" w:rsidR="00BF7927">
        <w:t>op</w:t>
      </w:r>
      <w:r w:rsidRPr="007F565B" w:rsidR="00380BBE">
        <w:t xml:space="preserve"> o comprehensive ECMO device, the model must track O2, </w:t>
      </w:r>
      <w:r w:rsidRPr="007F565B" w:rsidR="00CB4958">
        <w:t>and CO2.  These components are critical for maintaining homeostasis, as the lungs are responsible for gas exchange, acid-</w:t>
      </w:r>
      <w:proofErr w:type="gramStart"/>
      <w:r w:rsidRPr="007F565B" w:rsidR="00CB4958">
        <w:t>base</w:t>
      </w:r>
      <w:proofErr w:type="gramEnd"/>
      <w:r w:rsidRPr="007F565B" w:rsidR="00CB4958">
        <w:t xml:space="preserve"> balance, and maintaining proper humidity levels.</w:t>
      </w:r>
    </w:p>
    <w:p w:rsidRPr="007F565B" w:rsidR="00CB4958" w:rsidP="007F565B" w:rsidRDefault="00CB4958" w14:paraId="53A91A5B" w14:textId="34F481ED">
      <w:r w:rsidRPr="007F565B">
        <w:t>Respiratory Cycle Analysis:</w:t>
      </w:r>
    </w:p>
    <w:p w:rsidRPr="007F565B" w:rsidR="00027BCB" w:rsidP="007F565B" w:rsidRDefault="00CB4958" w14:paraId="6145538F" w14:textId="63455D93">
      <w:proofErr w:type="gramStart"/>
      <w:r w:rsidRPr="007F565B">
        <w:t>For the purpose of</w:t>
      </w:r>
      <w:proofErr w:type="gramEnd"/>
      <w:r w:rsidRPr="007F565B">
        <w:t xml:space="preserve"> this analysis, we assume a standard atmospheric condition with a temperature of 20\</w:t>
      </w:r>
      <w:proofErr w:type="spellStart"/>
      <w:r w:rsidRPr="007F565B">
        <w:t>degreeC</w:t>
      </w:r>
      <w:proofErr w:type="spellEnd"/>
      <w:r w:rsidRPr="007F565B">
        <w:t>, a pressure of 760 mmHg, and a relative humidity of 50%.</w:t>
      </w:r>
    </w:p>
    <w:p w:rsidRPr="007F565B" w:rsidR="005D3102" w:rsidP="007F565B" w:rsidRDefault="005D3102" w14:paraId="7BE80325" w14:textId="77777777">
      <w:r w:rsidRPr="007F565B">
        <w:t xml:space="preserve">Partial pressures, </w:t>
      </w:r>
      <w:proofErr w:type="gramStart"/>
      <w:r w:rsidRPr="007F565B">
        <w:t>volumes</w:t>
      </w:r>
      <w:proofErr w:type="gramEnd"/>
      <w:r w:rsidRPr="007F565B">
        <w:t xml:space="preserve"> and percent composition of each chemical constituent during one full respiratory cycle (inhalation and exhalation) are as follows:</w:t>
      </w:r>
    </w:p>
    <w:p w:rsidRPr="007F565B" w:rsidR="005D3102" w:rsidP="007F565B" w:rsidRDefault="005D3102" w14:paraId="0ECD9A54" w14:textId="77777777">
      <w:r w:rsidRPr="007F565B">
        <w:t>Inhalation:</w:t>
      </w:r>
    </w:p>
    <w:p w:rsidRPr="007F565B" w:rsidR="005D3102" w:rsidP="007F565B" w:rsidRDefault="005D3102" w14:paraId="00A653F9" w14:textId="77777777">
      <w:r w:rsidRPr="007F565B">
        <w:t>O2: 159 mmHg, 21% by volume</w:t>
      </w:r>
    </w:p>
    <w:p w:rsidRPr="007F565B" w:rsidR="005D3102" w:rsidP="007F565B" w:rsidRDefault="005D3102" w14:paraId="07F02791" w14:textId="77777777">
      <w:r w:rsidRPr="007F565B">
        <w:t>CO2: 0.3 mmHg, 0.04% by volume</w:t>
      </w:r>
    </w:p>
    <w:p w:rsidRPr="007F565B" w:rsidR="005D3102" w:rsidP="007F565B" w:rsidRDefault="005D3102" w14:paraId="232A8A52" w14:textId="77777777">
      <w:proofErr w:type="gramStart"/>
      <w:r w:rsidRPr="007F565B">
        <w:t>Exhalation</w:t>
      </w:r>
      <w:proofErr w:type="gramEnd"/>
      <w:r w:rsidRPr="007F565B">
        <w:t>:</w:t>
      </w:r>
    </w:p>
    <w:p w:rsidRPr="007F565B" w:rsidR="005D3102" w:rsidP="007F565B" w:rsidRDefault="005D3102" w14:paraId="320923F3" w14:textId="77777777">
      <w:r w:rsidRPr="007F565B">
        <w:t>O2: 120 mmHg, 16.3% by volume</w:t>
      </w:r>
    </w:p>
    <w:p w:rsidRPr="007F565B" w:rsidR="005D3102" w:rsidP="007F565B" w:rsidRDefault="005D3102" w14:paraId="23B4ED4B" w14:textId="77777777">
      <w:r w:rsidRPr="007F565B">
        <w:t>CO2: 40 mmHg, 5.3% by volume</w:t>
      </w:r>
    </w:p>
    <w:p w:rsidRPr="007F565B" w:rsidR="005D3102" w:rsidP="007F565B" w:rsidRDefault="005D3102" w14:paraId="6F00276E" w14:textId="77777777">
      <w:r w:rsidRPr="007F565B">
        <w:t>Gas flow rates during inhalation and exhalation:</w:t>
      </w:r>
    </w:p>
    <w:p w:rsidRPr="007F565B" w:rsidR="005D3102" w:rsidP="007F565B" w:rsidRDefault="005D3102" w14:paraId="73F58C99" w14:textId="77777777">
      <w:r w:rsidRPr="007F565B">
        <w:t>O2: Inhaled at ~550 mL/min and exhaled at ~400 mL/</w:t>
      </w:r>
      <w:proofErr w:type="gramStart"/>
      <w:r w:rsidRPr="007F565B">
        <w:t>min</w:t>
      </w:r>
      <w:proofErr w:type="gramEnd"/>
    </w:p>
    <w:p w:rsidRPr="007F565B" w:rsidR="005D3102" w:rsidP="007F565B" w:rsidRDefault="005D3102" w14:paraId="2E1FC5E4" w14:textId="77777777">
      <w:r w:rsidRPr="007F565B">
        <w:lastRenderedPageBreak/>
        <w:t>CO2: Inhaled at ~7 mL/mi and exhaled at ~200 mL/</w:t>
      </w:r>
      <w:proofErr w:type="gramStart"/>
      <w:r w:rsidRPr="007F565B">
        <w:t>min</w:t>
      </w:r>
      <w:proofErr w:type="gramEnd"/>
    </w:p>
    <w:p w:rsidRPr="007F565B" w:rsidR="005D3102" w:rsidP="007F565B" w:rsidRDefault="005D3102" w14:paraId="3A5AA80C" w14:textId="77777777"/>
    <w:p w:rsidRPr="007F565B" w:rsidR="000C6B54" w:rsidP="007F565B" w:rsidRDefault="000C6B54" w14:paraId="302128DC" w14:textId="171FFCA8">
      <w:r w:rsidRPr="007F565B">
        <w:t>Strengths and Weaknesses:</w:t>
      </w:r>
    </w:p>
    <w:p w:rsidRPr="007F565B" w:rsidR="000C6B54" w:rsidP="007F565B" w:rsidRDefault="000C6B54" w14:paraId="61F4F5C2" w14:textId="654BC255">
      <w:r w:rsidRPr="007F565B">
        <w:t>Strengths:</w:t>
      </w:r>
    </w:p>
    <w:p w:rsidRPr="007F565B" w:rsidR="000C6B54" w:rsidP="007F565B" w:rsidRDefault="000C6B54" w14:paraId="78FC4002" w14:textId="15CA66C4">
      <w:r w:rsidRPr="007F565B">
        <w:t>The model accurately represents the primary physiological features of the lung and capillary bed, enabling the simulation of gas exchange and transport.</w:t>
      </w:r>
    </w:p>
    <w:p w:rsidRPr="007F565B" w:rsidR="000C6B54" w:rsidP="007F565B" w:rsidRDefault="000C6B54" w14:paraId="5F19596D" w14:textId="65C659CD">
      <w:r w:rsidRPr="007F565B">
        <w:t>Weaknesses:</w:t>
      </w:r>
    </w:p>
    <w:p w:rsidRPr="007F565B" w:rsidR="005D3102" w:rsidP="007F565B" w:rsidRDefault="000C6B54" w14:paraId="1B2EB9C9" w14:textId="00D9CF59">
      <w:r w:rsidRPr="007F565B">
        <w:t xml:space="preserve">The model </w:t>
      </w:r>
      <w:r w:rsidRPr="007F565B" w:rsidR="005D3102">
        <w:t>does not account for dynamic changes in blood pH or other physiological factors that may affect gas exchange efficiency.</w:t>
      </w:r>
    </w:p>
    <w:p w:rsidRPr="007F565B" w:rsidR="005D3102" w:rsidP="0008380A" w:rsidRDefault="005D3102" w14:paraId="41A9CDB7" w14:textId="2DE2927F">
      <w:pPr>
        <w:pStyle w:val="Heading1"/>
      </w:pPr>
      <w:r w:rsidRPr="007F565B">
        <w:t>Conclusion:</w:t>
      </w:r>
    </w:p>
    <w:p w:rsidRPr="007F565B" w:rsidR="005D3102" w:rsidP="007F565B" w:rsidRDefault="005D3102" w14:paraId="6849909E" w14:textId="08B3582D">
      <w:r w:rsidRPr="007F565B">
        <w:t>This report provides a comprehensive analysis of a model lung/</w:t>
      </w:r>
      <w:proofErr w:type="gramStart"/>
      <w:r w:rsidRPr="007F565B">
        <w:t>capillary</w:t>
      </w:r>
      <w:proofErr w:type="gramEnd"/>
    </w:p>
    <w:p w:rsidRPr="007F565B" w:rsidR="005D3102" w:rsidP="007F565B" w:rsidRDefault="005D3102" w14:paraId="3BEF711D" w14:textId="77777777"/>
    <w:sectPr w:rsidRPr="007F565B" w:rsidR="005D31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273"/>
    <w:multiLevelType w:val="hybridMultilevel"/>
    <w:tmpl w:val="E1D8CEB8"/>
    <w:lvl w:ilvl="0" w:tplc="810AE0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BC23D2"/>
    <w:multiLevelType w:val="hybridMultilevel"/>
    <w:tmpl w:val="66E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60979">
    <w:abstractNumId w:val="2"/>
  </w:num>
  <w:num w:numId="2" w16cid:durableId="1738363240">
    <w:abstractNumId w:val="0"/>
  </w:num>
  <w:num w:numId="3" w16cid:durableId="1734546998">
    <w:abstractNumId w:val="1"/>
  </w:num>
  <w:num w:numId="4" w16cid:durableId="1010832608">
    <w:abstractNumId w:val="1"/>
  </w:num>
  <w:num w:numId="5" w16cid:durableId="74087810">
    <w:abstractNumId w:val="1"/>
  </w:num>
  <w:num w:numId="6" w16cid:durableId="893395676">
    <w:abstractNumId w:val="1"/>
  </w:num>
  <w:num w:numId="7" w16cid:durableId="2083137895">
    <w:abstractNumId w:val="1"/>
  </w:num>
  <w:num w:numId="8" w16cid:durableId="278225678">
    <w:abstractNumId w:val="1"/>
  </w:num>
  <w:num w:numId="9" w16cid:durableId="1680304393">
    <w:abstractNumId w:val="1"/>
  </w:num>
  <w:num w:numId="10" w16cid:durableId="1044987146">
    <w:abstractNumId w:val="1"/>
  </w:num>
  <w:num w:numId="11" w16cid:durableId="1658995071">
    <w:abstractNumId w:val="1"/>
  </w:num>
  <w:num w:numId="12" w16cid:durableId="1722438811">
    <w:abstractNumId w:val="1"/>
  </w:num>
  <w:num w:numId="13" w16cid:durableId="957878472">
    <w:abstractNumId w:val="1"/>
  </w:num>
  <w:num w:numId="14" w16cid:durableId="889920801">
    <w:abstractNumId w:val="1"/>
  </w:num>
  <w:num w:numId="15" w16cid:durableId="1982418363">
    <w:abstractNumId w:val="1"/>
  </w:num>
  <w:num w:numId="16" w16cid:durableId="1962102349">
    <w:abstractNumId w:val="1"/>
  </w:num>
  <w:num w:numId="17" w16cid:durableId="1624338774">
    <w:abstractNumId w:val="1"/>
  </w:num>
  <w:num w:numId="18" w16cid:durableId="497382263">
    <w:abstractNumId w:val="1"/>
  </w:num>
  <w:num w:numId="19" w16cid:durableId="1247106249">
    <w:abstractNumId w:val="1"/>
  </w:num>
  <w:num w:numId="20" w16cid:durableId="1469711097">
    <w:abstractNumId w:val="1"/>
  </w:num>
  <w:num w:numId="21" w16cid:durableId="1632007376">
    <w:abstractNumId w:val="1"/>
  </w:num>
  <w:num w:numId="22" w16cid:durableId="437025677">
    <w:abstractNumId w:val="1"/>
  </w:num>
  <w:num w:numId="23" w16cid:durableId="1271933494">
    <w:abstractNumId w:val="1"/>
  </w:num>
  <w:num w:numId="24" w16cid:durableId="646784593">
    <w:abstractNumId w:val="1"/>
  </w:num>
  <w:num w:numId="25" w16cid:durableId="1085685636">
    <w:abstractNumId w:val="1"/>
  </w:num>
  <w:num w:numId="26" w16cid:durableId="212156254">
    <w:abstractNumId w:val="1"/>
  </w:num>
  <w:num w:numId="27" w16cid:durableId="859203962">
    <w:abstractNumId w:val="1"/>
  </w:num>
  <w:num w:numId="28" w16cid:durableId="91362915">
    <w:abstractNumId w:val="1"/>
  </w:num>
  <w:num w:numId="29" w16cid:durableId="1879009372">
    <w:abstractNumId w:val="1"/>
  </w:num>
  <w:num w:numId="30" w16cid:durableId="1505130098">
    <w:abstractNumId w:val="1"/>
  </w:num>
  <w:num w:numId="31" w16cid:durableId="630089231">
    <w:abstractNumId w:val="1"/>
  </w:num>
  <w:num w:numId="32" w16cid:durableId="10027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14"/>
    <w:rsid w:val="00027BCB"/>
    <w:rsid w:val="0008380A"/>
    <w:rsid w:val="000C6B54"/>
    <w:rsid w:val="001153EC"/>
    <w:rsid w:val="00153414"/>
    <w:rsid w:val="00173327"/>
    <w:rsid w:val="00177601"/>
    <w:rsid w:val="00380BBE"/>
    <w:rsid w:val="003B45C1"/>
    <w:rsid w:val="003F47C5"/>
    <w:rsid w:val="0044281F"/>
    <w:rsid w:val="00555540"/>
    <w:rsid w:val="005D3102"/>
    <w:rsid w:val="00681730"/>
    <w:rsid w:val="007B434B"/>
    <w:rsid w:val="007F565B"/>
    <w:rsid w:val="00A57ED3"/>
    <w:rsid w:val="00B35E03"/>
    <w:rsid w:val="00B427AE"/>
    <w:rsid w:val="00BF7927"/>
    <w:rsid w:val="00CB4958"/>
    <w:rsid w:val="00D2180D"/>
    <w:rsid w:val="00E024D9"/>
    <w:rsid w:val="00E35F59"/>
    <w:rsid w:val="00E4494C"/>
    <w:rsid w:val="00EE752D"/>
    <w:rsid w:val="00EF0F4B"/>
    <w:rsid w:val="00F54498"/>
    <w:rsid w:val="00FD65B9"/>
    <w:rsid w:val="0C5C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B330"/>
  <w15:chartTrackingRefBased/>
  <w15:docId w15:val="{8DE7AE57-0FB5-4BCD-8C51-B86F7CC6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34B"/>
  </w:style>
  <w:style w:type="paragraph" w:styleId="Heading1">
    <w:name w:val="heading 1"/>
    <w:basedOn w:val="Normal"/>
    <w:next w:val="Normal"/>
    <w:link w:val="Heading1Char"/>
    <w:uiPriority w:val="9"/>
    <w:qFormat/>
    <w:rsid w:val="007B434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34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34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34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34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34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34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34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34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34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7B434B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34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B434B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7B434B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B43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B434B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B434B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B434B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B434B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B434B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B434B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B434B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34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7B434B"/>
    <w:rPr>
      <w:b/>
      <w:bCs/>
    </w:rPr>
  </w:style>
  <w:style w:type="character" w:styleId="Emphasis">
    <w:name w:val="Emphasis"/>
    <w:basedOn w:val="DefaultParagraphFont"/>
    <w:uiPriority w:val="20"/>
    <w:qFormat/>
    <w:rsid w:val="007B434B"/>
    <w:rPr>
      <w:i/>
      <w:iCs/>
    </w:rPr>
  </w:style>
  <w:style w:type="paragraph" w:styleId="NoSpacing">
    <w:name w:val="No Spacing"/>
    <w:uiPriority w:val="1"/>
    <w:qFormat/>
    <w:rsid w:val="007B4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43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7B43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34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434B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43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43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434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7B43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43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3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Neil Kumar</dc:creator>
  <keywords/>
  <dc:description/>
  <lastModifiedBy>Guest User</lastModifiedBy>
  <revision>30</revision>
  <dcterms:created xsi:type="dcterms:W3CDTF">2023-04-27T00:34:00.0000000Z</dcterms:created>
  <dcterms:modified xsi:type="dcterms:W3CDTF">2023-04-27T02:24:54.8296702Z</dcterms:modified>
</coreProperties>
</file>