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160" w:before="300" w:line="264" w:lineRule="auto"/>
        <w:ind w:left="2160" w:firstLine="0"/>
        <w:rPr>
          <w:color w:val="232f3e"/>
          <w:sz w:val="36"/>
          <w:szCs w:val="36"/>
        </w:rPr>
      </w:pPr>
      <w:bookmarkStart w:colFirst="0" w:colLast="0" w:name="_njevqzi7d6au" w:id="0"/>
      <w:bookmarkEnd w:id="0"/>
      <w:r w:rsidDel="00000000" w:rsidR="00000000" w:rsidRPr="00000000">
        <w:rPr>
          <w:color w:val="232f3e"/>
          <w:sz w:val="36"/>
          <w:szCs w:val="36"/>
          <w:rtl w:val="0"/>
        </w:rPr>
        <w:t xml:space="preserve"> Covid-19 Analysis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after="160" w:before="300" w:line="264" w:lineRule="auto"/>
        <w:rPr>
          <w:color w:val="232f3e"/>
          <w:sz w:val="36"/>
          <w:szCs w:val="36"/>
        </w:rPr>
      </w:pPr>
      <w:bookmarkStart w:colFirst="0" w:colLast="0" w:name="_1nwmwvsu3pxt" w:id="1"/>
      <w:bookmarkEnd w:id="1"/>
      <w:r w:rsidDel="00000000" w:rsidR="00000000" w:rsidRPr="00000000">
        <w:rPr>
          <w:color w:val="232f3e"/>
          <w:sz w:val="36"/>
          <w:szCs w:val="36"/>
          <w:rtl w:val="0"/>
        </w:rPr>
        <w:t xml:space="preserve">Data description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 centralised repository of up-to-date and curated datasets on or related to the spread and characteristics of the novel coronavirus (SARS-CoV-2) and its associated illness, COVID-19. Globally, there are several efforts underway to gather this data, and we are working with partners to make this crucial data freely available and keep it up-to-date. Hosted on the AWS cloud, we have seeded our curated data lake with COVID-19 case tracking data from Johns Hopkins and The New York Times, hospital bed availability from Definitive Healthcare, and over 45,000 research articles about COVID-19 and related coronaviruses from the Allen Institute for AI.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 - Data is available here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https://registry.opendata.aws/aws-covid19-lake/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 links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https://covid19-lake.s3.us-east-2.amazonaws.com/enigma-jhu/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https://covid19-lake.s3.us-east-2.amazonaws.com/enigma-nytimes-data-in-usa/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https://covid19-lake.s3.us-east-2.amazonaws.com/rearc-covid-19-testing-data/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https://covid19-lake.s3.us-east-2.amazonaws.com/rearc-usa-hospital-beds/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https://covid19-lake.s3.us-east-2.amazonaws.com/static-datasets/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zapp7uege6q8" w:id="2"/>
      <w:bookmarkEnd w:id="2"/>
      <w:r w:rsidDel="00000000" w:rsidR="00000000" w:rsidRPr="00000000">
        <w:rPr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As a data engineer you are supposed to do following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an spark pipeline either local or emr to clean the source data and upload the cleaned data into an staging dir on s3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glue tables in the glue catalog on cleaned data.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athena for preview and validate the created tables.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an UML diagram for all the entities, You can use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https://app.diagrams.net/</w:t>
        </w:r>
      </w:hyperlink>
      <w:r w:rsidDel="00000000" w:rsidR="00000000" w:rsidRPr="00000000">
        <w:rPr>
          <w:rtl w:val="0"/>
        </w:rPr>
        <w:t xml:space="preserve"> for drawing.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pyspark EMR pipeline with jupyter notebook to convert the relational model to dimensional model and publish the output for dimensions and facts into redshift tables for analysis.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j3tasv9xzd3d" w:id="3"/>
      <w:bookmarkEnd w:id="3"/>
      <w:r w:rsidDel="00000000" w:rsidR="00000000" w:rsidRPr="00000000">
        <w:rPr>
          <w:rtl w:val="0"/>
        </w:rPr>
        <w:t xml:space="preserve">Dimensional Model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02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vid19-lake.s3.us-east-2.amazonaws.com/static-datasets/" TargetMode="External"/><Relationship Id="rId10" Type="http://schemas.openxmlformats.org/officeDocument/2006/relationships/hyperlink" Target="https://covid19-lake.s3.us-east-2.amazonaws.com/rearc-usa-hospital-beds/" TargetMode="External"/><Relationship Id="rId13" Type="http://schemas.openxmlformats.org/officeDocument/2006/relationships/image" Target="media/image1.jpg"/><Relationship Id="rId12" Type="http://schemas.openxmlformats.org/officeDocument/2006/relationships/hyperlink" Target="https://app.diagrams.ne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vid19-lake.s3.us-east-2.amazonaws.com/rearc-covid-19-testing-data/" TargetMode="External"/><Relationship Id="rId5" Type="http://schemas.openxmlformats.org/officeDocument/2006/relationships/styles" Target="styles.xml"/><Relationship Id="rId6" Type="http://schemas.openxmlformats.org/officeDocument/2006/relationships/hyperlink" Target="https://registry.opendata.aws/aws-covid19-lake/" TargetMode="External"/><Relationship Id="rId7" Type="http://schemas.openxmlformats.org/officeDocument/2006/relationships/hyperlink" Target="https://covid19-lake.s3.us-east-2.amazonaws.com/enigma-jhu/" TargetMode="External"/><Relationship Id="rId8" Type="http://schemas.openxmlformats.org/officeDocument/2006/relationships/hyperlink" Target="https://covid19-lake.s3.us-east-2.amazonaws.com/enigma-nytimes-data-in-us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