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3B89" w14:textId="77777777" w:rsidR="00F16C11" w:rsidRPr="00F16C11" w:rsidRDefault="00F16C11" w:rsidP="00F16C11">
      <w:pPr>
        <w:pStyle w:val="Heading2"/>
        <w:spacing w:before="360" w:beforeAutospacing="0" w:after="180" w:afterAutospacing="0" w:line="330" w:lineRule="atLeast"/>
        <w:textAlignment w:val="baseline"/>
        <w:rPr>
          <w:rFonts w:ascii="Arial" w:hAnsi="Arial" w:cs="Arial"/>
          <w:color w:val="202124"/>
          <w:sz w:val="27"/>
          <w:szCs w:val="27"/>
        </w:rPr>
      </w:pPr>
      <w:r>
        <w:t>Database Information: Database was taken from Kaggle</w:t>
      </w:r>
      <w:r>
        <w:br/>
      </w:r>
      <w:r>
        <w:br/>
      </w:r>
      <w:r w:rsidRPr="00F16C11">
        <w:rPr>
          <w:rFonts w:ascii="Arial" w:hAnsi="Arial" w:cs="Arial"/>
          <w:color w:val="202124"/>
          <w:sz w:val="27"/>
          <w:szCs w:val="27"/>
        </w:rPr>
        <w:t>Some Key Details</w:t>
      </w:r>
    </w:p>
    <w:p w14:paraId="35D9CC43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Suburb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>: Suburb</w:t>
      </w:r>
    </w:p>
    <w:p w14:paraId="7F7E09D7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Address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>: Address</w:t>
      </w:r>
    </w:p>
    <w:p w14:paraId="214C85B4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Rooms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>: Number of rooms</w:t>
      </w:r>
    </w:p>
    <w:p w14:paraId="0FB202F7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Price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>: Price in Australian dollars</w:t>
      </w:r>
    </w:p>
    <w:p w14:paraId="3B287687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Method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>: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S - property sold;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SP - property sold prior;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PI - property passed in;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PN - sold prior not disclosed;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SN - sold not disclosed;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NB - no bid;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VB - vendor bid;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W - withdrawn prior to auction;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SA - sold after auction;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SS - sold after auction price not disclosed.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N/A - price or highest bid not available.</w:t>
      </w:r>
    </w:p>
    <w:p w14:paraId="1A57E6BF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Type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>: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</w: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br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 xml:space="preserve"> - bedroom(s);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 xml:space="preserve">h - </w:t>
      </w:r>
      <w:proofErr w:type="spellStart"/>
      <w:proofErr w:type="gram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house,cottage</w:t>
      </w:r>
      <w:proofErr w:type="gramEnd"/>
      <w:r w:rsidRPr="00F16C11">
        <w:rPr>
          <w:rFonts w:ascii="Arial" w:eastAsia="Times New Roman" w:hAnsi="Arial" w:cs="Arial"/>
          <w:color w:val="3C4043"/>
          <w:sz w:val="21"/>
          <w:szCs w:val="21"/>
        </w:rPr>
        <w:t>,villa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 xml:space="preserve">, </w:t>
      </w: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semi,terrace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>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u - unit, duplex;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t - townhouse;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dev site - development site;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br/>
        <w:t>o res - other residential.</w:t>
      </w:r>
    </w:p>
    <w:p w14:paraId="393BEEBA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proofErr w:type="spellStart"/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SellerG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>: Real Estate Agent</w:t>
      </w:r>
    </w:p>
    <w:p w14:paraId="4B421808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Date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>: Date sold</w:t>
      </w:r>
    </w:p>
    <w:p w14:paraId="41A0C92B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Distance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 xml:space="preserve">: Distance from CBD in </w:t>
      </w: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Kilometres</w:t>
      </w:r>
      <w:proofErr w:type="spellEnd"/>
    </w:p>
    <w:p w14:paraId="50523D6D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proofErr w:type="spellStart"/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Regionname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>: General Region (West, North West, North, North east …</w:t>
      </w: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etc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>)</w:t>
      </w:r>
    </w:p>
    <w:p w14:paraId="7E0B7162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proofErr w:type="spellStart"/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Propertycount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>: Number of properties that exist in the suburb.</w:t>
      </w:r>
    </w:p>
    <w:p w14:paraId="1809C74C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Bedroom</w:t>
      </w:r>
      <w:proofErr w:type="gramStart"/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2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> :</w:t>
      </w:r>
      <w:proofErr w:type="gramEnd"/>
      <w:r w:rsidRPr="00F16C11">
        <w:rPr>
          <w:rFonts w:ascii="Arial" w:eastAsia="Times New Roman" w:hAnsi="Arial" w:cs="Arial"/>
          <w:color w:val="3C4043"/>
          <w:sz w:val="21"/>
          <w:szCs w:val="21"/>
        </w:rPr>
        <w:t xml:space="preserve"> Scraped # of Bedrooms (from different source)</w:t>
      </w:r>
    </w:p>
    <w:p w14:paraId="4A2F6A7A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Bathroom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>: Number of Bathrooms</w:t>
      </w:r>
    </w:p>
    <w:p w14:paraId="1814A92F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Car</w:t>
      </w:r>
      <w:r w:rsidRPr="00F16C11">
        <w:rPr>
          <w:rFonts w:ascii="Arial" w:eastAsia="Times New Roman" w:hAnsi="Arial" w:cs="Arial"/>
          <w:color w:val="3C4043"/>
          <w:sz w:val="21"/>
          <w:szCs w:val="21"/>
        </w:rPr>
        <w:t xml:space="preserve">: Number of </w:t>
      </w: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carspots</w:t>
      </w:r>
      <w:proofErr w:type="spellEnd"/>
    </w:p>
    <w:p w14:paraId="6BAB21E6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proofErr w:type="spellStart"/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Landsize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 xml:space="preserve">: Land Size in </w:t>
      </w: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Metres</w:t>
      </w:r>
      <w:proofErr w:type="spellEnd"/>
    </w:p>
    <w:p w14:paraId="1F406CBE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proofErr w:type="spellStart"/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BuildingArea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 xml:space="preserve">: Building Size in </w:t>
      </w: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Metres</w:t>
      </w:r>
      <w:proofErr w:type="spellEnd"/>
    </w:p>
    <w:p w14:paraId="059875FD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proofErr w:type="spellStart"/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YearBuilt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>: Year the house was built</w:t>
      </w:r>
    </w:p>
    <w:p w14:paraId="44F330E5" w14:textId="77777777" w:rsidR="00F16C11" w:rsidRPr="00F16C11" w:rsidRDefault="00F16C11" w:rsidP="00F16C1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proofErr w:type="spellStart"/>
      <w:r w:rsidRPr="00F16C11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CouncilArea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>: Governing council for the area</w:t>
      </w:r>
    </w:p>
    <w:p w14:paraId="76F3AA98" w14:textId="3E7956B8" w:rsidR="00F16C11" w:rsidRPr="00F16C11" w:rsidRDefault="00F16C11" w:rsidP="00F16C1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Lattitude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 xml:space="preserve">: </w:t>
      </w: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 xml:space="preserve">Self </w:t>
      </w:r>
      <w:r>
        <w:rPr>
          <w:rFonts w:ascii="Arial" w:eastAsia="Times New Roman" w:hAnsi="Arial" w:cs="Arial"/>
          <w:color w:val="3C4043"/>
          <w:sz w:val="21"/>
          <w:szCs w:val="21"/>
        </w:rPr>
        <w:t>explanatory</w:t>
      </w:r>
      <w:proofErr w:type="spellEnd"/>
      <w:r>
        <w:rPr>
          <w:rFonts w:ascii="Arial" w:eastAsia="Times New Roman" w:hAnsi="Arial" w:cs="Arial"/>
          <w:color w:val="3C4043"/>
          <w:sz w:val="21"/>
          <w:szCs w:val="21"/>
        </w:rPr>
        <w:br/>
      </w: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Longtitude</w:t>
      </w:r>
      <w:proofErr w:type="spellEnd"/>
      <w:r w:rsidRPr="00F16C11">
        <w:rPr>
          <w:rFonts w:ascii="Arial" w:eastAsia="Times New Roman" w:hAnsi="Arial" w:cs="Arial"/>
          <w:color w:val="3C4043"/>
          <w:sz w:val="21"/>
          <w:szCs w:val="21"/>
        </w:rPr>
        <w:t xml:space="preserve">: Self </w:t>
      </w:r>
      <w:proofErr w:type="spellStart"/>
      <w:r w:rsidRPr="00F16C11">
        <w:rPr>
          <w:rFonts w:ascii="Arial" w:eastAsia="Times New Roman" w:hAnsi="Arial" w:cs="Arial"/>
          <w:color w:val="3C4043"/>
          <w:sz w:val="21"/>
          <w:szCs w:val="21"/>
        </w:rPr>
        <w:t>explanitory</w:t>
      </w:r>
      <w:proofErr w:type="spellEnd"/>
    </w:p>
    <w:p w14:paraId="34A3691C" w14:textId="7CE48D9D" w:rsidR="00CB7458" w:rsidRDefault="00CB7458"/>
    <w:sectPr w:rsidR="00CB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11"/>
    <w:rsid w:val="00CB7458"/>
    <w:rsid w:val="00F1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2A5F"/>
  <w15:chartTrackingRefBased/>
  <w15:docId w15:val="{620E1686-20F1-45A0-9139-DE407AF2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C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Chauhan</dc:creator>
  <cp:keywords/>
  <dc:description/>
  <cp:lastModifiedBy>Ritesh Chauhan</cp:lastModifiedBy>
  <cp:revision>1</cp:revision>
  <dcterms:created xsi:type="dcterms:W3CDTF">2024-01-21T21:31:00Z</dcterms:created>
  <dcterms:modified xsi:type="dcterms:W3CDTF">2024-01-21T21:32:00Z</dcterms:modified>
</cp:coreProperties>
</file>