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Pr="00026ACE" w:rsidRDefault="00026ACE" w:rsidP="00412587">
      <w:pPr>
        <w:pStyle w:val="Title"/>
      </w:pPr>
      <w:r>
        <w:t>Creating a Mobile game with a cust</w:t>
      </w:r>
      <w:r w:rsidR="004B2C69">
        <w:t>om built physics library</w:t>
      </w:r>
    </w:p>
    <w:p w:rsidR="00412587" w:rsidRDefault="00412587" w:rsidP="00412587"/>
    <w:p w:rsidR="00412587" w:rsidRDefault="00412587" w:rsidP="00412587">
      <w:pPr>
        <w:pStyle w:val="Heading2"/>
      </w:pPr>
      <w:bookmarkStart w:id="0" w:name="_Toc5041120"/>
      <w:bookmarkStart w:id="1" w:name="_Toc6262285"/>
      <w:r>
        <w:t>By Michael Shalaby</w:t>
      </w:r>
      <w:bookmarkEnd w:id="0"/>
      <w:bookmarkEnd w:id="1"/>
    </w:p>
    <w:p w:rsidR="00412587" w:rsidRPr="00186C29" w:rsidRDefault="00412587" w:rsidP="00412587">
      <w:pPr>
        <w:pStyle w:val="Heading2"/>
      </w:pPr>
      <w:bookmarkStart w:id="2" w:name="_Toc5041121"/>
      <w:bookmarkStart w:id="3" w:name="_Toc6262286"/>
      <w:r>
        <w:t>Supervised by Keith Mannock</w:t>
      </w:r>
      <w:r>
        <w:br/>
        <w:t>Student ID:  mshala02</w:t>
      </w:r>
      <w:r>
        <w:br/>
      </w:r>
      <w:r w:rsidRPr="00412587">
        <w:rPr>
          <w:rStyle w:val="IntenseEmphasis"/>
          <w:i w:val="0"/>
          <w:iCs w:val="0"/>
          <w:color w:val="auto"/>
        </w:rPr>
        <w:t>Msc Computer Science Project Proposal</w:t>
      </w:r>
      <w:bookmarkEnd w:id="2"/>
      <w:bookmarkEnd w:id="3"/>
    </w:p>
    <w:p w:rsidR="00412587" w:rsidRDefault="00412587" w:rsidP="00412587">
      <w:pPr>
        <w:pStyle w:val="Heading2"/>
      </w:pPr>
      <w:r>
        <w:br/>
      </w:r>
    </w:p>
    <w:p w:rsidR="00412587" w:rsidRDefault="00412587" w:rsidP="00412587"/>
    <w:p w:rsidR="00412587" w:rsidRDefault="00412587" w:rsidP="00412587">
      <w:bookmarkStart w:id="4" w:name="_Toc5041122"/>
      <w:bookmarkStart w:id="5" w:name="_Toc6262287"/>
      <w:r w:rsidRPr="00842CDE">
        <w:rPr>
          <w:rStyle w:val="Heading3Char"/>
        </w:rPr>
        <w:t>Abstract:</w:t>
      </w:r>
      <w:bookmarkEnd w:id="4"/>
      <w:bookmarkEnd w:id="5"/>
      <w:r>
        <w:br/>
        <w:t xml:space="preserve">This proposal will outline the design requirements of to create a Physics Library for mobile game development using open source graphics libraries. The proposed library will be built using </w:t>
      </w:r>
      <w:r w:rsidR="004B2C69">
        <w:t>K</w:t>
      </w:r>
      <w:r>
        <w:t xml:space="preserve">otlin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6" w:name="_Toc5041123"/>
      <w:bookmarkStart w:id="7" w:name="_Toc6262288"/>
      <w:r>
        <w:t>Disclaimer:</w:t>
      </w:r>
      <w:bookmarkEnd w:id="6"/>
      <w:bookmarkEnd w:id="7"/>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640694" w:rsidRDefault="00640694">
      <w:r>
        <w:br w:type="page"/>
      </w:r>
    </w:p>
    <w:sdt>
      <w:sdtPr>
        <w:rPr>
          <w:rFonts w:asciiTheme="minorHAnsi" w:eastAsiaTheme="minorHAnsi" w:hAnsiTheme="minorHAnsi" w:cstheme="minorBidi"/>
          <w:color w:val="auto"/>
          <w:sz w:val="22"/>
          <w:szCs w:val="22"/>
          <w:lang w:val="en-GB"/>
        </w:rPr>
        <w:id w:val="-253132628"/>
        <w:docPartObj>
          <w:docPartGallery w:val="Table of Contents"/>
          <w:docPartUnique/>
        </w:docPartObj>
      </w:sdtPr>
      <w:sdtEndPr>
        <w:rPr>
          <w:b/>
          <w:bCs/>
          <w:noProof/>
        </w:rPr>
      </w:sdtEndPr>
      <w:sdtContent>
        <w:p w:rsidR="00E32BB6" w:rsidRDefault="00E32BB6">
          <w:pPr>
            <w:pStyle w:val="TOCHeading"/>
          </w:pPr>
          <w:r>
            <w:t>Contents</w:t>
          </w:r>
        </w:p>
        <w:p w:rsidR="00794DC0" w:rsidRDefault="00E32BB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262285" w:history="1">
            <w:r w:rsidR="00794DC0" w:rsidRPr="00164CBE">
              <w:rPr>
                <w:rStyle w:val="Hyperlink"/>
                <w:noProof/>
              </w:rPr>
              <w:t>By Michael Shalaby</w:t>
            </w:r>
            <w:r w:rsidR="00794DC0">
              <w:rPr>
                <w:noProof/>
                <w:webHidden/>
              </w:rPr>
              <w:tab/>
            </w:r>
            <w:r w:rsidR="00794DC0">
              <w:rPr>
                <w:noProof/>
                <w:webHidden/>
              </w:rPr>
              <w:fldChar w:fldCharType="begin"/>
            </w:r>
            <w:r w:rsidR="00794DC0">
              <w:rPr>
                <w:noProof/>
                <w:webHidden/>
              </w:rPr>
              <w:instrText xml:space="preserve"> PAGEREF _Toc6262285 \h </w:instrText>
            </w:r>
            <w:r w:rsidR="00794DC0">
              <w:rPr>
                <w:noProof/>
                <w:webHidden/>
              </w:rPr>
            </w:r>
            <w:r w:rsidR="00794DC0">
              <w:rPr>
                <w:noProof/>
                <w:webHidden/>
              </w:rPr>
              <w:fldChar w:fldCharType="separate"/>
            </w:r>
            <w:r w:rsidR="00794DC0">
              <w:rPr>
                <w:noProof/>
                <w:webHidden/>
              </w:rPr>
              <w:t>1</w:t>
            </w:r>
            <w:r w:rsidR="00794DC0">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286" w:history="1">
            <w:r w:rsidRPr="00164CBE">
              <w:rPr>
                <w:rStyle w:val="Hyperlink"/>
                <w:noProof/>
              </w:rPr>
              <w:t>Supervised by Keith Mannock Student ID:  mshala02 Msc Computer Science Project Proposal</w:t>
            </w:r>
            <w:r>
              <w:rPr>
                <w:noProof/>
                <w:webHidden/>
              </w:rPr>
              <w:tab/>
            </w:r>
            <w:r>
              <w:rPr>
                <w:noProof/>
                <w:webHidden/>
              </w:rPr>
              <w:fldChar w:fldCharType="begin"/>
            </w:r>
            <w:r>
              <w:rPr>
                <w:noProof/>
                <w:webHidden/>
              </w:rPr>
              <w:instrText xml:space="preserve"> PAGEREF _Toc6262286 \h </w:instrText>
            </w:r>
            <w:r>
              <w:rPr>
                <w:noProof/>
                <w:webHidden/>
              </w:rPr>
            </w:r>
            <w:r>
              <w:rPr>
                <w:noProof/>
                <w:webHidden/>
              </w:rPr>
              <w:fldChar w:fldCharType="separate"/>
            </w:r>
            <w:r>
              <w:rPr>
                <w:noProof/>
                <w:webHidden/>
              </w:rPr>
              <w:t>1</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287" w:history="1">
            <w:r w:rsidRPr="00164CBE">
              <w:rPr>
                <w:rStyle w:val="Hyperlink"/>
                <w:noProof/>
              </w:rPr>
              <w:t>Abstract:</w:t>
            </w:r>
            <w:r>
              <w:rPr>
                <w:noProof/>
                <w:webHidden/>
              </w:rPr>
              <w:tab/>
            </w:r>
            <w:r>
              <w:rPr>
                <w:noProof/>
                <w:webHidden/>
              </w:rPr>
              <w:fldChar w:fldCharType="begin"/>
            </w:r>
            <w:r>
              <w:rPr>
                <w:noProof/>
                <w:webHidden/>
              </w:rPr>
              <w:instrText xml:space="preserve"> PAGEREF _Toc6262287 \h </w:instrText>
            </w:r>
            <w:r>
              <w:rPr>
                <w:noProof/>
                <w:webHidden/>
              </w:rPr>
            </w:r>
            <w:r>
              <w:rPr>
                <w:noProof/>
                <w:webHidden/>
              </w:rPr>
              <w:fldChar w:fldCharType="separate"/>
            </w:r>
            <w:r>
              <w:rPr>
                <w:noProof/>
                <w:webHidden/>
              </w:rPr>
              <w:t>1</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288" w:history="1">
            <w:r w:rsidRPr="00164CBE">
              <w:rPr>
                <w:rStyle w:val="Hyperlink"/>
                <w:noProof/>
              </w:rPr>
              <w:t>Disclaimer:</w:t>
            </w:r>
            <w:r>
              <w:rPr>
                <w:noProof/>
                <w:webHidden/>
              </w:rPr>
              <w:tab/>
            </w:r>
            <w:r>
              <w:rPr>
                <w:noProof/>
                <w:webHidden/>
              </w:rPr>
              <w:fldChar w:fldCharType="begin"/>
            </w:r>
            <w:r>
              <w:rPr>
                <w:noProof/>
                <w:webHidden/>
              </w:rPr>
              <w:instrText xml:space="preserve"> PAGEREF _Toc6262288 \h </w:instrText>
            </w:r>
            <w:r>
              <w:rPr>
                <w:noProof/>
                <w:webHidden/>
              </w:rPr>
            </w:r>
            <w:r>
              <w:rPr>
                <w:noProof/>
                <w:webHidden/>
              </w:rPr>
              <w:fldChar w:fldCharType="separate"/>
            </w:r>
            <w:r>
              <w:rPr>
                <w:noProof/>
                <w:webHidden/>
              </w:rPr>
              <w:t>1</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289" w:history="1">
            <w:r w:rsidRPr="00164CBE">
              <w:rPr>
                <w:rStyle w:val="Hyperlink"/>
                <w:noProof/>
              </w:rPr>
              <w:t>Chapter 1. Introduction:</w:t>
            </w:r>
            <w:r>
              <w:rPr>
                <w:noProof/>
                <w:webHidden/>
              </w:rPr>
              <w:tab/>
            </w:r>
            <w:r>
              <w:rPr>
                <w:noProof/>
                <w:webHidden/>
              </w:rPr>
              <w:fldChar w:fldCharType="begin"/>
            </w:r>
            <w:r>
              <w:rPr>
                <w:noProof/>
                <w:webHidden/>
              </w:rPr>
              <w:instrText xml:space="preserve"> PAGEREF _Toc6262289 \h </w:instrText>
            </w:r>
            <w:r>
              <w:rPr>
                <w:noProof/>
                <w:webHidden/>
              </w:rPr>
            </w:r>
            <w:r>
              <w:rPr>
                <w:noProof/>
                <w:webHidden/>
              </w:rPr>
              <w:fldChar w:fldCharType="separate"/>
            </w:r>
            <w:r>
              <w:rPr>
                <w:noProof/>
                <w:webHidden/>
              </w:rPr>
              <w:t>4</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290" w:history="1">
            <w:r w:rsidRPr="00164CBE">
              <w:rPr>
                <w:rStyle w:val="Hyperlink"/>
                <w:noProof/>
              </w:rPr>
              <w:t>1.1 History of physical simulations in video games.</w:t>
            </w:r>
            <w:r>
              <w:rPr>
                <w:noProof/>
                <w:webHidden/>
              </w:rPr>
              <w:tab/>
            </w:r>
            <w:r>
              <w:rPr>
                <w:noProof/>
                <w:webHidden/>
              </w:rPr>
              <w:fldChar w:fldCharType="begin"/>
            </w:r>
            <w:r>
              <w:rPr>
                <w:noProof/>
                <w:webHidden/>
              </w:rPr>
              <w:instrText xml:space="preserve"> PAGEREF _Toc6262290 \h </w:instrText>
            </w:r>
            <w:r>
              <w:rPr>
                <w:noProof/>
                <w:webHidden/>
              </w:rPr>
            </w:r>
            <w:r>
              <w:rPr>
                <w:noProof/>
                <w:webHidden/>
              </w:rPr>
              <w:fldChar w:fldCharType="separate"/>
            </w:r>
            <w:r>
              <w:rPr>
                <w:noProof/>
                <w:webHidden/>
              </w:rPr>
              <w:t>4</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291" w:history="1">
            <w:r w:rsidRPr="00164CBE">
              <w:rPr>
                <w:rStyle w:val="Hyperlink"/>
                <w:noProof/>
              </w:rPr>
              <w:t>1.2: Why simulate Operation Chastise:</w:t>
            </w:r>
            <w:r>
              <w:rPr>
                <w:noProof/>
                <w:webHidden/>
              </w:rPr>
              <w:tab/>
            </w:r>
            <w:r>
              <w:rPr>
                <w:noProof/>
                <w:webHidden/>
              </w:rPr>
              <w:fldChar w:fldCharType="begin"/>
            </w:r>
            <w:r>
              <w:rPr>
                <w:noProof/>
                <w:webHidden/>
              </w:rPr>
              <w:instrText xml:space="preserve"> PAGEREF _Toc6262291 \h </w:instrText>
            </w:r>
            <w:r>
              <w:rPr>
                <w:noProof/>
                <w:webHidden/>
              </w:rPr>
            </w:r>
            <w:r>
              <w:rPr>
                <w:noProof/>
                <w:webHidden/>
              </w:rPr>
              <w:fldChar w:fldCharType="separate"/>
            </w:r>
            <w:r>
              <w:rPr>
                <w:noProof/>
                <w:webHidden/>
              </w:rPr>
              <w:t>4</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292" w:history="1">
            <w:r w:rsidRPr="00164CBE">
              <w:rPr>
                <w:rStyle w:val="Hyperlink"/>
                <w:noProof/>
              </w:rPr>
              <w:t>1.2.1: A brief history of operation chastise</w:t>
            </w:r>
            <w:r>
              <w:rPr>
                <w:noProof/>
                <w:webHidden/>
              </w:rPr>
              <w:tab/>
            </w:r>
            <w:r>
              <w:rPr>
                <w:noProof/>
                <w:webHidden/>
              </w:rPr>
              <w:fldChar w:fldCharType="begin"/>
            </w:r>
            <w:r>
              <w:rPr>
                <w:noProof/>
                <w:webHidden/>
              </w:rPr>
              <w:instrText xml:space="preserve"> PAGEREF _Toc6262292 \h </w:instrText>
            </w:r>
            <w:r>
              <w:rPr>
                <w:noProof/>
                <w:webHidden/>
              </w:rPr>
            </w:r>
            <w:r>
              <w:rPr>
                <w:noProof/>
                <w:webHidden/>
              </w:rPr>
              <w:fldChar w:fldCharType="separate"/>
            </w:r>
            <w:r>
              <w:rPr>
                <w:noProof/>
                <w:webHidden/>
              </w:rPr>
              <w:t>4</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293" w:history="1">
            <w:r w:rsidRPr="00164CBE">
              <w:rPr>
                <w:rStyle w:val="Hyperlink"/>
                <w:noProof/>
              </w:rPr>
              <w:t>1.2.2: Why create a physics library for Operation Chastise</w:t>
            </w:r>
            <w:r>
              <w:rPr>
                <w:noProof/>
                <w:webHidden/>
              </w:rPr>
              <w:tab/>
            </w:r>
            <w:r>
              <w:rPr>
                <w:noProof/>
                <w:webHidden/>
              </w:rPr>
              <w:fldChar w:fldCharType="begin"/>
            </w:r>
            <w:r>
              <w:rPr>
                <w:noProof/>
                <w:webHidden/>
              </w:rPr>
              <w:instrText xml:space="preserve"> PAGEREF _Toc6262293 \h </w:instrText>
            </w:r>
            <w:r>
              <w:rPr>
                <w:noProof/>
                <w:webHidden/>
              </w:rPr>
            </w:r>
            <w:r>
              <w:rPr>
                <w:noProof/>
                <w:webHidden/>
              </w:rPr>
              <w:fldChar w:fldCharType="separate"/>
            </w:r>
            <w:r>
              <w:rPr>
                <w:noProof/>
                <w:webHidden/>
              </w:rPr>
              <w:t>5</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296" w:history="1">
            <w:r w:rsidRPr="00164CBE">
              <w:rPr>
                <w:rStyle w:val="Hyperlink"/>
                <w:noProof/>
              </w:rPr>
              <w:t>1.3: Why build a new physics library for mobile apps</w:t>
            </w:r>
            <w:r>
              <w:rPr>
                <w:noProof/>
                <w:webHidden/>
              </w:rPr>
              <w:tab/>
            </w:r>
            <w:r>
              <w:rPr>
                <w:noProof/>
                <w:webHidden/>
              </w:rPr>
              <w:fldChar w:fldCharType="begin"/>
            </w:r>
            <w:r>
              <w:rPr>
                <w:noProof/>
                <w:webHidden/>
              </w:rPr>
              <w:instrText xml:space="preserve"> PAGEREF _Toc6262296 \h </w:instrText>
            </w:r>
            <w:r>
              <w:rPr>
                <w:noProof/>
                <w:webHidden/>
              </w:rPr>
            </w:r>
            <w:r>
              <w:rPr>
                <w:noProof/>
                <w:webHidden/>
              </w:rPr>
              <w:fldChar w:fldCharType="separate"/>
            </w:r>
            <w:r>
              <w:rPr>
                <w:noProof/>
                <w:webHidden/>
              </w:rPr>
              <w:t>5</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297" w:history="1">
            <w:r w:rsidRPr="00164CBE">
              <w:rPr>
                <w:rStyle w:val="Hyperlink"/>
                <w:noProof/>
              </w:rPr>
              <w:t>1.4 The physics Library Incorporate:</w:t>
            </w:r>
            <w:r>
              <w:rPr>
                <w:noProof/>
                <w:webHidden/>
              </w:rPr>
              <w:tab/>
            </w:r>
            <w:r>
              <w:rPr>
                <w:noProof/>
                <w:webHidden/>
              </w:rPr>
              <w:fldChar w:fldCharType="begin"/>
            </w:r>
            <w:r>
              <w:rPr>
                <w:noProof/>
                <w:webHidden/>
              </w:rPr>
              <w:instrText xml:space="preserve"> PAGEREF _Toc6262297 \h </w:instrText>
            </w:r>
            <w:r>
              <w:rPr>
                <w:noProof/>
                <w:webHidden/>
              </w:rPr>
            </w:r>
            <w:r>
              <w:rPr>
                <w:noProof/>
                <w:webHidden/>
              </w:rPr>
              <w:fldChar w:fldCharType="separate"/>
            </w:r>
            <w:r>
              <w:rPr>
                <w:noProof/>
                <w:webHidden/>
              </w:rPr>
              <w:t>6</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298" w:history="1">
            <w:r w:rsidRPr="00164CBE">
              <w:rPr>
                <w:rStyle w:val="Hyperlink"/>
                <w:noProof/>
              </w:rPr>
              <w:t>1.5 Road Map</w:t>
            </w:r>
            <w:r>
              <w:rPr>
                <w:noProof/>
                <w:webHidden/>
              </w:rPr>
              <w:tab/>
            </w:r>
            <w:r>
              <w:rPr>
                <w:noProof/>
                <w:webHidden/>
              </w:rPr>
              <w:fldChar w:fldCharType="begin"/>
            </w:r>
            <w:r>
              <w:rPr>
                <w:noProof/>
                <w:webHidden/>
              </w:rPr>
              <w:instrText xml:space="preserve"> PAGEREF _Toc6262298 \h </w:instrText>
            </w:r>
            <w:r>
              <w:rPr>
                <w:noProof/>
                <w:webHidden/>
              </w:rPr>
            </w:r>
            <w:r>
              <w:rPr>
                <w:noProof/>
                <w:webHidden/>
              </w:rPr>
              <w:fldChar w:fldCharType="separate"/>
            </w:r>
            <w:r>
              <w:rPr>
                <w:noProof/>
                <w:webHidden/>
              </w:rPr>
              <w:t>6</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299" w:history="1">
            <w:r w:rsidRPr="00164CBE">
              <w:rPr>
                <w:rStyle w:val="Hyperlink"/>
                <w:noProof/>
              </w:rPr>
              <w:t>Chapter 2: Background</w:t>
            </w:r>
            <w:r>
              <w:rPr>
                <w:noProof/>
                <w:webHidden/>
              </w:rPr>
              <w:tab/>
            </w:r>
            <w:r>
              <w:rPr>
                <w:noProof/>
                <w:webHidden/>
              </w:rPr>
              <w:fldChar w:fldCharType="begin"/>
            </w:r>
            <w:r>
              <w:rPr>
                <w:noProof/>
                <w:webHidden/>
              </w:rPr>
              <w:instrText xml:space="preserve"> PAGEREF _Toc6262299 \h </w:instrText>
            </w:r>
            <w:r>
              <w:rPr>
                <w:noProof/>
                <w:webHidden/>
              </w:rPr>
            </w:r>
            <w:r>
              <w:rPr>
                <w:noProof/>
                <w:webHidden/>
              </w:rPr>
              <w:fldChar w:fldCharType="separate"/>
            </w:r>
            <w:r>
              <w:rPr>
                <w:noProof/>
                <w:webHidden/>
              </w:rPr>
              <w:t>7</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00" w:history="1">
            <w:r w:rsidRPr="00164CBE">
              <w:rPr>
                <w:rStyle w:val="Hyperlink"/>
                <w:noProof/>
              </w:rPr>
              <w:t>2.2: Understanding motion.</w:t>
            </w:r>
            <w:r>
              <w:rPr>
                <w:noProof/>
                <w:webHidden/>
              </w:rPr>
              <w:tab/>
            </w:r>
            <w:r>
              <w:rPr>
                <w:noProof/>
                <w:webHidden/>
              </w:rPr>
              <w:fldChar w:fldCharType="begin"/>
            </w:r>
            <w:r>
              <w:rPr>
                <w:noProof/>
                <w:webHidden/>
              </w:rPr>
              <w:instrText xml:space="preserve"> PAGEREF _Toc6262300 \h </w:instrText>
            </w:r>
            <w:r>
              <w:rPr>
                <w:noProof/>
                <w:webHidden/>
              </w:rPr>
            </w:r>
            <w:r>
              <w:rPr>
                <w:noProof/>
                <w:webHidden/>
              </w:rPr>
              <w:fldChar w:fldCharType="separate"/>
            </w:r>
            <w:r>
              <w:rPr>
                <w:noProof/>
                <w:webHidden/>
              </w:rPr>
              <w:t>7</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01" w:history="1">
            <w:r w:rsidRPr="00164CBE">
              <w:rPr>
                <w:rStyle w:val="Hyperlink"/>
                <w:noProof/>
              </w:rPr>
              <w:t>2.4 Representing motion as vectors</w:t>
            </w:r>
            <w:r>
              <w:rPr>
                <w:noProof/>
                <w:webHidden/>
              </w:rPr>
              <w:tab/>
            </w:r>
            <w:r>
              <w:rPr>
                <w:noProof/>
                <w:webHidden/>
              </w:rPr>
              <w:fldChar w:fldCharType="begin"/>
            </w:r>
            <w:r>
              <w:rPr>
                <w:noProof/>
                <w:webHidden/>
              </w:rPr>
              <w:instrText xml:space="preserve"> PAGEREF _Toc6262301 \h </w:instrText>
            </w:r>
            <w:r>
              <w:rPr>
                <w:noProof/>
                <w:webHidden/>
              </w:rPr>
            </w:r>
            <w:r>
              <w:rPr>
                <w:noProof/>
                <w:webHidden/>
              </w:rPr>
              <w:fldChar w:fldCharType="separate"/>
            </w:r>
            <w:r>
              <w:rPr>
                <w:noProof/>
                <w:webHidden/>
              </w:rPr>
              <w:t>11</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02" w:history="1">
            <w:r w:rsidRPr="00164CBE">
              <w:rPr>
                <w:rStyle w:val="Hyperlink"/>
                <w:noProof/>
              </w:rPr>
              <w:t>2.3: Understanding Circular motion</w:t>
            </w:r>
            <w:r>
              <w:rPr>
                <w:noProof/>
                <w:webHidden/>
              </w:rPr>
              <w:tab/>
            </w:r>
            <w:r>
              <w:rPr>
                <w:noProof/>
                <w:webHidden/>
              </w:rPr>
              <w:fldChar w:fldCharType="begin"/>
            </w:r>
            <w:r>
              <w:rPr>
                <w:noProof/>
                <w:webHidden/>
              </w:rPr>
              <w:instrText xml:space="preserve"> PAGEREF _Toc6262302 \h </w:instrText>
            </w:r>
            <w:r>
              <w:rPr>
                <w:noProof/>
                <w:webHidden/>
              </w:rPr>
            </w:r>
            <w:r>
              <w:rPr>
                <w:noProof/>
                <w:webHidden/>
              </w:rPr>
              <w:fldChar w:fldCharType="separate"/>
            </w:r>
            <w:r>
              <w:rPr>
                <w:noProof/>
                <w:webHidden/>
              </w:rPr>
              <w:t>12</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03" w:history="1">
            <w:r w:rsidRPr="00164CBE">
              <w:rPr>
                <w:rStyle w:val="Hyperlink"/>
                <w:noProof/>
              </w:rPr>
              <w:t>Forces, collisions and momentum</w:t>
            </w:r>
            <w:r>
              <w:rPr>
                <w:noProof/>
                <w:webHidden/>
              </w:rPr>
              <w:tab/>
            </w:r>
            <w:r>
              <w:rPr>
                <w:noProof/>
                <w:webHidden/>
              </w:rPr>
              <w:fldChar w:fldCharType="begin"/>
            </w:r>
            <w:r>
              <w:rPr>
                <w:noProof/>
                <w:webHidden/>
              </w:rPr>
              <w:instrText xml:space="preserve"> PAGEREF _Toc6262303 \h </w:instrText>
            </w:r>
            <w:r>
              <w:rPr>
                <w:noProof/>
                <w:webHidden/>
              </w:rPr>
            </w:r>
            <w:r>
              <w:rPr>
                <w:noProof/>
                <w:webHidden/>
              </w:rPr>
              <w:fldChar w:fldCharType="separate"/>
            </w:r>
            <w:r>
              <w:rPr>
                <w:noProof/>
                <w:webHidden/>
              </w:rPr>
              <w:t>14</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304" w:history="1">
            <w:r w:rsidRPr="00164CBE">
              <w:rPr>
                <w:rStyle w:val="Hyperlink"/>
                <w:noProof/>
              </w:rPr>
              <w:t>Quantifying forces</w:t>
            </w:r>
            <w:r>
              <w:rPr>
                <w:noProof/>
                <w:webHidden/>
              </w:rPr>
              <w:tab/>
            </w:r>
            <w:r>
              <w:rPr>
                <w:noProof/>
                <w:webHidden/>
              </w:rPr>
              <w:fldChar w:fldCharType="begin"/>
            </w:r>
            <w:r>
              <w:rPr>
                <w:noProof/>
                <w:webHidden/>
              </w:rPr>
              <w:instrText xml:space="preserve"> PAGEREF _Toc6262304 \h </w:instrText>
            </w:r>
            <w:r>
              <w:rPr>
                <w:noProof/>
                <w:webHidden/>
              </w:rPr>
            </w:r>
            <w:r>
              <w:rPr>
                <w:noProof/>
                <w:webHidden/>
              </w:rPr>
              <w:fldChar w:fldCharType="separate"/>
            </w:r>
            <w:r>
              <w:rPr>
                <w:noProof/>
                <w:webHidden/>
              </w:rPr>
              <w:t>15</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305" w:history="1">
            <w:r w:rsidRPr="00164CBE">
              <w:rPr>
                <w:rStyle w:val="Hyperlink"/>
                <w:noProof/>
              </w:rPr>
              <w:t>Quantifying Friction</w:t>
            </w:r>
            <w:r>
              <w:rPr>
                <w:noProof/>
                <w:webHidden/>
              </w:rPr>
              <w:tab/>
            </w:r>
            <w:r>
              <w:rPr>
                <w:noProof/>
                <w:webHidden/>
              </w:rPr>
              <w:fldChar w:fldCharType="begin"/>
            </w:r>
            <w:r>
              <w:rPr>
                <w:noProof/>
                <w:webHidden/>
              </w:rPr>
              <w:instrText xml:space="preserve"> PAGEREF _Toc6262305 \h </w:instrText>
            </w:r>
            <w:r>
              <w:rPr>
                <w:noProof/>
                <w:webHidden/>
              </w:rPr>
            </w:r>
            <w:r>
              <w:rPr>
                <w:noProof/>
                <w:webHidden/>
              </w:rPr>
              <w:fldChar w:fldCharType="separate"/>
            </w:r>
            <w:r>
              <w:rPr>
                <w:noProof/>
                <w:webHidden/>
              </w:rPr>
              <w:t>15</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308" w:history="1">
            <w:r w:rsidRPr="00164CBE">
              <w:rPr>
                <w:rStyle w:val="Hyperlink"/>
                <w:noProof/>
              </w:rPr>
              <w:t>Momentum and impulse</w:t>
            </w:r>
            <w:r>
              <w:rPr>
                <w:noProof/>
                <w:webHidden/>
              </w:rPr>
              <w:tab/>
            </w:r>
            <w:r>
              <w:rPr>
                <w:noProof/>
                <w:webHidden/>
              </w:rPr>
              <w:fldChar w:fldCharType="begin"/>
            </w:r>
            <w:r>
              <w:rPr>
                <w:noProof/>
                <w:webHidden/>
              </w:rPr>
              <w:instrText xml:space="preserve"> PAGEREF _Toc6262308 \h </w:instrText>
            </w:r>
            <w:r>
              <w:rPr>
                <w:noProof/>
                <w:webHidden/>
              </w:rPr>
            </w:r>
            <w:r>
              <w:rPr>
                <w:noProof/>
                <w:webHidden/>
              </w:rPr>
              <w:fldChar w:fldCharType="separate"/>
            </w:r>
            <w:r>
              <w:rPr>
                <w:noProof/>
                <w:webHidden/>
              </w:rPr>
              <w:t>20</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309" w:history="1">
            <w:r w:rsidRPr="00164CBE">
              <w:rPr>
                <w:rStyle w:val="Hyperlink"/>
                <w:noProof/>
              </w:rPr>
              <w:t>Chapter 3: Analysis Requirements and Design</w:t>
            </w:r>
            <w:r>
              <w:rPr>
                <w:noProof/>
                <w:webHidden/>
              </w:rPr>
              <w:tab/>
            </w:r>
            <w:r>
              <w:rPr>
                <w:noProof/>
                <w:webHidden/>
              </w:rPr>
              <w:fldChar w:fldCharType="begin"/>
            </w:r>
            <w:r>
              <w:rPr>
                <w:noProof/>
                <w:webHidden/>
              </w:rPr>
              <w:instrText xml:space="preserve"> PAGEREF _Toc6262309 \h </w:instrText>
            </w:r>
            <w:r>
              <w:rPr>
                <w:noProof/>
                <w:webHidden/>
              </w:rPr>
            </w:r>
            <w:r>
              <w:rPr>
                <w:noProof/>
                <w:webHidden/>
              </w:rPr>
              <w:fldChar w:fldCharType="separate"/>
            </w:r>
            <w:r>
              <w:rPr>
                <w:noProof/>
                <w:webHidden/>
              </w:rPr>
              <w:t>23</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10" w:history="1">
            <w:r w:rsidRPr="00164CBE">
              <w:rPr>
                <w:rStyle w:val="Hyperlink"/>
                <w:noProof/>
              </w:rPr>
              <w:t>Language of choice</w:t>
            </w:r>
            <w:r>
              <w:rPr>
                <w:noProof/>
                <w:webHidden/>
              </w:rPr>
              <w:tab/>
            </w:r>
            <w:r>
              <w:rPr>
                <w:noProof/>
                <w:webHidden/>
              </w:rPr>
              <w:fldChar w:fldCharType="begin"/>
            </w:r>
            <w:r>
              <w:rPr>
                <w:noProof/>
                <w:webHidden/>
              </w:rPr>
              <w:instrText xml:space="preserve"> PAGEREF _Toc6262310 \h </w:instrText>
            </w:r>
            <w:r>
              <w:rPr>
                <w:noProof/>
                <w:webHidden/>
              </w:rPr>
            </w:r>
            <w:r>
              <w:rPr>
                <w:noProof/>
                <w:webHidden/>
              </w:rPr>
              <w:fldChar w:fldCharType="separate"/>
            </w:r>
            <w:r>
              <w:rPr>
                <w:noProof/>
                <w:webHidden/>
              </w:rPr>
              <w:t>23</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11" w:history="1">
            <w:r w:rsidRPr="00164CBE">
              <w:rPr>
                <w:rStyle w:val="Hyperlink"/>
                <w:noProof/>
              </w:rPr>
              <w:t>Tools required for the project</w:t>
            </w:r>
            <w:r>
              <w:rPr>
                <w:noProof/>
                <w:webHidden/>
              </w:rPr>
              <w:tab/>
            </w:r>
            <w:r>
              <w:rPr>
                <w:noProof/>
                <w:webHidden/>
              </w:rPr>
              <w:fldChar w:fldCharType="begin"/>
            </w:r>
            <w:r>
              <w:rPr>
                <w:noProof/>
                <w:webHidden/>
              </w:rPr>
              <w:instrText xml:space="preserve"> PAGEREF _Toc6262311 \h </w:instrText>
            </w:r>
            <w:r>
              <w:rPr>
                <w:noProof/>
                <w:webHidden/>
              </w:rPr>
            </w:r>
            <w:r>
              <w:rPr>
                <w:noProof/>
                <w:webHidden/>
              </w:rPr>
              <w:fldChar w:fldCharType="separate"/>
            </w:r>
            <w:r>
              <w:rPr>
                <w:noProof/>
                <w:webHidden/>
              </w:rPr>
              <w:t>23</w:t>
            </w:r>
            <w:r>
              <w:rPr>
                <w:noProof/>
                <w:webHidden/>
              </w:rPr>
              <w:fldChar w:fldCharType="end"/>
            </w:r>
          </w:hyperlink>
        </w:p>
        <w:p w:rsidR="00794DC0" w:rsidRDefault="00794DC0">
          <w:pPr>
            <w:pStyle w:val="TOC2"/>
            <w:tabs>
              <w:tab w:val="right" w:leader="dot" w:pos="9016"/>
            </w:tabs>
            <w:rPr>
              <w:rFonts w:eastAsiaTheme="minorEastAsia"/>
              <w:noProof/>
              <w:lang w:eastAsia="en-GB"/>
            </w:rPr>
          </w:pPr>
          <w:hyperlink w:anchor="_Toc6262312" w:history="1">
            <w:r w:rsidRPr="00164CBE">
              <w:rPr>
                <w:rStyle w:val="Hyperlink"/>
                <w:noProof/>
              </w:rPr>
              <w:t>Iterative process:</w:t>
            </w:r>
            <w:r>
              <w:rPr>
                <w:noProof/>
                <w:webHidden/>
              </w:rPr>
              <w:tab/>
            </w:r>
            <w:r>
              <w:rPr>
                <w:noProof/>
                <w:webHidden/>
              </w:rPr>
              <w:fldChar w:fldCharType="begin"/>
            </w:r>
            <w:r>
              <w:rPr>
                <w:noProof/>
                <w:webHidden/>
              </w:rPr>
              <w:instrText xml:space="preserve"> PAGEREF _Toc6262312 \h </w:instrText>
            </w:r>
            <w:r>
              <w:rPr>
                <w:noProof/>
                <w:webHidden/>
              </w:rPr>
            </w:r>
            <w:r>
              <w:rPr>
                <w:noProof/>
                <w:webHidden/>
              </w:rPr>
              <w:fldChar w:fldCharType="separate"/>
            </w:r>
            <w:r>
              <w:rPr>
                <w:noProof/>
                <w:webHidden/>
              </w:rPr>
              <w:t>24</w:t>
            </w:r>
            <w:r>
              <w:rPr>
                <w:noProof/>
                <w:webHidden/>
              </w:rPr>
              <w:fldChar w:fldCharType="end"/>
            </w:r>
          </w:hyperlink>
        </w:p>
        <w:p w:rsidR="00794DC0" w:rsidRDefault="00794DC0">
          <w:pPr>
            <w:pStyle w:val="TOC3"/>
            <w:tabs>
              <w:tab w:val="right" w:leader="dot" w:pos="9016"/>
            </w:tabs>
            <w:rPr>
              <w:rFonts w:eastAsiaTheme="minorEastAsia"/>
              <w:noProof/>
              <w:lang w:eastAsia="en-GB"/>
            </w:rPr>
          </w:pPr>
          <w:hyperlink w:anchor="_Toc6262313" w:history="1">
            <w:r w:rsidRPr="00164CBE">
              <w:rPr>
                <w:rStyle w:val="Hyperlink"/>
                <w:noProof/>
              </w:rPr>
              <w:t>Predicting motion through an iterative method:</w:t>
            </w:r>
            <w:r>
              <w:rPr>
                <w:noProof/>
                <w:webHidden/>
              </w:rPr>
              <w:tab/>
            </w:r>
            <w:r>
              <w:rPr>
                <w:noProof/>
                <w:webHidden/>
              </w:rPr>
              <w:fldChar w:fldCharType="begin"/>
            </w:r>
            <w:r>
              <w:rPr>
                <w:noProof/>
                <w:webHidden/>
              </w:rPr>
              <w:instrText xml:space="preserve"> PAGEREF _Toc6262313 \h </w:instrText>
            </w:r>
            <w:r>
              <w:rPr>
                <w:noProof/>
                <w:webHidden/>
              </w:rPr>
            </w:r>
            <w:r>
              <w:rPr>
                <w:noProof/>
                <w:webHidden/>
              </w:rPr>
              <w:fldChar w:fldCharType="separate"/>
            </w:r>
            <w:r>
              <w:rPr>
                <w:noProof/>
                <w:webHidden/>
              </w:rPr>
              <w:t>25</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314" w:history="1">
            <w:r w:rsidRPr="00164CBE">
              <w:rPr>
                <w:rStyle w:val="Hyperlink"/>
                <w:noProof/>
              </w:rPr>
              <w:t>Chapter 4: Experimentation and Evaluation</w:t>
            </w:r>
            <w:r>
              <w:rPr>
                <w:noProof/>
                <w:webHidden/>
              </w:rPr>
              <w:tab/>
            </w:r>
            <w:r>
              <w:rPr>
                <w:noProof/>
                <w:webHidden/>
              </w:rPr>
              <w:fldChar w:fldCharType="begin"/>
            </w:r>
            <w:r>
              <w:rPr>
                <w:noProof/>
                <w:webHidden/>
              </w:rPr>
              <w:instrText xml:space="preserve"> PAGEREF _Toc6262314 \h </w:instrText>
            </w:r>
            <w:r>
              <w:rPr>
                <w:noProof/>
                <w:webHidden/>
              </w:rPr>
            </w:r>
            <w:r>
              <w:rPr>
                <w:noProof/>
                <w:webHidden/>
              </w:rPr>
              <w:fldChar w:fldCharType="separate"/>
            </w:r>
            <w:r>
              <w:rPr>
                <w:noProof/>
                <w:webHidden/>
              </w:rPr>
              <w:t>27</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315" w:history="1">
            <w:r w:rsidRPr="00164CBE">
              <w:rPr>
                <w:rStyle w:val="Hyperlink"/>
                <w:noProof/>
              </w:rPr>
              <w:t>Chapter 5: Timescale</w:t>
            </w:r>
            <w:r>
              <w:rPr>
                <w:noProof/>
                <w:webHidden/>
              </w:rPr>
              <w:tab/>
            </w:r>
            <w:r>
              <w:rPr>
                <w:noProof/>
                <w:webHidden/>
              </w:rPr>
              <w:fldChar w:fldCharType="begin"/>
            </w:r>
            <w:r>
              <w:rPr>
                <w:noProof/>
                <w:webHidden/>
              </w:rPr>
              <w:instrText xml:space="preserve"> PAGEREF _Toc6262315 \h </w:instrText>
            </w:r>
            <w:r>
              <w:rPr>
                <w:noProof/>
                <w:webHidden/>
              </w:rPr>
            </w:r>
            <w:r>
              <w:rPr>
                <w:noProof/>
                <w:webHidden/>
              </w:rPr>
              <w:fldChar w:fldCharType="separate"/>
            </w:r>
            <w:r>
              <w:rPr>
                <w:noProof/>
                <w:webHidden/>
              </w:rPr>
              <w:t>27</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316" w:history="1">
            <w:r w:rsidRPr="00164CBE">
              <w:rPr>
                <w:rStyle w:val="Hyperlink"/>
                <w:noProof/>
              </w:rPr>
              <w:t>Glossary</w:t>
            </w:r>
            <w:r>
              <w:rPr>
                <w:noProof/>
                <w:webHidden/>
              </w:rPr>
              <w:tab/>
            </w:r>
            <w:r>
              <w:rPr>
                <w:noProof/>
                <w:webHidden/>
              </w:rPr>
              <w:fldChar w:fldCharType="begin"/>
            </w:r>
            <w:r>
              <w:rPr>
                <w:noProof/>
                <w:webHidden/>
              </w:rPr>
              <w:instrText xml:space="preserve"> PAGEREF _Toc6262316 \h </w:instrText>
            </w:r>
            <w:r>
              <w:rPr>
                <w:noProof/>
                <w:webHidden/>
              </w:rPr>
            </w:r>
            <w:r>
              <w:rPr>
                <w:noProof/>
                <w:webHidden/>
              </w:rPr>
              <w:fldChar w:fldCharType="separate"/>
            </w:r>
            <w:r>
              <w:rPr>
                <w:noProof/>
                <w:webHidden/>
              </w:rPr>
              <w:t>28</w:t>
            </w:r>
            <w:r>
              <w:rPr>
                <w:noProof/>
                <w:webHidden/>
              </w:rPr>
              <w:fldChar w:fldCharType="end"/>
            </w:r>
          </w:hyperlink>
        </w:p>
        <w:p w:rsidR="00794DC0" w:rsidRDefault="00794DC0">
          <w:pPr>
            <w:pStyle w:val="TOC1"/>
            <w:tabs>
              <w:tab w:val="right" w:leader="dot" w:pos="9016"/>
            </w:tabs>
            <w:rPr>
              <w:rFonts w:eastAsiaTheme="minorEastAsia"/>
              <w:noProof/>
              <w:lang w:eastAsia="en-GB"/>
            </w:rPr>
          </w:pPr>
          <w:hyperlink w:anchor="_Toc6262317" w:history="1">
            <w:r w:rsidRPr="00164CBE">
              <w:rPr>
                <w:rStyle w:val="Hyperlink"/>
                <w:noProof/>
              </w:rPr>
              <w:t>Refrences</w:t>
            </w:r>
            <w:r>
              <w:rPr>
                <w:noProof/>
                <w:webHidden/>
              </w:rPr>
              <w:tab/>
            </w:r>
            <w:r>
              <w:rPr>
                <w:noProof/>
                <w:webHidden/>
              </w:rPr>
              <w:fldChar w:fldCharType="begin"/>
            </w:r>
            <w:r>
              <w:rPr>
                <w:noProof/>
                <w:webHidden/>
              </w:rPr>
              <w:instrText xml:space="preserve"> PAGEREF _Toc6262317 \h </w:instrText>
            </w:r>
            <w:r>
              <w:rPr>
                <w:noProof/>
                <w:webHidden/>
              </w:rPr>
            </w:r>
            <w:r>
              <w:rPr>
                <w:noProof/>
                <w:webHidden/>
              </w:rPr>
              <w:fldChar w:fldCharType="separate"/>
            </w:r>
            <w:r>
              <w:rPr>
                <w:noProof/>
                <w:webHidden/>
              </w:rPr>
              <w:t>29</w:t>
            </w:r>
            <w:r>
              <w:rPr>
                <w:noProof/>
                <w:webHidden/>
              </w:rPr>
              <w:fldChar w:fldCharType="end"/>
            </w:r>
          </w:hyperlink>
        </w:p>
        <w:p w:rsidR="00E32BB6" w:rsidRDefault="00E32BB6">
          <w:r>
            <w:rPr>
              <w:b/>
              <w:bCs/>
              <w:noProof/>
            </w:rPr>
            <w:fldChar w:fldCharType="end"/>
          </w:r>
        </w:p>
      </w:sdtContent>
    </w:sdt>
    <w:p w:rsidR="00D62D67" w:rsidRDefault="00D62D67">
      <w:r>
        <w:br w:type="page"/>
      </w:r>
    </w:p>
    <w:p w:rsidR="00D62D67" w:rsidRDefault="00D62D67" w:rsidP="00D62D67">
      <w:pPr>
        <w:pStyle w:val="Heading1"/>
      </w:pPr>
      <w:bookmarkStart w:id="8" w:name="_Toc6262316"/>
      <w:r>
        <w:lastRenderedPageBreak/>
        <w:t>Glossary</w:t>
      </w:r>
      <w:bookmarkEnd w:id="8"/>
      <w:r>
        <w:t xml:space="preserve"> </w:t>
      </w:r>
    </w:p>
    <w:tbl>
      <w:tblPr>
        <w:tblStyle w:val="TableGrid"/>
        <w:tblW w:w="0" w:type="auto"/>
        <w:tblLook w:val="04A0" w:firstRow="1" w:lastRow="0" w:firstColumn="1" w:lastColumn="0" w:noHBand="0" w:noVBand="1"/>
      </w:tblPr>
      <w:tblGrid>
        <w:gridCol w:w="1413"/>
        <w:gridCol w:w="7603"/>
      </w:tblGrid>
      <w:tr w:rsidR="003002B1" w:rsidTr="003002B1">
        <w:tc>
          <w:tcPr>
            <w:tcW w:w="1413" w:type="dxa"/>
          </w:tcPr>
          <w:p w:rsidR="003002B1" w:rsidRDefault="003002B1" w:rsidP="003002B1">
            <w:r>
              <w:t>Symbol</w:t>
            </w:r>
          </w:p>
        </w:tc>
        <w:tc>
          <w:tcPr>
            <w:tcW w:w="7603" w:type="dxa"/>
          </w:tcPr>
          <w:p w:rsidR="003002B1" w:rsidRDefault="003002B1" w:rsidP="003002B1">
            <w:r>
              <w:t>Definition</w:t>
            </w:r>
          </w:p>
        </w:tc>
      </w:tr>
      <w:tr w:rsidR="003002B1" w:rsidTr="003002B1">
        <w:tc>
          <w:tcPr>
            <w:tcW w:w="1413" w:type="dxa"/>
          </w:tcPr>
          <w:p w:rsidR="003002B1" w:rsidRDefault="003002B1" w:rsidP="003002B1">
            <w:r>
              <w:t>s</w:t>
            </w:r>
          </w:p>
        </w:tc>
        <w:tc>
          <w:tcPr>
            <w:tcW w:w="7603" w:type="dxa"/>
          </w:tcPr>
          <w:p w:rsidR="003002B1" w:rsidRDefault="003002B1" w:rsidP="003002B1">
            <w:r>
              <w:t>the displacement of an object (how</w:t>
            </w:r>
            <w:r>
              <w:t xml:space="preserve"> much has the position changed)</w:t>
            </w:r>
          </w:p>
        </w:tc>
      </w:tr>
      <w:tr w:rsidR="003002B1" w:rsidTr="003002B1">
        <w:tc>
          <w:tcPr>
            <w:tcW w:w="1413" w:type="dxa"/>
          </w:tcPr>
          <w:p w:rsidR="003002B1" w:rsidRDefault="003002B1" w:rsidP="003002B1">
            <w:r>
              <w:t>u</w:t>
            </w:r>
          </w:p>
        </w:tc>
        <w:tc>
          <w:tcPr>
            <w:tcW w:w="7603" w:type="dxa"/>
          </w:tcPr>
          <w:p w:rsidR="003002B1" w:rsidRDefault="003002B1" w:rsidP="003002B1">
            <w:r>
              <w:t>initial recorded velocity</w:t>
            </w:r>
          </w:p>
        </w:tc>
      </w:tr>
      <w:tr w:rsidR="003002B1" w:rsidTr="003002B1">
        <w:tc>
          <w:tcPr>
            <w:tcW w:w="1413" w:type="dxa"/>
          </w:tcPr>
          <w:p w:rsidR="003002B1" w:rsidRDefault="003002B1" w:rsidP="003002B1">
            <w:r>
              <w:t>v</w:t>
            </w:r>
          </w:p>
        </w:tc>
        <w:tc>
          <w:tcPr>
            <w:tcW w:w="7603" w:type="dxa"/>
          </w:tcPr>
          <w:p w:rsidR="003002B1" w:rsidRDefault="003002B1" w:rsidP="003002B1">
            <w:r>
              <w:t>Final Velocity</w:t>
            </w:r>
          </w:p>
        </w:tc>
      </w:tr>
      <w:tr w:rsidR="003002B1" w:rsidTr="003002B1">
        <w:tc>
          <w:tcPr>
            <w:tcW w:w="1413" w:type="dxa"/>
          </w:tcPr>
          <w:p w:rsidR="003002B1" w:rsidRDefault="003002B1" w:rsidP="003002B1">
            <w:r>
              <w:t>a</w:t>
            </w:r>
          </w:p>
        </w:tc>
        <w:tc>
          <w:tcPr>
            <w:tcW w:w="7603" w:type="dxa"/>
          </w:tcPr>
          <w:p w:rsidR="003002B1" w:rsidRDefault="003002B1" w:rsidP="003002B1">
            <w:r>
              <w:t xml:space="preserve">Acceleration </w:t>
            </w:r>
          </w:p>
        </w:tc>
      </w:tr>
      <w:tr w:rsidR="003002B1" w:rsidTr="003002B1">
        <w:tc>
          <w:tcPr>
            <w:tcW w:w="1413" w:type="dxa"/>
          </w:tcPr>
          <w:p w:rsidR="003002B1" w:rsidRDefault="003002B1" w:rsidP="003002B1">
            <w:r>
              <w:t>t</w:t>
            </w:r>
          </w:p>
        </w:tc>
        <w:tc>
          <w:tcPr>
            <w:tcW w:w="7603" w:type="dxa"/>
          </w:tcPr>
          <w:p w:rsidR="003002B1" w:rsidRDefault="003002B1" w:rsidP="003002B1">
            <w:r>
              <w:t>Time</w:t>
            </w:r>
          </w:p>
        </w:tc>
      </w:tr>
      <w:tr w:rsidR="003002B1" w:rsidTr="003002B1">
        <w:tc>
          <w:tcPr>
            <w:tcW w:w="1413" w:type="dxa"/>
          </w:tcPr>
          <w:p w:rsidR="003002B1" w:rsidRDefault="003002B1" w:rsidP="003002B1">
            <w:r>
              <w:t>g</w:t>
            </w:r>
          </w:p>
        </w:tc>
        <w:tc>
          <w:tcPr>
            <w:tcW w:w="7603" w:type="dxa"/>
          </w:tcPr>
          <w:p w:rsidR="003002B1" w:rsidRDefault="003002B1" w:rsidP="003002B1">
            <w:r>
              <w:t>Gravitational acceleration</w:t>
            </w:r>
          </w:p>
        </w:tc>
      </w:tr>
      <w:tr w:rsidR="003002B1" w:rsidTr="003002B1">
        <w:tc>
          <w:tcPr>
            <w:tcW w:w="1413" w:type="dxa"/>
          </w:tcPr>
          <w:p w:rsidR="003002B1" w:rsidRPr="003002B1" w:rsidRDefault="003002B1" w:rsidP="003002B1">
            <w:pPr>
              <w:rPr>
                <w:vertAlign w:val="subscript"/>
              </w:rPr>
            </w:pPr>
            <w:r>
              <w:t>F</w:t>
            </w:r>
          </w:p>
        </w:tc>
        <w:tc>
          <w:tcPr>
            <w:tcW w:w="7603" w:type="dxa"/>
          </w:tcPr>
          <w:p w:rsidR="003002B1" w:rsidRDefault="003002B1" w:rsidP="003002B1">
            <w:r>
              <w:t>Force</w:t>
            </w:r>
          </w:p>
        </w:tc>
      </w:tr>
      <w:tr w:rsidR="003002B1" w:rsidTr="003002B1">
        <w:tc>
          <w:tcPr>
            <w:tcW w:w="1413" w:type="dxa"/>
          </w:tcPr>
          <w:p w:rsidR="003002B1" w:rsidRPr="003002B1" w:rsidRDefault="003002B1" w:rsidP="003002B1">
            <w:pPr>
              <w:rPr>
                <w:vertAlign w:val="subscript"/>
              </w:rPr>
            </w:pPr>
            <w:r>
              <w:t>F</w:t>
            </w:r>
            <w:r>
              <w:rPr>
                <w:vertAlign w:val="subscript"/>
              </w:rPr>
              <w:t>r</w:t>
            </w:r>
          </w:p>
        </w:tc>
        <w:tc>
          <w:tcPr>
            <w:tcW w:w="7603" w:type="dxa"/>
          </w:tcPr>
          <w:p w:rsidR="003002B1" w:rsidRDefault="003002B1" w:rsidP="003002B1">
            <w:r>
              <w:t>Fricional Force</w:t>
            </w:r>
          </w:p>
        </w:tc>
      </w:tr>
      <w:tr w:rsidR="003002B1" w:rsidTr="003002B1">
        <w:tc>
          <w:tcPr>
            <w:tcW w:w="1413" w:type="dxa"/>
          </w:tcPr>
          <w:p w:rsidR="003002B1" w:rsidRDefault="003002B1" w:rsidP="003002B1">
            <w:r>
              <w:t>D</w:t>
            </w:r>
          </w:p>
        </w:tc>
        <w:tc>
          <w:tcPr>
            <w:tcW w:w="7603" w:type="dxa"/>
          </w:tcPr>
          <w:p w:rsidR="003002B1" w:rsidRDefault="003002B1" w:rsidP="003002B1">
            <w:r>
              <w:t>Drag</w:t>
            </w:r>
          </w:p>
        </w:tc>
      </w:tr>
      <w:tr w:rsidR="003002B1" w:rsidTr="003002B1">
        <w:tc>
          <w:tcPr>
            <w:tcW w:w="1413" w:type="dxa"/>
          </w:tcPr>
          <w:p w:rsidR="003002B1" w:rsidRDefault="003002B1" w:rsidP="003002B1">
            <w:r>
              <w:t>Cd</w:t>
            </w:r>
          </w:p>
        </w:tc>
        <w:tc>
          <w:tcPr>
            <w:tcW w:w="7603" w:type="dxa"/>
          </w:tcPr>
          <w:p w:rsidR="003002B1" w:rsidRDefault="003002B1" w:rsidP="003002B1">
            <w:r>
              <w:t>Drag co-efficient</w:t>
            </w:r>
          </w:p>
        </w:tc>
      </w:tr>
      <w:tr w:rsidR="003002B1" w:rsidTr="003002B1">
        <w:tc>
          <w:tcPr>
            <w:tcW w:w="1413" w:type="dxa"/>
          </w:tcPr>
          <w:p w:rsidR="003002B1" w:rsidRDefault="003002B1" w:rsidP="003002B1">
            <w:r>
              <w:rPr>
                <w:rFonts w:cstheme="minorHAnsi"/>
              </w:rPr>
              <w:t>ρ</w:t>
            </w:r>
          </w:p>
        </w:tc>
        <w:tc>
          <w:tcPr>
            <w:tcW w:w="7603" w:type="dxa"/>
          </w:tcPr>
          <w:p w:rsidR="003002B1" w:rsidRDefault="003002B1" w:rsidP="003002B1">
            <w:r>
              <w:t>density</w:t>
            </w:r>
          </w:p>
        </w:tc>
      </w:tr>
      <w:tr w:rsidR="003002B1" w:rsidTr="003002B1">
        <w:trPr>
          <w:trHeight w:val="25"/>
        </w:trPr>
        <w:tc>
          <w:tcPr>
            <w:tcW w:w="1413" w:type="dxa"/>
          </w:tcPr>
          <w:p w:rsidR="003002B1" w:rsidRDefault="003002B1" w:rsidP="003002B1">
            <w:r>
              <w:t>p</w:t>
            </w:r>
          </w:p>
        </w:tc>
        <w:tc>
          <w:tcPr>
            <w:tcW w:w="7603" w:type="dxa"/>
          </w:tcPr>
          <w:p w:rsidR="003002B1" w:rsidRDefault="003002B1" w:rsidP="003002B1">
            <w:r>
              <w:t>momentum</w:t>
            </w:r>
          </w:p>
        </w:tc>
      </w:tr>
      <w:tr w:rsidR="003002B1" w:rsidTr="003002B1">
        <w:trPr>
          <w:trHeight w:val="20"/>
        </w:trPr>
        <w:tc>
          <w:tcPr>
            <w:tcW w:w="1413" w:type="dxa"/>
          </w:tcPr>
          <w:p w:rsidR="003002B1" w:rsidRDefault="003002B1" w:rsidP="003002B1">
            <w:r>
              <w:t>P</w:t>
            </w:r>
          </w:p>
        </w:tc>
        <w:tc>
          <w:tcPr>
            <w:tcW w:w="7603" w:type="dxa"/>
          </w:tcPr>
          <w:p w:rsidR="003002B1" w:rsidRDefault="003002B1" w:rsidP="003002B1">
            <w:r>
              <w:t>Pressure</w:t>
            </w:r>
          </w:p>
        </w:tc>
      </w:tr>
      <w:tr w:rsidR="003002B1" w:rsidTr="003002B1">
        <w:trPr>
          <w:trHeight w:val="20"/>
        </w:trPr>
        <w:tc>
          <w:tcPr>
            <w:tcW w:w="1413" w:type="dxa"/>
          </w:tcPr>
          <w:p w:rsidR="003002B1" w:rsidRPr="003002B1" w:rsidRDefault="003002B1" w:rsidP="003002B1">
            <m:oMathPara>
              <m:oMathParaPr>
                <m:jc m:val="left"/>
              </m:oMathParaPr>
              <m:oMath>
                <m:r>
                  <w:rPr>
                    <w:rFonts w:ascii="Cambria Math" w:hAnsi="Cambria Math"/>
                  </w:rPr>
                  <m:t xml:space="preserve"> </m:t>
                </m:r>
                <m:r>
                  <w:rPr>
                    <w:rFonts w:ascii="Cambria Math" w:hAnsi="Cambria Math"/>
                  </w:rPr>
                  <m:t>θ</m:t>
                </m:r>
              </m:oMath>
            </m:oMathPara>
          </w:p>
        </w:tc>
        <w:tc>
          <w:tcPr>
            <w:tcW w:w="7603" w:type="dxa"/>
          </w:tcPr>
          <w:p w:rsidR="003002B1" w:rsidRDefault="003002B1" w:rsidP="003002B1">
            <w:r>
              <w:t>angle turned</w:t>
            </w:r>
          </w:p>
        </w:tc>
      </w:tr>
      <w:tr w:rsidR="003002B1" w:rsidTr="003002B1">
        <w:trPr>
          <w:trHeight w:val="20"/>
        </w:trPr>
        <w:tc>
          <w:tcPr>
            <w:tcW w:w="1413" w:type="dxa"/>
          </w:tcPr>
          <w:p w:rsidR="003002B1" w:rsidRPr="003002B1" w:rsidRDefault="003002B1" w:rsidP="003002B1">
            <m:oMathPara>
              <m:oMathParaPr>
                <m:jc m:val="left"/>
              </m:oMathParaPr>
              <m:oMath>
                <m:r>
                  <w:rPr>
                    <w:rFonts w:ascii="Cambria Math" w:hAnsi="Cambria Math"/>
                  </w:rPr>
                  <m:t xml:space="preserve">ω </m:t>
                </m:r>
              </m:oMath>
            </m:oMathPara>
          </w:p>
        </w:tc>
        <w:tc>
          <w:tcPr>
            <w:tcW w:w="7603" w:type="dxa"/>
          </w:tcPr>
          <w:p w:rsidR="003002B1" w:rsidRDefault="003002B1" w:rsidP="003002B1">
            <w:r>
              <w:t>angular velocity</w:t>
            </w:r>
          </w:p>
        </w:tc>
      </w:tr>
      <w:tr w:rsidR="003002B1" w:rsidTr="003002B1">
        <w:trPr>
          <w:trHeight w:val="20"/>
        </w:trPr>
        <w:tc>
          <w:tcPr>
            <w:tcW w:w="1413" w:type="dxa"/>
          </w:tcPr>
          <w:p w:rsidR="003002B1" w:rsidRPr="003002B1" w:rsidRDefault="003002B1" w:rsidP="003002B1">
            <m:oMathPara>
              <m:oMathParaPr>
                <m:jc m:val="left"/>
              </m:oMathParaPr>
              <m:oMath>
                <m:sSub>
                  <m:sSubPr>
                    <m:ctrlPr>
                      <w:rPr>
                        <w:rFonts w:ascii="Cambria Math" w:hAnsi="Cambria Math"/>
                        <w:i/>
                      </w:rPr>
                    </m:ctrlPr>
                  </m:sSubPr>
                  <m:e>
                    <m:r>
                      <w:rPr>
                        <w:rFonts w:ascii="Cambria Math" w:hAnsi="Cambria Math"/>
                      </w:rPr>
                      <m:t>ω</m:t>
                    </m:r>
                  </m:e>
                  <m:sub>
                    <m:r>
                      <w:rPr>
                        <w:rFonts w:ascii="Cambria Math" w:hAnsi="Cambria Math"/>
                      </w:rPr>
                      <m:t>0</m:t>
                    </m:r>
                  </m:sub>
                </m:sSub>
              </m:oMath>
            </m:oMathPara>
          </w:p>
        </w:tc>
        <w:tc>
          <w:tcPr>
            <w:tcW w:w="7603" w:type="dxa"/>
          </w:tcPr>
          <w:p w:rsidR="003002B1" w:rsidRDefault="003002B1" w:rsidP="003002B1">
            <w:r>
              <w:t xml:space="preserve">initial angular velocity </w:t>
            </w:r>
          </w:p>
        </w:tc>
      </w:tr>
      <w:tr w:rsidR="003002B1" w:rsidTr="003002B1">
        <w:trPr>
          <w:trHeight w:val="20"/>
        </w:trPr>
        <w:tc>
          <w:tcPr>
            <w:tcW w:w="1413" w:type="dxa"/>
          </w:tcPr>
          <w:p w:rsidR="003002B1" w:rsidRPr="003002B1" w:rsidRDefault="003002B1" w:rsidP="003002B1">
            <m:oMathPara>
              <m:oMathParaPr>
                <m:jc m:val="left"/>
              </m:oMathParaPr>
              <m:oMath>
                <m:r>
                  <w:rPr>
                    <w:rFonts w:ascii="Cambria Math" w:hAnsi="Cambria Math"/>
                  </w:rPr>
                  <m:t>α</m:t>
                </m:r>
              </m:oMath>
            </m:oMathPara>
          </w:p>
        </w:tc>
        <w:tc>
          <w:tcPr>
            <w:tcW w:w="7603" w:type="dxa"/>
          </w:tcPr>
          <w:p w:rsidR="003002B1" w:rsidRDefault="003002B1" w:rsidP="003002B1">
            <w:r>
              <w:t>angular acceleration</w:t>
            </w:r>
          </w:p>
        </w:tc>
      </w:tr>
      <w:tr w:rsidR="003002B1" w:rsidTr="003002B1">
        <w:trPr>
          <w:trHeight w:val="20"/>
        </w:trPr>
        <w:tc>
          <w:tcPr>
            <w:tcW w:w="1413" w:type="dxa"/>
          </w:tcPr>
          <w:p w:rsidR="003002B1" w:rsidRDefault="003002B1" w:rsidP="003002B1">
            <w:r>
              <w:t>L</w:t>
            </w:r>
          </w:p>
        </w:tc>
        <w:tc>
          <w:tcPr>
            <w:tcW w:w="7603" w:type="dxa"/>
          </w:tcPr>
          <w:p w:rsidR="003002B1" w:rsidRDefault="003002B1" w:rsidP="003002B1">
            <w:r>
              <w:t>Force of Lift</w:t>
            </w:r>
          </w:p>
        </w:tc>
      </w:tr>
      <w:tr w:rsidR="003002B1" w:rsidTr="003002B1">
        <w:trPr>
          <w:trHeight w:val="20"/>
        </w:trPr>
        <w:tc>
          <w:tcPr>
            <w:tcW w:w="1413" w:type="dxa"/>
          </w:tcPr>
          <w:p w:rsidR="003002B1" w:rsidRDefault="003002B1" w:rsidP="003002B1">
            <w:r>
              <w:t>G</w:t>
            </w:r>
          </w:p>
        </w:tc>
        <w:tc>
          <w:tcPr>
            <w:tcW w:w="7603" w:type="dxa"/>
          </w:tcPr>
          <w:p w:rsidR="003002B1" w:rsidRDefault="003002B1" w:rsidP="003002B1">
            <w:r>
              <w:t>Vortex (for magnus effect</w:t>
            </w:r>
          </w:p>
        </w:tc>
      </w:tr>
    </w:tbl>
    <w:p w:rsidR="003002B1" w:rsidRPr="003002B1" w:rsidRDefault="003002B1" w:rsidP="003002B1"/>
    <w:p w:rsidR="00412587" w:rsidRDefault="00412587">
      <w:r>
        <w:br w:type="page"/>
      </w:r>
    </w:p>
    <w:p w:rsidR="00285D6F" w:rsidRDefault="00285D6F" w:rsidP="00285D6F">
      <w:pPr>
        <w:pStyle w:val="Heading1"/>
      </w:pPr>
      <w:bookmarkStart w:id="9" w:name="_Toc6262289"/>
      <w:r>
        <w:lastRenderedPageBreak/>
        <w:t>Chapter 1. Introduction:</w:t>
      </w:r>
      <w:bookmarkEnd w:id="9"/>
    </w:p>
    <w:p w:rsidR="00085EAF" w:rsidRPr="00085EAF" w:rsidRDefault="00085EAF" w:rsidP="00085EAF">
      <w:r>
        <w:t xml:space="preserve">In this section, the history and importance of physics libraries will be discussed with regards to how they relate to simulating the daring air raid, Operation chastise. </w:t>
      </w:r>
    </w:p>
    <w:p w:rsidR="00412587" w:rsidRDefault="00156C4B" w:rsidP="00285D6F">
      <w:pPr>
        <w:pStyle w:val="Heading2"/>
      </w:pPr>
      <w:bookmarkStart w:id="10" w:name="_Toc5041126"/>
      <w:bookmarkStart w:id="11" w:name="_Toc6262291"/>
      <w:r>
        <w:t>1.</w:t>
      </w:r>
      <w:r w:rsidR="00823F8B">
        <w:t>1</w:t>
      </w:r>
      <w:r>
        <w:t xml:space="preserve">: </w:t>
      </w:r>
      <w:r w:rsidR="00412587">
        <w:t>Why simulate Operation Chastise:</w:t>
      </w:r>
      <w:bookmarkEnd w:id="10"/>
      <w:bookmarkEnd w:id="11"/>
    </w:p>
    <w:p w:rsidR="005F5584"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r w:rsidR="003F79D2">
        <w:t>[3][4]</w:t>
      </w:r>
    </w:p>
    <w:p w:rsidR="00412587" w:rsidRDefault="00823F8B" w:rsidP="00412587">
      <w:pPr>
        <w:pStyle w:val="Heading3"/>
      </w:pPr>
      <w:bookmarkStart w:id="12" w:name="_Toc5041127"/>
      <w:bookmarkStart w:id="13" w:name="_Toc6262292"/>
      <w:r>
        <w:t>1.1</w:t>
      </w:r>
      <w:r w:rsidR="00156C4B">
        <w:t xml:space="preserve">.1: </w:t>
      </w:r>
      <w:r w:rsidR="00412587">
        <w:t>A brief history of operation chastise</w:t>
      </w:r>
      <w:bookmarkEnd w:id="12"/>
      <w:bookmarkEnd w:id="13"/>
    </w:p>
    <w:p w:rsidR="006467C0" w:rsidRDefault="00525CDC" w:rsidP="00412587">
      <w:r>
        <w:t xml:space="preserve">On the night of </w:t>
      </w:r>
      <w:r w:rsidR="00412587">
        <w:t>the 16</w:t>
      </w:r>
      <w:r w:rsidR="00412587" w:rsidRPr="00587B9A">
        <w:rPr>
          <w:vertAlign w:val="superscript"/>
        </w:rPr>
        <w:t>th</w:t>
      </w:r>
      <w:r w:rsidR="00412587">
        <w:t xml:space="preserve"> and 17</w:t>
      </w:r>
      <w:r w:rsidR="00412587" w:rsidRPr="00587B9A">
        <w:rPr>
          <w:vertAlign w:val="superscript"/>
        </w:rPr>
        <w:t>th</w:t>
      </w:r>
      <w:r w:rsidR="00412587">
        <w:t xml:space="preserve"> of May, the RAF launched one of the most daring bombing raids </w:t>
      </w:r>
      <w:r>
        <w:t xml:space="preserve">in World War 2. The objective of this raid was </w:t>
      </w:r>
      <w:r w:rsidR="00412587">
        <w:t xml:space="preserve">to destroy three dams located by the industrial heartland of Germany. The reason why dams </w:t>
      </w:r>
      <w:r>
        <w:t>were</w:t>
      </w:r>
      <w:r w:rsidR="00412587">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r>
        <w:t xml:space="preserve"> However, as every dam was protected by a series of torpedo nets, it was crucial for a new type of bomb that would skim over the water to avoid being caught by torpedo nets</w:t>
      </w:r>
    </w:p>
    <w:p w:rsidR="005C5F97" w:rsidRPr="005C5F97" w:rsidRDefault="005C5F97">
      <w:r>
        <w:rPr>
          <w:noProof/>
          <w:lang w:eastAsia="en-GB"/>
        </w:rPr>
        <mc:AlternateContent>
          <mc:Choice Requires="wps">
            <w:drawing>
              <wp:anchor distT="45720" distB="45720" distL="114300" distR="114300" simplePos="0" relativeHeight="251658240" behindDoc="0" locked="0" layoutInCell="1" allowOverlap="1">
                <wp:simplePos x="0" y="0"/>
                <wp:positionH relativeFrom="margin">
                  <wp:posOffset>2715260</wp:posOffset>
                </wp:positionH>
                <wp:positionV relativeFrom="paragraph">
                  <wp:posOffset>5080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76C7" w:rsidRPr="005C5F97" w:rsidRDefault="003F79D2" w:rsidP="003F79D2">
                            <w:pPr>
                              <w:rPr>
                                <w:i/>
                              </w:rPr>
                            </w:pPr>
                            <w:r>
                              <w:t xml:space="preserve">Image taken from </w:t>
                            </w:r>
                            <w:hyperlink r:id="rId8" w:history="1">
                              <w:r>
                                <w:rPr>
                                  <w:rStyle w:val="Hyperlink"/>
                                </w:rPr>
                                <w:t>https://www.helensburghadvertiser.co.uk/news/15475746.eye-on-millig-helensburghs-crucial-role-in-testing-dam-busters-bouncing-bombs/</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8pt;margin-top:.4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">
                <v:textbox style="mso-fit-shape-to-text:t">
                  <w:txbxContent>
                    <w:p w:rsidR="005276C7" w:rsidRPr="005C5F97" w:rsidRDefault="003F79D2" w:rsidP="003F79D2">
                      <w:pPr>
                        <w:rPr>
                          <w:i/>
                        </w:rPr>
                      </w:pPr>
                      <w:r>
                        <w:t xml:space="preserve">Image taken from </w:t>
                      </w:r>
                      <w:hyperlink r:id="rId9" w:history="1">
                        <w:r>
                          <w:rPr>
                            <w:rStyle w:val="Hyperlink"/>
                          </w:rPr>
                          <w:t>https://www.helensburghadvertiser.co.uk/news/15475746.eye-on-millig-helensburghs-crucial-role-in-testing-dam-busters-bouncing-bombs/</w:t>
                        </w:r>
                      </w:hyperlink>
                    </w:p>
                  </w:txbxContent>
                </v:textbox>
                <w10:wrap type="square" anchorx="margin"/>
              </v:shape>
            </w:pict>
          </mc:Fallback>
        </mc:AlternateContent>
      </w:r>
      <w:r w:rsidRPr="005C5F97">
        <w:t xml:space="preserve"> </w:t>
      </w:r>
      <w:r>
        <w:rPr>
          <w:noProof/>
          <w:lang w:eastAsia="en-GB"/>
        </w:rPr>
        <w:drawing>
          <wp:inline distT="0" distB="0" distL="0" distR="0">
            <wp:extent cx="2489845" cy="2056130"/>
            <wp:effectExtent l="0" t="0" r="5715" b="1270"/>
            <wp:docPr id="4" name="Picture 4" descr="A shot of a Wellington bomber dropping a Highball which was used in the Dam Busters 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hot of a Wellington bomber dropping a Highball which was used in the Dam Busters fil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921" cy="2068580"/>
                    </a:xfrm>
                    <a:prstGeom prst="rect">
                      <a:avLst/>
                    </a:prstGeom>
                    <a:noFill/>
                    <a:ln>
                      <a:noFill/>
                    </a:ln>
                  </pic:spPr>
                </pic:pic>
              </a:graphicData>
            </a:graphic>
          </wp:inline>
        </w:drawing>
      </w:r>
      <w:bookmarkStart w:id="14" w:name="_Toc5041128"/>
    </w:p>
    <w:p w:rsidR="00412587" w:rsidRDefault="00823F8B" w:rsidP="00412587">
      <w:pPr>
        <w:pStyle w:val="Heading3"/>
      </w:pPr>
      <w:bookmarkStart w:id="15" w:name="_Toc6262293"/>
      <w:r>
        <w:t>1.1</w:t>
      </w:r>
      <w:r w:rsidR="00156C4B">
        <w:t xml:space="preserve">.2: </w:t>
      </w:r>
      <w:r w:rsidR="00412587">
        <w:t>W</w:t>
      </w:r>
      <w:bookmarkEnd w:id="14"/>
      <w:r w:rsidR="00BB3BE4">
        <w:t xml:space="preserve">hy create a physics library for Operation </w:t>
      </w:r>
      <w:r w:rsidR="0013522F">
        <w:t>Chastise</w:t>
      </w:r>
      <w:bookmarkEnd w:id="15"/>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w:t>
      </w:r>
      <w:r w:rsidR="005C5F97">
        <w:t>caused by the rotation generating lift</w:t>
      </w:r>
      <w:r w:rsidR="00DA75DE">
        <w:t xml:space="preserve">. </w:t>
      </w:r>
    </w:p>
    <w:p w:rsidR="008F293D" w:rsidRDefault="008F293D" w:rsidP="00412587">
      <w:pPr>
        <w:pStyle w:val="ListParagraph"/>
        <w:numPr>
          <w:ilvl w:val="0"/>
          <w:numId w:val="2"/>
        </w:numPr>
      </w:pPr>
      <w:r>
        <w:lastRenderedPageBreak/>
        <w:t xml:space="preserve">As the bombs velocity is entirely </w:t>
      </w:r>
      <w:r w:rsidR="00397E96">
        <w:t>dependent</w:t>
      </w:r>
      <w:r>
        <w:t xml:space="preserve"> on the aircrafts velocity before it is launched, allow the user to adjust the aircrafts air speed to see how that will affect the characteristics of the bouncing bomb</w:t>
      </w:r>
      <w:r w:rsidR="003F79D2">
        <w:t xml:space="preserve"> </w:t>
      </w:r>
      <w:r w:rsidR="003F79D2">
        <w:br/>
      </w:r>
      <w:r w:rsidR="003F79D2">
        <w:br/>
      </w:r>
      <w:r w:rsidR="003F79D2">
        <w:t>[3][4]</w:t>
      </w:r>
    </w:p>
    <w:p w:rsidR="005C5F97" w:rsidRDefault="005C5F97" w:rsidP="006467C0">
      <w:pPr>
        <w:pStyle w:val="Heading2"/>
      </w:pPr>
      <w:bookmarkStart w:id="16" w:name="_Toc5041125"/>
      <w:bookmarkStart w:id="17" w:name="_Toc6262294"/>
      <w:r>
        <w:rPr>
          <w:noProof/>
          <w:lang w:eastAsia="en-GB"/>
        </w:rPr>
        <w:drawing>
          <wp:anchor distT="0" distB="0" distL="114300" distR="114300" simplePos="0" relativeHeight="251659264" behindDoc="0" locked="0" layoutInCell="1" allowOverlap="1">
            <wp:simplePos x="0" y="0"/>
            <wp:positionH relativeFrom="margin">
              <wp:posOffset>133350</wp:posOffset>
            </wp:positionH>
            <wp:positionV relativeFrom="paragraph">
              <wp:posOffset>10160</wp:posOffset>
            </wp:positionV>
            <wp:extent cx="2724150" cy="1590675"/>
            <wp:effectExtent l="0" t="0" r="0" b="9525"/>
            <wp:wrapSquare wrapText="bothSides"/>
            <wp:docPr id="3" name="Picture 3" descr="http://www.chm.bris.ac.uk/webprojects2001/moorcraft/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m.bris.ac.uk/webprojects2001/moorcraft/Image2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590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p>
    <w:p w:rsidR="005C5F97" w:rsidRDefault="005C5F97" w:rsidP="006467C0">
      <w:pPr>
        <w:pStyle w:val="Heading2"/>
      </w:pPr>
    </w:p>
    <w:p w:rsidR="005C5F97" w:rsidRDefault="005C5F97" w:rsidP="006467C0">
      <w:pPr>
        <w:pStyle w:val="Heading2"/>
      </w:pPr>
      <w:bookmarkStart w:id="18" w:name="_Toc6262295"/>
      <w:r>
        <w:rPr>
          <w:noProof/>
          <w:lang w:eastAsia="en-GB"/>
        </w:rPr>
        <mc:AlternateContent>
          <mc:Choice Requires="wps">
            <w:drawing>
              <wp:anchor distT="45720" distB="45720" distL="114300" distR="114300" simplePos="0" relativeHeight="251661312" behindDoc="0" locked="0" layoutInCell="1" allowOverlap="1">
                <wp:simplePos x="0" y="0"/>
                <wp:positionH relativeFrom="column">
                  <wp:posOffset>2976880</wp:posOffset>
                </wp:positionH>
                <wp:positionV relativeFrom="paragraph">
                  <wp:posOffset>37465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76C7" w:rsidRDefault="005276C7">
                            <w:r>
                              <w:t xml:space="preserve">Demonstration of how the bouncing bomb worked. Image taken from: </w:t>
                            </w:r>
                            <w:hyperlink r:id="rId12" w:history="1">
                              <w:r>
                                <w:rPr>
                                  <w:rStyle w:val="Hyperlink"/>
                                </w:rPr>
                                <w:t>http://www.chm.bris.ac.uk/webprojects2001/moorcraft/The%20Bouncing%20Bomb.htm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34.4pt;margin-top:2.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">
                <v:textbox style="mso-fit-shape-to-text:t">
                  <w:txbxContent>
                    <w:p w:rsidR="005276C7" w:rsidRDefault="005276C7">
                      <w:r>
                        <w:t xml:space="preserve">Demonstration of how the bouncing bomb worked. Image taken from: </w:t>
                      </w:r>
                      <w:hyperlink r:id="rId13" w:history="1">
                        <w:r>
                          <w:rPr>
                            <w:rStyle w:val="Hyperlink"/>
                          </w:rPr>
                          <w:t>http://www.chm.bris.ac.uk/webprojects2001/moorcraft/The%20Bouncing%20Bomb.htm</w:t>
                        </w:r>
                      </w:hyperlink>
                    </w:p>
                  </w:txbxContent>
                </v:textbox>
                <w10:wrap type="square"/>
              </v:shape>
            </w:pict>
          </mc:Fallback>
        </mc:AlternateContent>
      </w:r>
      <w:bookmarkEnd w:id="18"/>
    </w:p>
    <w:p w:rsidR="005C5F97" w:rsidRDefault="005C5F97" w:rsidP="006467C0">
      <w:pPr>
        <w:pStyle w:val="Heading2"/>
      </w:pPr>
    </w:p>
    <w:p w:rsidR="005C5F97" w:rsidRDefault="005C5F97" w:rsidP="006467C0">
      <w:pPr>
        <w:pStyle w:val="Heading2"/>
      </w:pPr>
    </w:p>
    <w:p w:rsidR="005C5F97" w:rsidRDefault="005C5F97" w:rsidP="006467C0">
      <w:pPr>
        <w:pStyle w:val="Heading2"/>
      </w:pPr>
    </w:p>
    <w:bookmarkEnd w:id="16"/>
    <w:p w:rsidR="006467C0" w:rsidRDefault="006467C0" w:rsidP="006467C0"/>
    <w:p w:rsidR="005C5F97" w:rsidRDefault="005C5F97" w:rsidP="006467C0"/>
    <w:p w:rsidR="00412587" w:rsidRDefault="00156C4B" w:rsidP="00285D6F">
      <w:pPr>
        <w:pStyle w:val="Heading2"/>
      </w:pPr>
      <w:bookmarkStart w:id="19" w:name="_Toc5041129"/>
      <w:bookmarkStart w:id="20" w:name="_Toc6262297"/>
      <w:r>
        <w:t>1.</w:t>
      </w:r>
      <w:r w:rsidR="003F79D2">
        <w:t>2</w:t>
      </w:r>
      <w:r>
        <w:t xml:space="preserve"> </w:t>
      </w:r>
      <w:r w:rsidR="00412587">
        <w:t xml:space="preserve">The physics Library </w:t>
      </w:r>
      <w:r w:rsidR="00285D6F">
        <w:t>Incorporate</w:t>
      </w:r>
      <w:r w:rsidR="00412587">
        <w:t>:</w:t>
      </w:r>
      <w:bookmarkEnd w:id="19"/>
      <w:bookmarkEnd w:id="20"/>
    </w:p>
    <w:p w:rsidR="00285D6F" w:rsidRDefault="00285D6F" w:rsidP="00285D6F">
      <w:pPr>
        <w:pStyle w:val="ListParagraph"/>
        <w:numPr>
          <w:ilvl w:val="0"/>
          <w:numId w:val="13"/>
        </w:numPr>
      </w:pPr>
      <w:r>
        <w:t>Physics models</w:t>
      </w:r>
    </w:p>
    <w:p w:rsidR="00085EAF" w:rsidRDefault="00085EAF" w:rsidP="00085EAF">
      <w:pPr>
        <w:pStyle w:val="ListParagraph"/>
        <w:numPr>
          <w:ilvl w:val="1"/>
          <w:numId w:val="13"/>
        </w:numPr>
      </w:pPr>
      <w:r>
        <w:t>This would require the computation of a variety of physical aspects such as:</w:t>
      </w:r>
    </w:p>
    <w:p w:rsidR="00085EAF" w:rsidRDefault="0056103D" w:rsidP="00085EAF">
      <w:pPr>
        <w:pStyle w:val="ListParagraph"/>
        <w:numPr>
          <w:ilvl w:val="2"/>
          <w:numId w:val="13"/>
        </w:numPr>
      </w:pPr>
      <w:r>
        <w:t xml:space="preserve">The initial position of an object in vector form (for 2d &lt;i,j&gt; for 3d &lt;i, j, k&gt; </w:t>
      </w:r>
    </w:p>
    <w:p w:rsidR="0056103D" w:rsidRDefault="0056103D" w:rsidP="00085EAF">
      <w:pPr>
        <w:pStyle w:val="ListParagraph"/>
        <w:numPr>
          <w:ilvl w:val="2"/>
          <w:numId w:val="13"/>
        </w:numPr>
      </w:pPr>
      <w:r>
        <w:t xml:space="preserve">The velocity of an object in vector form </w:t>
      </w:r>
    </w:p>
    <w:p w:rsidR="0056103D" w:rsidRDefault="0056103D" w:rsidP="0056103D">
      <w:pPr>
        <w:pStyle w:val="ListParagraph"/>
        <w:numPr>
          <w:ilvl w:val="2"/>
          <w:numId w:val="13"/>
        </w:numPr>
      </w:pPr>
      <w:r>
        <w:t>The acceleration of an object (acceleration can be derived from the force exerted by an object and the mass assigned to an object which will be discussed in the forces in play)</w:t>
      </w:r>
    </w:p>
    <w:p w:rsidR="0056103D" w:rsidRDefault="0056103D" w:rsidP="0056103D">
      <w:pPr>
        <w:pStyle w:val="ListParagraph"/>
        <w:numPr>
          <w:ilvl w:val="2"/>
          <w:numId w:val="13"/>
        </w:numPr>
      </w:pPr>
      <w:r>
        <w:t>Basic material properties necessary for simulation i.e. the density which will affect the mass of an object depending on its size)</w:t>
      </w:r>
    </w:p>
    <w:p w:rsidR="00285D6F" w:rsidRDefault="00285D6F" w:rsidP="00285D6F">
      <w:pPr>
        <w:pStyle w:val="ListParagraph"/>
        <w:numPr>
          <w:ilvl w:val="0"/>
          <w:numId w:val="13"/>
        </w:numPr>
      </w:pPr>
      <w:r>
        <w:t>Objects manager</w:t>
      </w:r>
    </w:p>
    <w:p w:rsidR="00285D6F" w:rsidRDefault="00285D6F" w:rsidP="00285D6F">
      <w:pPr>
        <w:pStyle w:val="ListParagraph"/>
        <w:numPr>
          <w:ilvl w:val="0"/>
          <w:numId w:val="13"/>
        </w:numPr>
      </w:pPr>
      <w:r>
        <w:t>Collision detection and response</w:t>
      </w:r>
    </w:p>
    <w:p w:rsidR="00285D6F" w:rsidRDefault="00285D6F" w:rsidP="00285D6F">
      <w:pPr>
        <w:pStyle w:val="ListParagraph"/>
        <w:numPr>
          <w:ilvl w:val="1"/>
          <w:numId w:val="13"/>
        </w:numPr>
      </w:pPr>
      <w:r>
        <w:t>The collision detection model should be able to determine which objects will collide with each other based on the geometry and position of each object</w:t>
      </w:r>
    </w:p>
    <w:p w:rsidR="00285D6F" w:rsidRDefault="00285D6F" w:rsidP="00285D6F">
      <w:pPr>
        <w:pStyle w:val="ListParagraph"/>
        <w:numPr>
          <w:ilvl w:val="1"/>
          <w:numId w:val="13"/>
        </w:numPr>
      </w:pPr>
      <w:r>
        <w:t xml:space="preserve">The collision response model should incorporate how objects would react when colliding i.e. is there two objects in motion colliding or is an object colliding with a static object, how much energy is lost as a result of collisions and how the rotation of an object would affect the way they respond (note that these will be two independent entities but the collision response is heavily dependent on collision detection) </w:t>
      </w:r>
    </w:p>
    <w:p w:rsidR="00285D6F" w:rsidRDefault="00285D6F" w:rsidP="00285D6F">
      <w:pPr>
        <w:pStyle w:val="ListParagraph"/>
        <w:numPr>
          <w:ilvl w:val="0"/>
          <w:numId w:val="13"/>
        </w:numPr>
      </w:pPr>
      <w:r>
        <w:t>Force’s in play</w:t>
      </w:r>
    </w:p>
    <w:p w:rsidR="006467C0" w:rsidRDefault="006467C0" w:rsidP="006467C0">
      <w:pPr>
        <w:pStyle w:val="ListParagraph"/>
        <w:numPr>
          <w:ilvl w:val="1"/>
          <w:numId w:val="13"/>
        </w:numPr>
      </w:pPr>
      <w:r>
        <w:t xml:space="preserve">The forces exerted by an object i.e. thrust generated from an aircraft </w:t>
      </w:r>
    </w:p>
    <w:p w:rsidR="003F79D2" w:rsidRDefault="006467C0" w:rsidP="006467C0">
      <w:pPr>
        <w:pStyle w:val="ListParagraph"/>
        <w:numPr>
          <w:ilvl w:val="1"/>
          <w:numId w:val="13"/>
        </w:numPr>
      </w:pPr>
      <w:r>
        <w:t>The forces exerted onto an object i.e. air and surface friction.</w:t>
      </w:r>
    </w:p>
    <w:p w:rsidR="006467C0" w:rsidRDefault="003F79D2" w:rsidP="003F79D2">
      <w:r>
        <w:br/>
      </w:r>
      <w:r>
        <w:br/>
      </w:r>
      <w:r>
        <w:br/>
      </w:r>
      <w:r w:rsidR="006467C0">
        <w:t xml:space="preserve"> </w:t>
      </w:r>
    </w:p>
    <w:p w:rsidR="007A4A45" w:rsidRDefault="00156C4B" w:rsidP="007A4A45">
      <w:pPr>
        <w:pStyle w:val="Heading1"/>
      </w:pPr>
      <w:bookmarkStart w:id="21" w:name="_Toc6262298"/>
      <w:r>
        <w:lastRenderedPageBreak/>
        <w:t>1.</w:t>
      </w:r>
      <w:r w:rsidR="003F79D2">
        <w:t>3</w:t>
      </w:r>
      <w:r>
        <w:t xml:space="preserve"> </w:t>
      </w:r>
      <w:r w:rsidR="007A4A45">
        <w:t>Road Map</w:t>
      </w:r>
      <w:bookmarkEnd w:id="21"/>
    </w:p>
    <w:p w:rsidR="00085EAF" w:rsidRDefault="007A4A45" w:rsidP="00085EAF">
      <w:r>
        <w:t>This roadmap will explain the main areas of interest for</w:t>
      </w:r>
      <w:r w:rsidR="00E57F81">
        <w:t xml:space="preserve"> the completion of this project</w:t>
      </w:r>
      <w:r w:rsidR="00085EAF">
        <w:t xml:space="preserve">. </w:t>
      </w:r>
    </w:p>
    <w:p w:rsidR="00085EAF" w:rsidRDefault="00085EAF" w:rsidP="00085EAF">
      <w:pPr>
        <w:pStyle w:val="ListParagraph"/>
        <w:numPr>
          <w:ilvl w:val="0"/>
          <w:numId w:val="15"/>
        </w:numPr>
      </w:pPr>
      <w:r>
        <w:t>In chapter 2, the Background information relating to the mathematics behind real life physical phenomena would be derived and analysed</w:t>
      </w:r>
    </w:p>
    <w:p w:rsidR="00085EAF" w:rsidRDefault="00085EAF" w:rsidP="00085EAF">
      <w:pPr>
        <w:pStyle w:val="ListParagraph"/>
        <w:numPr>
          <w:ilvl w:val="0"/>
          <w:numId w:val="15"/>
        </w:numPr>
      </w:pPr>
      <w:r>
        <w:t>In chapter 3, The analysis of different languages for Android applications will be discussed as with how to model physical properties into usable code to model a variety of aspects relating to Operation Chastice</w:t>
      </w:r>
    </w:p>
    <w:p w:rsidR="00085EAF" w:rsidRDefault="00085EAF" w:rsidP="00085EAF">
      <w:pPr>
        <w:pStyle w:val="ListParagraph"/>
        <w:numPr>
          <w:ilvl w:val="0"/>
          <w:numId w:val="15"/>
        </w:numPr>
      </w:pPr>
      <w:r>
        <w:t xml:space="preserve">In chapter 4, The methods of testing the physics library would be discussed as well as how to test the Simulation of operation chastise. </w:t>
      </w:r>
    </w:p>
    <w:p w:rsidR="00085EAF" w:rsidRDefault="00085EAF" w:rsidP="00085EAF">
      <w:pPr>
        <w:pStyle w:val="ListParagraph"/>
        <w:numPr>
          <w:ilvl w:val="0"/>
          <w:numId w:val="15"/>
        </w:numPr>
      </w:pPr>
      <w:r>
        <w:t xml:space="preserve">Chapter 5 will elaborate on how the production schedule of the library as well as detailing when certain aspects of the physics library will be completed and tested. </w:t>
      </w:r>
    </w:p>
    <w:p w:rsidR="00156C4B" w:rsidRDefault="00156C4B" w:rsidP="00285D6F">
      <w:pPr>
        <w:pStyle w:val="Heading1"/>
      </w:pPr>
    </w:p>
    <w:p w:rsidR="00156C4B" w:rsidRDefault="00156C4B" w:rsidP="00285D6F">
      <w:pPr>
        <w:pStyle w:val="Heading1"/>
      </w:pPr>
    </w:p>
    <w:p w:rsidR="00156C4B" w:rsidRDefault="00156C4B" w:rsidP="00285D6F">
      <w:pPr>
        <w:pStyle w:val="Heading1"/>
      </w:pPr>
    </w:p>
    <w:p w:rsidR="00156C4B" w:rsidRDefault="00156C4B">
      <w:pPr>
        <w:rPr>
          <w:rFonts w:asciiTheme="majorHAnsi" w:eastAsiaTheme="majorEastAsia" w:hAnsiTheme="majorHAnsi" w:cstheme="majorBidi"/>
          <w:b/>
          <w:sz w:val="32"/>
          <w:szCs w:val="32"/>
        </w:rPr>
      </w:pPr>
      <w:r>
        <w:br w:type="page"/>
      </w:r>
    </w:p>
    <w:p w:rsidR="00285D6F" w:rsidRDefault="00285D6F" w:rsidP="00285D6F">
      <w:pPr>
        <w:pStyle w:val="Heading1"/>
      </w:pPr>
      <w:bookmarkStart w:id="22" w:name="_Toc6262299"/>
      <w:r>
        <w:lastRenderedPageBreak/>
        <w:t>Chapter 2: Background</w:t>
      </w:r>
      <w:bookmarkEnd w:id="22"/>
    </w:p>
    <w:p w:rsidR="007A4A45" w:rsidRDefault="0056103D" w:rsidP="00156C4B">
      <w:r>
        <w:t>As this project relies almost entirely on physical equations and properties. This chapter would discuss the necessary equations needed to model motion,</w:t>
      </w:r>
      <w:r w:rsidR="008B0ADE">
        <w:t xml:space="preserve"> model collisions and collision response and the internal and external forces in play. </w:t>
      </w:r>
      <w:r w:rsidR="008B0ADE">
        <w:br/>
      </w:r>
      <w:r w:rsidR="00156C4B">
        <w:t xml:space="preserve">While this proposal will only very briefly skim through these concepts. The Report will cover a lot more material on how each of these equations are derived. </w:t>
      </w:r>
      <w:r w:rsidR="00156C4B">
        <w:br/>
      </w:r>
      <w:r w:rsidR="001F135A">
        <w:br/>
      </w:r>
      <w:r w:rsidR="00156C4B">
        <w:rPr>
          <w:rStyle w:val="Heading2Char"/>
        </w:rPr>
        <w:t xml:space="preserve">2.1: </w:t>
      </w:r>
      <w:r w:rsidR="00B66624" w:rsidRPr="00156C4B">
        <w:rPr>
          <w:rStyle w:val="Heading2Char"/>
        </w:rPr>
        <w:t>Simulating motion</w:t>
      </w:r>
    </w:p>
    <w:p w:rsidR="0056103D" w:rsidRPr="0056103D" w:rsidRDefault="0056103D" w:rsidP="0056103D">
      <w:r>
        <w:t xml:space="preserve">One of the most important aspects of any physics library is to describe how objects in motion work. This can be derived almost entirely from first principle equations. This section will very briefly discuss how these will be derived from first principles and how these can be applied into very basic code with diagrams included. </w:t>
      </w:r>
    </w:p>
    <w:p w:rsidR="00F246D2" w:rsidRDefault="00156C4B" w:rsidP="003D6745">
      <w:pPr>
        <w:pStyle w:val="Heading2"/>
      </w:pPr>
      <w:bookmarkStart w:id="23" w:name="_Toc6262300"/>
      <w:r>
        <w:t xml:space="preserve">2.2: </w:t>
      </w:r>
      <w:r w:rsidR="008B1B1F">
        <w:t>Understanding motion</w:t>
      </w:r>
      <w:r w:rsidR="001F135A">
        <w:t>.</w:t>
      </w:r>
      <w:bookmarkEnd w:id="23"/>
    </w:p>
    <w:p w:rsidR="001F135A" w:rsidRDefault="001F135A" w:rsidP="001F135A">
      <w:r>
        <w:t xml:space="preserve">In the </w:t>
      </w:r>
      <w:r w:rsidR="00593140">
        <w:t>simplest</w:t>
      </w:r>
      <w:r>
        <w:t xml:space="preserve"> sense, an expression for an object in motion can be expressed using the following equations.</w:t>
      </w:r>
      <w:r w:rsidR="00640694">
        <w:t xml:space="preserve"> </w:t>
      </w:r>
    </w:p>
    <w:p w:rsidR="00640694" w:rsidRPr="00B41795" w:rsidRDefault="00640694" w:rsidP="00640694">
      <w:pPr>
        <w:jc w:val="center"/>
        <w:rPr>
          <w:i/>
        </w:rPr>
      </w:pPr>
      <w:r w:rsidRPr="00B41795">
        <w:rPr>
          <w:i/>
        </w:rPr>
        <w:t xml:space="preserve">Figure 3. </w:t>
      </w:r>
      <w:r w:rsidR="00593140" w:rsidRPr="00B41795">
        <w:rPr>
          <w:i/>
        </w:rPr>
        <w:t>Equations</w:t>
      </w:r>
      <w:r w:rsidRPr="00B41795">
        <w:rPr>
          <w:i/>
        </w:rPr>
        <w:t xml:space="preserve"> of motion</w:t>
      </w:r>
    </w:p>
    <w:p w:rsidR="00640694" w:rsidRPr="00640694" w:rsidRDefault="001F135A" w:rsidP="001F135A">
      <w:pPr>
        <w:rPr>
          <w:rFonts w:eastAsiaTheme="minorEastAsia"/>
        </w:rPr>
      </w:pPr>
      <m:oMathPara>
        <m:oMath>
          <m:r>
            <w:rPr>
              <w:rFonts w:ascii="Cambria Math" w:hAnsi="Cambria Math"/>
            </w:rPr>
            <m:t>1. v=u+at</m:t>
          </m:r>
          <m:r>
            <m:rPr>
              <m:sty m:val="p"/>
            </m:rPr>
            <w:rPr>
              <w:rFonts w:ascii="Cambria Math" w:hAnsi="Cambria Math"/>
            </w:rPr>
            <w:br/>
          </m:r>
        </m:oMath>
        <m:oMath>
          <m:r>
            <w:rPr>
              <w:rFonts w:ascii="Cambria Math" w:hAnsi="Cambria Math"/>
            </w:rPr>
            <m:t>2. 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3. s=</m:t>
          </m:r>
          <m:r>
            <w:rPr>
              <w:rFonts w:ascii="Cambria Math" w:eastAsiaTheme="minorEastAsia" w:hAnsi="Cambria Math"/>
            </w:rPr>
            <m:t>vt-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m:rPr>
              <m:sty m:val="p"/>
            </m:rPr>
            <w:rPr>
              <w:rFonts w:ascii="Cambria Math" w:eastAsiaTheme="minorEastAsia" w:hAnsi="Cambria Math"/>
            </w:rPr>
            <w:br/>
          </m:r>
        </m:oMath>
        <m:oMath>
          <m:r>
            <w:rPr>
              <w:rFonts w:ascii="Cambria Math" w:eastAsiaTheme="minorEastAsia" w:hAnsi="Cambria Math"/>
            </w:rPr>
            <m:t>5.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(v+u)t</m:t>
          </m:r>
        </m:oMath>
      </m:oMathPara>
    </w:p>
    <w:p w:rsidR="00640694" w:rsidRDefault="00640694" w:rsidP="001F135A">
      <w:pPr>
        <w:rPr>
          <w:rFonts w:eastAsiaTheme="minorEastAsia"/>
        </w:rPr>
      </w:pPr>
      <w:r>
        <w:rPr>
          <w:rFonts w:eastAsiaTheme="minorEastAsia"/>
        </w:rPr>
        <w:t>Where:</w:t>
      </w:r>
    </w:p>
    <w:p w:rsidR="00640694" w:rsidRDefault="00640694" w:rsidP="00640694">
      <w:pPr>
        <w:pStyle w:val="ListParagraph"/>
        <w:numPr>
          <w:ilvl w:val="0"/>
          <w:numId w:val="16"/>
        </w:numPr>
        <w:rPr>
          <w:rFonts w:eastAsiaTheme="minorEastAsia"/>
        </w:rPr>
      </w:pPr>
      <w:r>
        <w:rPr>
          <w:rFonts w:eastAsiaTheme="minorEastAsia"/>
        </w:rPr>
        <w:t>V = the velocity of an object at time t</w:t>
      </w:r>
    </w:p>
    <w:p w:rsidR="00640694" w:rsidRDefault="00640694" w:rsidP="00640694">
      <w:pPr>
        <w:pStyle w:val="ListParagraph"/>
        <w:numPr>
          <w:ilvl w:val="0"/>
          <w:numId w:val="16"/>
        </w:numPr>
        <w:rPr>
          <w:rFonts w:eastAsiaTheme="minorEastAsia"/>
        </w:rPr>
      </w:pPr>
      <w:r>
        <w:rPr>
          <w:rFonts w:eastAsiaTheme="minorEastAsia"/>
        </w:rPr>
        <w:t>u = the initial velocity of an object</w:t>
      </w:r>
    </w:p>
    <w:p w:rsidR="00640694" w:rsidRDefault="00640694" w:rsidP="00640694">
      <w:pPr>
        <w:pStyle w:val="ListParagraph"/>
        <w:numPr>
          <w:ilvl w:val="0"/>
          <w:numId w:val="16"/>
        </w:numPr>
        <w:rPr>
          <w:rFonts w:eastAsiaTheme="minorEastAsia"/>
        </w:rPr>
      </w:pPr>
      <w:r>
        <w:rPr>
          <w:rFonts w:eastAsiaTheme="minorEastAsia"/>
        </w:rPr>
        <w:t xml:space="preserve">s = the displacement of an object </w:t>
      </w:r>
    </w:p>
    <w:p w:rsidR="00640694" w:rsidRDefault="00640694" w:rsidP="00640694">
      <w:pPr>
        <w:pStyle w:val="ListParagraph"/>
        <w:numPr>
          <w:ilvl w:val="0"/>
          <w:numId w:val="16"/>
        </w:numPr>
        <w:rPr>
          <w:rFonts w:eastAsiaTheme="minorEastAsia"/>
        </w:rPr>
      </w:pPr>
      <w:r>
        <w:rPr>
          <w:rFonts w:eastAsiaTheme="minorEastAsia"/>
        </w:rPr>
        <w:t>a = the acceleration of an object in motion</w:t>
      </w:r>
    </w:p>
    <w:p w:rsidR="00640694" w:rsidRDefault="00640694" w:rsidP="00640694">
      <w:pPr>
        <w:pStyle w:val="ListParagraph"/>
        <w:numPr>
          <w:ilvl w:val="0"/>
          <w:numId w:val="16"/>
        </w:numPr>
        <w:rPr>
          <w:rFonts w:eastAsiaTheme="minorEastAsia"/>
        </w:rPr>
      </w:pPr>
      <w:r>
        <w:rPr>
          <w:rFonts w:eastAsiaTheme="minorEastAsia"/>
        </w:rPr>
        <w:t>t = the time (how long the object has been recorded in its motion)</w:t>
      </w: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Pr="00F32307" w:rsidRDefault="00F32307" w:rsidP="00F32307">
      <w:pPr>
        <w:rPr>
          <w:rFonts w:eastAsiaTheme="minorEastAsia"/>
        </w:rPr>
      </w:pPr>
    </w:p>
    <w:p w:rsidR="00640694" w:rsidRDefault="00640694" w:rsidP="00640694">
      <w:pPr>
        <w:rPr>
          <w:rFonts w:eastAsiaTheme="minorEastAsia"/>
        </w:rPr>
      </w:pPr>
      <w:r>
        <w:rPr>
          <w:rFonts w:eastAsiaTheme="minorEastAsia"/>
        </w:rPr>
        <w:lastRenderedPageBreak/>
        <w:t xml:space="preserve">Therefore, when plotting a graph of distance against time for an object with a constant velocity, a very obvious trend can be observed as </w:t>
      </w:r>
      <w:r w:rsidR="00156C4B">
        <w:rPr>
          <w:rFonts w:eastAsiaTheme="minorEastAsia"/>
        </w:rPr>
        <w:t>demonstrated in figure 4.</w:t>
      </w:r>
      <w:r>
        <w:rPr>
          <w:rFonts w:eastAsiaTheme="minorEastAsia"/>
        </w:rPr>
        <w:t xml:space="preserve"> </w:t>
      </w:r>
    </w:p>
    <w:p w:rsidR="001F135A" w:rsidRDefault="001F135A" w:rsidP="001F135A">
      <w:pPr>
        <w:rPr>
          <w:rFonts w:eastAsiaTheme="minorEastAsia"/>
        </w:rPr>
      </w:pPr>
    </w:p>
    <w:p w:rsidR="00E32BB6" w:rsidRDefault="00E32BB6" w:rsidP="001F135A">
      <w:pPr>
        <w:rPr>
          <w:rFonts w:eastAsiaTheme="minorEastAsia"/>
        </w:rPr>
      </w:pPr>
    </w:p>
    <w:p w:rsidR="00E32BB6" w:rsidRDefault="006F5BC9" w:rsidP="001F135A">
      <w:pPr>
        <w:rPr>
          <w:rFonts w:eastAsiaTheme="minorEastAsia"/>
        </w:rPr>
      </w:pPr>
      <w:r>
        <w:rPr>
          <w:rFonts w:eastAsiaTheme="minorEastAsia"/>
          <w:noProof/>
          <w:lang w:eastAsia="en-GB"/>
        </w:rPr>
        <w:drawing>
          <wp:anchor distT="0" distB="0" distL="114300" distR="114300" simplePos="0" relativeHeight="251673600" behindDoc="0" locked="0" layoutInCell="1" allowOverlap="1">
            <wp:simplePos x="0" y="0"/>
            <wp:positionH relativeFrom="column">
              <wp:posOffset>-66675</wp:posOffset>
            </wp:positionH>
            <wp:positionV relativeFrom="paragraph">
              <wp:posOffset>0</wp:posOffset>
            </wp:positionV>
            <wp:extent cx="3294380" cy="2219960"/>
            <wp:effectExtent l="0" t="0" r="127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380"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BC9"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3300730</wp:posOffset>
                </wp:positionH>
                <wp:positionV relativeFrom="paragraph">
                  <wp:posOffset>310515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76C7" w:rsidRPr="00B41795" w:rsidRDefault="005276C7">
                            <w:pPr>
                              <w:rPr>
                                <w:i/>
                              </w:rPr>
                            </w:pPr>
                            <w:r w:rsidRPr="00B41795">
                              <w:rPr>
                                <w:i/>
                              </w:rPr>
                              <w:t xml:space="preserve">Figure 4. displacement under a constant velocity plotted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9.9pt;margin-top:24.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">
                <v:textbox style="mso-fit-shape-to-text:t">
                  <w:txbxContent>
                    <w:p w:rsidR="005276C7" w:rsidRPr="00B41795" w:rsidRDefault="005276C7">
                      <w:pPr>
                        <w:rPr>
                          <w:i/>
                        </w:rPr>
                      </w:pPr>
                      <w:r w:rsidRPr="00B41795">
                        <w:rPr>
                          <w:i/>
                        </w:rPr>
                        <w:t xml:space="preserve">Figure 4. displacement under a constant velocity plotted against time. </w:t>
                      </w:r>
                    </w:p>
                  </w:txbxContent>
                </v:textbox>
                <w10:wrap type="square"/>
              </v:shape>
            </w:pict>
          </mc:Fallback>
        </mc:AlternateContent>
      </w: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A057B0" w:rsidRDefault="00E32BB6" w:rsidP="001F135A">
      <w:pPr>
        <w:rPr>
          <w:rFonts w:eastAsiaTheme="minorEastAsia"/>
        </w:rPr>
      </w:pPr>
      <w:r>
        <w:rPr>
          <w:rFonts w:eastAsiaTheme="minorEastAsia"/>
        </w:rPr>
        <w:t>Where the velocity can be observed as the gradient function of the change in displacement. Also, If a graph of the same constant velocity against time is plotted, another trend can be easily observed as follows.</w:t>
      </w:r>
    </w:p>
    <w:p w:rsidR="00A057B0" w:rsidRDefault="006F5BC9" w:rsidP="001F135A">
      <w:pPr>
        <w:rPr>
          <w:rFonts w:eastAsiaTheme="minorEastAsia"/>
        </w:rPr>
      </w:pPr>
      <w:r>
        <w:rPr>
          <w:rFonts w:eastAsiaTheme="minorEastAsia"/>
          <w:noProof/>
          <w:lang w:eastAsia="en-GB"/>
        </w:rPr>
        <w:drawing>
          <wp:anchor distT="0" distB="0" distL="114300" distR="114300" simplePos="0" relativeHeight="251664384" behindDoc="0" locked="0" layoutInCell="1" allowOverlap="1">
            <wp:simplePos x="0" y="0"/>
            <wp:positionH relativeFrom="margin">
              <wp:posOffset>22860</wp:posOffset>
            </wp:positionH>
            <wp:positionV relativeFrom="paragraph">
              <wp:posOffset>76835</wp:posOffset>
            </wp:positionV>
            <wp:extent cx="4058553" cy="255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553"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6432" behindDoc="0" locked="0" layoutInCell="1" allowOverlap="1" wp14:anchorId="02A9F51B" wp14:editId="4D2CD052">
                <wp:simplePos x="0" y="0"/>
                <wp:positionH relativeFrom="column">
                  <wp:posOffset>4248150</wp:posOffset>
                </wp:positionH>
                <wp:positionV relativeFrom="paragraph">
                  <wp:posOffset>330835</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76C7" w:rsidRPr="00B41795" w:rsidRDefault="005276C7" w:rsidP="00A057B0">
                            <w:pPr>
                              <w:rPr>
                                <w:i/>
                              </w:rPr>
                            </w:pPr>
                            <w:r w:rsidRPr="00B41795">
                              <w:rPr>
                                <w:i/>
                              </w:rPr>
                              <w:t xml:space="preserve">Figure 5. constant velocity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9F51B" id="_x0000_s1029" type="#_x0000_t202" style="position:absolute;margin-left:334.5pt;margin-top:26.0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9Jg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">
                <v:textbox style="mso-fit-shape-to-text:t">
                  <w:txbxContent>
                    <w:p w:rsidR="005276C7" w:rsidRPr="00B41795" w:rsidRDefault="005276C7" w:rsidP="00A057B0">
                      <w:pPr>
                        <w:rPr>
                          <w:i/>
                        </w:rPr>
                      </w:pPr>
                      <w:r w:rsidRPr="00B41795">
                        <w:rPr>
                          <w:i/>
                        </w:rPr>
                        <w:t xml:space="preserve">Figure 5. constant velocity against time </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F32307" w:rsidRDefault="00F32307" w:rsidP="001F135A">
      <w:pPr>
        <w:rPr>
          <w:rFonts w:eastAsiaTheme="minorEastAsia"/>
        </w:rPr>
      </w:pPr>
    </w:p>
    <w:p w:rsidR="00E32BB6" w:rsidRDefault="00E32BB6" w:rsidP="001F135A">
      <w:pPr>
        <w:rPr>
          <w:rFonts w:eastAsiaTheme="minorEastAsia"/>
        </w:rPr>
      </w:pPr>
      <w:r>
        <w:rPr>
          <w:rFonts w:eastAsiaTheme="minorEastAsia"/>
        </w:rPr>
        <w:t xml:space="preserve">Where the total displacement of an object can be determined by calculating the area under the line. However, If the velocity is not constant but is increasing under a constant acceleration, The same trend observed in the displacement time graph can also be observed as follows. </w:t>
      </w:r>
    </w:p>
    <w:p w:rsidR="006F5BC9" w:rsidRDefault="006F5BC9" w:rsidP="001F135A">
      <w:pPr>
        <w:rPr>
          <w:rFonts w:eastAsiaTheme="minorEastAsia"/>
        </w:rPr>
      </w:pPr>
      <w:r>
        <w:rPr>
          <w:rFonts w:eastAsiaTheme="minorEastAsia"/>
          <w:noProof/>
          <w:lang w:eastAsia="en-GB"/>
        </w:rPr>
        <w:lastRenderedPageBreak/>
        <w:drawing>
          <wp:anchor distT="0" distB="0" distL="114300" distR="114300" simplePos="0" relativeHeight="251669504" behindDoc="0" locked="0" layoutInCell="1" allowOverlap="1">
            <wp:simplePos x="0" y="0"/>
            <wp:positionH relativeFrom="column">
              <wp:posOffset>332105</wp:posOffset>
            </wp:positionH>
            <wp:positionV relativeFrom="paragraph">
              <wp:posOffset>111760</wp:posOffset>
            </wp:positionV>
            <wp:extent cx="2895600" cy="1927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BB6"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8480" behindDoc="0" locked="0" layoutInCell="1" allowOverlap="1" wp14:anchorId="5573A5DE" wp14:editId="50AF2392">
                <wp:simplePos x="0" y="0"/>
                <wp:positionH relativeFrom="column">
                  <wp:posOffset>4200525</wp:posOffset>
                </wp:positionH>
                <wp:positionV relativeFrom="paragraph">
                  <wp:posOffset>448945</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76C7" w:rsidRPr="00B41795" w:rsidRDefault="005276C7" w:rsidP="00A057B0">
                            <w:pPr>
                              <w:rPr>
                                <w:i/>
                              </w:rPr>
                            </w:pPr>
                            <w:r w:rsidRPr="00B41795">
                              <w:rPr>
                                <w:i/>
                              </w:rPr>
                              <w:t>Figure 6. velocity under constant acceleration against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73A5DE" id="_x0000_s1030" type="#_x0000_t202" style="position:absolute;margin-left:330.75pt;margin-top:35.3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VJw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">
                <v:textbox style="mso-fit-shape-to-text:t">
                  <w:txbxContent>
                    <w:p w:rsidR="005276C7" w:rsidRPr="00B41795" w:rsidRDefault="005276C7" w:rsidP="00A057B0">
                      <w:pPr>
                        <w:rPr>
                          <w:i/>
                        </w:rPr>
                      </w:pPr>
                      <w:r w:rsidRPr="00B41795">
                        <w:rPr>
                          <w:i/>
                        </w:rPr>
                        <w:t>Figure 6. velocity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F32307" w:rsidRDefault="00F32307" w:rsidP="001F135A">
      <w:pPr>
        <w:rPr>
          <w:rFonts w:eastAsiaTheme="minorEastAsia"/>
        </w:rPr>
      </w:pPr>
    </w:p>
    <w:p w:rsidR="00A057B0" w:rsidRDefault="00E32BB6" w:rsidP="001F135A">
      <w:pPr>
        <w:rPr>
          <w:rFonts w:eastAsiaTheme="minorEastAsia"/>
        </w:rPr>
      </w:pPr>
      <w:r>
        <w:rPr>
          <w:rFonts w:eastAsiaTheme="minorEastAsia"/>
        </w:rPr>
        <w:t xml:space="preserve">From </w:t>
      </w:r>
      <w:r w:rsidR="006F5BC9">
        <w:rPr>
          <w:rFonts w:eastAsiaTheme="minorEastAsia"/>
        </w:rPr>
        <w:t>the graph in figure 6</w:t>
      </w:r>
      <w:r>
        <w:rPr>
          <w:rFonts w:eastAsiaTheme="minorEastAsia"/>
        </w:rPr>
        <w:t>, the acceleration of the velocity can be derived from the gradient function of the graph. Much like the velocity can be derived from the gradient function of the graph depicting displacement against time.</w:t>
      </w:r>
      <w:r w:rsidR="00A057B0">
        <w:rPr>
          <w:rFonts w:eastAsiaTheme="minorEastAsia"/>
        </w:rPr>
        <w:t xml:space="preserve"> </w:t>
      </w:r>
    </w:p>
    <w:p w:rsidR="00A057B0" w:rsidRDefault="00A057B0" w:rsidP="001F135A">
      <w:pPr>
        <w:rPr>
          <w:rFonts w:eastAsiaTheme="minorEastAsia"/>
        </w:rPr>
      </w:pPr>
      <w:r>
        <w:rPr>
          <w:rFonts w:eastAsiaTheme="minorEastAsia"/>
          <w:noProof/>
          <w:lang w:eastAsia="en-GB"/>
        </w:rPr>
        <w:drawing>
          <wp:anchor distT="0" distB="0" distL="114300" distR="114300" simplePos="0" relativeHeight="251670528" behindDoc="0" locked="0" layoutInCell="1" allowOverlap="1">
            <wp:simplePos x="0" y="0"/>
            <wp:positionH relativeFrom="margin">
              <wp:align>left</wp:align>
            </wp:positionH>
            <wp:positionV relativeFrom="paragraph">
              <wp:posOffset>371475</wp:posOffset>
            </wp:positionV>
            <wp:extent cx="3761105" cy="2343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Similarly to the previous examples, if a graph plotting acceleration against time is plotted as shown below:</w: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8B1B1F"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72576" behindDoc="0" locked="0" layoutInCell="1" allowOverlap="1" wp14:anchorId="68658DDC" wp14:editId="1B001A6C">
                <wp:simplePos x="0" y="0"/>
                <wp:positionH relativeFrom="column">
                  <wp:posOffset>4105275</wp:posOffset>
                </wp:positionH>
                <wp:positionV relativeFrom="paragraph">
                  <wp:posOffset>330835</wp:posOffset>
                </wp:positionV>
                <wp:extent cx="2040890" cy="1404620"/>
                <wp:effectExtent l="0" t="0" r="1651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solidFill>
                          <a:srgbClr val="FFFFFF"/>
                        </a:solidFill>
                        <a:ln w="9525">
                          <a:solidFill>
                            <a:srgbClr val="000000"/>
                          </a:solidFill>
                          <a:miter lim="800000"/>
                          <a:headEnd/>
                          <a:tailEnd/>
                        </a:ln>
                      </wps:spPr>
                      <wps:txbx>
                        <w:txbxContent>
                          <w:p w:rsidR="005276C7" w:rsidRPr="00B41795" w:rsidRDefault="005276C7" w:rsidP="008B1B1F">
                            <w:pPr>
                              <w:rPr>
                                <w:i/>
                              </w:rPr>
                            </w:pPr>
                            <w:r w:rsidRPr="00B41795">
                              <w:rPr>
                                <w:i/>
                              </w:rPr>
                              <w:t>Figure 7. velocity under constant acceleration against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58DDC" id="_x0000_s1031" type="#_x0000_t202" style="position:absolute;margin-left:323.25pt;margin-top:26.05pt;width:160.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">
                <v:textbox style="mso-fit-shape-to-text:t">
                  <w:txbxContent>
                    <w:p w:rsidR="005276C7" w:rsidRPr="00B41795" w:rsidRDefault="005276C7" w:rsidP="008B1B1F">
                      <w:pPr>
                        <w:rPr>
                          <w:i/>
                        </w:rPr>
                      </w:pPr>
                      <w:r w:rsidRPr="00B41795">
                        <w:rPr>
                          <w:i/>
                        </w:rPr>
                        <w:t>Figure 7. velocity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Pr>
          <w:rFonts w:eastAsiaTheme="minorEastAsia"/>
        </w:rPr>
        <w:t xml:space="preserve">From this graph, the velocity can be derived in exactly the same way displacement was derived from the examples showing velocity against time graphs by calculating the area under the line. </w:t>
      </w:r>
    </w:p>
    <w:p w:rsidR="008B1B1F" w:rsidRDefault="00A057B0" w:rsidP="001F135A">
      <w:pPr>
        <w:rPr>
          <w:rFonts w:eastAsiaTheme="minorEastAsia"/>
        </w:rPr>
      </w:pPr>
      <w:r>
        <w:rPr>
          <w:rFonts w:eastAsiaTheme="minorEastAsia"/>
        </w:rPr>
        <w:t xml:space="preserve">Therefore, it can be observed that velocity is a measure of the rate of change of displacement against the rate of change against time and </w:t>
      </w:r>
      <w:r w:rsidR="008B1B1F">
        <w:rPr>
          <w:rFonts w:eastAsiaTheme="minorEastAsia"/>
        </w:rPr>
        <w:t>acceleration is the rate of change of velocity against the rate of change in time. Therefore, These relationships can be expressed in differential equations (equations that measure the rate of change in an instance infinitely small) as shown below in      figure 8:</w:t>
      </w:r>
    </w:p>
    <w:p w:rsidR="00F32307" w:rsidRDefault="00F32307" w:rsidP="008B1B1F">
      <w:pPr>
        <w:jc w:val="center"/>
        <w:rPr>
          <w:rFonts w:eastAsiaTheme="minorEastAsia"/>
        </w:rPr>
      </w:pPr>
    </w:p>
    <w:p w:rsidR="009C05E9" w:rsidRDefault="009C05E9" w:rsidP="008B1B1F">
      <w:pPr>
        <w:jc w:val="center"/>
        <w:rPr>
          <w:rFonts w:eastAsiaTheme="minorEastAsia"/>
        </w:rPr>
      </w:pPr>
    </w:p>
    <w:p w:rsidR="008B1B1F" w:rsidRPr="00B41795" w:rsidRDefault="008B1B1F" w:rsidP="008B1B1F">
      <w:pPr>
        <w:jc w:val="center"/>
        <w:rPr>
          <w:rFonts w:eastAsiaTheme="minorEastAsia"/>
          <w:i/>
        </w:rPr>
      </w:pPr>
      <w:r w:rsidRPr="00B41795">
        <w:rPr>
          <w:rFonts w:eastAsiaTheme="minorEastAsia"/>
          <w:i/>
        </w:rPr>
        <w:t xml:space="preserve">Figure 8: velocity and acceleration expressed in differential equations. </w:t>
      </w:r>
    </w:p>
    <w:p w:rsidR="008B1B1F" w:rsidRDefault="008B1B1F" w:rsidP="001F135A">
      <w:pPr>
        <w:rPr>
          <w:rFonts w:eastAsiaTheme="minorEastAsia"/>
        </w:rPr>
      </w:pPr>
      <m:oMathPara>
        <m:oMath>
          <m:r>
            <w:rPr>
              <w:rFonts w:ascii="Cambria Math" w:eastAsiaTheme="minorEastAsia" w:hAnsi="Cambria Math"/>
            </w:rPr>
            <w:lastRenderedPageBreak/>
            <m:t>1. 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2. 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B1B1F" w:rsidRDefault="008B1B1F" w:rsidP="001F135A">
      <w:pPr>
        <w:rPr>
          <w:rFonts w:eastAsiaTheme="minorEastAsia"/>
        </w:rPr>
      </w:pPr>
    </w:p>
    <w:p w:rsidR="008B1B1F" w:rsidRDefault="008B1B1F" w:rsidP="001F135A">
      <w:pPr>
        <w:rPr>
          <w:rFonts w:eastAsiaTheme="minorEastAsia"/>
        </w:rPr>
      </w:pPr>
    </w:p>
    <w:p w:rsidR="00454F5B" w:rsidRPr="009C05E9" w:rsidRDefault="008B1B1F" w:rsidP="001F135A">
      <w:pPr>
        <w:rPr>
          <w:rFonts w:eastAsiaTheme="minorEastAsia"/>
        </w:rPr>
      </w:pPr>
      <w:r>
        <w:rPr>
          <w:rFonts w:eastAsiaTheme="minorEastAsia"/>
        </w:rPr>
        <w:t xml:space="preserve">Also the velocity can also be measured from the area under the line of the acceleration/time graph as the displacement can be measured as the area under the line in the velocity/time graph. Therefore, these relationships can be expressed as integral equations (a measure of an area under a curve in iterations infinitely small). </w:t>
      </w:r>
    </w:p>
    <w:p w:rsidR="008B1B1F" w:rsidRPr="00B41795" w:rsidRDefault="008B1B1F" w:rsidP="008B1B1F">
      <w:pPr>
        <w:jc w:val="center"/>
        <w:rPr>
          <w:rFonts w:eastAsiaTheme="minorEastAsia"/>
          <w:i/>
        </w:rPr>
      </w:pPr>
      <w:r w:rsidRPr="00B41795">
        <w:rPr>
          <w:rFonts w:eastAsiaTheme="minorEastAsia"/>
          <w:i/>
        </w:rPr>
        <w:t xml:space="preserve">Figure 9: displacement and velocity expressed with integral </w:t>
      </w:r>
      <w:r w:rsidR="005153DE" w:rsidRPr="00B41795">
        <w:rPr>
          <w:rFonts w:eastAsiaTheme="minorEastAsia"/>
          <w:i/>
        </w:rPr>
        <w:t>equations</w:t>
      </w:r>
      <w:r w:rsidR="00593140" w:rsidRPr="00B41795">
        <w:rPr>
          <w:rFonts w:eastAsiaTheme="minorEastAsia"/>
          <w:i/>
        </w:rPr>
        <w:t xml:space="preserve"> with time t as the limit. </w:t>
      </w:r>
    </w:p>
    <w:p w:rsidR="008B1B1F" w:rsidRDefault="008B1B1F" w:rsidP="001F135A">
      <w:pPr>
        <w:rPr>
          <w:rFonts w:eastAsiaTheme="minorEastAsia"/>
        </w:rPr>
      </w:pPr>
      <m:oMathPara>
        <m:oMath>
          <m:r>
            <w:rPr>
              <w:rFonts w:ascii="Cambria Math" w:eastAsiaTheme="minorEastAsia" w:hAnsi="Cambria Math"/>
            </w:rPr>
            <m:t xml:space="preserve">1. s=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v . dt </m:t>
              </m:r>
            </m:e>
          </m:nary>
          <m:r>
            <m:rPr>
              <m:sty m:val="p"/>
            </m:rPr>
            <w:rPr>
              <w:rFonts w:ascii="Cambria Math" w:eastAsiaTheme="minorEastAsia" w:hAnsi="Cambria Math"/>
            </w:rPr>
            <w:br/>
          </m:r>
        </m:oMath>
        <m:oMath>
          <m:r>
            <w:rPr>
              <w:rFonts w:ascii="Cambria Math" w:eastAsiaTheme="minorEastAsia" w:hAnsi="Cambria Math"/>
            </w:rPr>
            <m:t xml:space="preserve">2. v=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a . dt </m:t>
              </m:r>
            </m:e>
          </m:nary>
        </m:oMath>
      </m:oMathPara>
    </w:p>
    <w:p w:rsidR="00156C4B" w:rsidRDefault="008B1B1F" w:rsidP="001F135A">
      <w:pPr>
        <w:rPr>
          <w:rFonts w:eastAsiaTheme="minorEastAsia"/>
        </w:rPr>
      </w:pPr>
      <w:r>
        <w:rPr>
          <w:rFonts w:eastAsiaTheme="minorEastAsia"/>
        </w:rPr>
        <w:t>Therefore, if the either the displacement, velocity or acceleration or all of them are non-uniform i.e. varying all the time, it will still be more than possible to get values for each of them in a given instance of time.</w:t>
      </w:r>
      <w:r w:rsidR="003F79D2">
        <w:rPr>
          <w:rFonts w:eastAsiaTheme="minorEastAsia"/>
        </w:rPr>
        <w:br/>
      </w:r>
      <w:r w:rsidR="003F79D2">
        <w:rPr>
          <w:rFonts w:eastAsiaTheme="minorEastAsia"/>
        </w:rPr>
        <w:br/>
        <w:t>[1]</w:t>
      </w:r>
    </w:p>
    <w:p w:rsidR="00F32307" w:rsidRDefault="00F32307" w:rsidP="003D6745">
      <w:pPr>
        <w:pStyle w:val="Heading2"/>
      </w:pPr>
    </w:p>
    <w:p w:rsidR="00AE282D" w:rsidRDefault="00AE282D">
      <w:pPr>
        <w:rPr>
          <w:rFonts w:asciiTheme="majorHAnsi" w:eastAsiaTheme="majorEastAsia" w:hAnsiTheme="majorHAnsi" w:cstheme="majorBidi"/>
          <w:b/>
          <w:sz w:val="28"/>
          <w:szCs w:val="26"/>
        </w:rPr>
      </w:pPr>
      <w:r>
        <w:br w:type="page"/>
      </w:r>
    </w:p>
    <w:p w:rsidR="00A840DB" w:rsidRDefault="00A840DB" w:rsidP="00DF0468">
      <w:pPr>
        <w:pStyle w:val="Heading2"/>
      </w:pPr>
      <w:bookmarkStart w:id="24" w:name="_Toc6262301"/>
      <w:r>
        <w:lastRenderedPageBreak/>
        <w:t>2.4 Representing motion as vectors</w:t>
      </w:r>
      <w:bookmarkEnd w:id="24"/>
    </w:p>
    <w:p w:rsidR="00DF0468" w:rsidRDefault="00DF0468" w:rsidP="00A840DB">
      <w:r>
        <w:t>The previous section discusses how to determine the value of displacement, velocity and acceleration of an object. However, these equations only calculate the scalar values and not the vector values of motion. Therefore, these equations wont provide the position of an object or the direction of an object in motion. The position, velocity and acceleration of an object can be expressed relatively easily</w:t>
      </w:r>
      <w:r w:rsidR="0013522F">
        <w:t xml:space="preserve"> in two dimensions (2D)</w:t>
      </w:r>
      <w:r>
        <w:t xml:space="preserve"> using vectors i</w:t>
      </w:r>
      <w:r w:rsidR="0013522F">
        <w:t xml:space="preserve"> and j as shown below:</w:t>
      </w:r>
    </w:p>
    <w:p w:rsidR="00AE282D" w:rsidRDefault="00AE282D" w:rsidP="00A840DB"/>
    <w:p w:rsidR="0013522F" w:rsidRDefault="0013522F" w:rsidP="0013522F">
      <w:pPr>
        <w:jc w:val="center"/>
      </w:pPr>
      <w:r>
        <w:t>Figure 10: expressing motion in 2D vector form</w:t>
      </w:r>
    </w:p>
    <w:p w:rsidR="00AE282D" w:rsidRDefault="00DF0468">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current</m:t>
              </m:r>
            </m:sub>
          </m:sSub>
          <m:r>
            <w:rPr>
              <w:rFonts w:ascii="Cambria Math" w:hAnsi="Cambria Math"/>
            </w:rPr>
            <m:t>= &lt;i,j&gt;</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=i</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=j</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current</m:t>
              </m:r>
            </m:sub>
          </m:sSub>
          <m:r>
            <w:rPr>
              <w:rFonts w:ascii="Cambria Math" w:eastAsiaTheme="minorEastAsia" w:hAnsi="Cambria Math"/>
            </w:rPr>
            <m:t>= &lt;i ms, j ms&gt;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=i ms</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 xml:space="preserve">=j ms </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current</m:t>
              </m:r>
            </m:sub>
          </m:sSub>
          <m:r>
            <w:rPr>
              <w:rFonts w:ascii="Cambria Math" w:eastAsiaTheme="minorEastAsia" w:hAnsi="Cambria Math"/>
            </w:rPr>
            <m:t>= &lt;i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j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&gt;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i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j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p w:rsidR="00AE282D" w:rsidRPr="00DF0468" w:rsidRDefault="00AE282D" w:rsidP="00A840DB">
      <w:pPr>
        <w:rPr>
          <w:rFonts w:eastAsiaTheme="minorEastAsia"/>
        </w:rPr>
      </w:pPr>
    </w:p>
    <w:p w:rsidR="0013522F" w:rsidRDefault="0013522F" w:rsidP="00DF0468">
      <w:r>
        <w:t xml:space="preserve">If the absolute values for velocity and acceleration are required, these can easily be calculated </w:t>
      </w:r>
      <w:r w:rsidR="00AE282D">
        <w:t>through two methods. Using Pythagoras theorem or using trig equations</w:t>
      </w:r>
    </w:p>
    <w:p w:rsidR="000A4B49" w:rsidRDefault="000A4B49" w:rsidP="00DF0468">
      <w:r>
        <w:rPr>
          <w:noProof/>
          <w:lang w:eastAsia="en-GB"/>
        </w:rPr>
        <w:drawing>
          <wp:inline distT="0" distB="0" distL="0" distR="0">
            <wp:extent cx="5136515" cy="3641725"/>
            <wp:effectExtent l="0" t="0" r="698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6515" cy="3641725"/>
                    </a:xfrm>
                    <a:prstGeom prst="rect">
                      <a:avLst/>
                    </a:prstGeom>
                    <a:noFill/>
                    <a:ln>
                      <a:noFill/>
                    </a:ln>
                  </pic:spPr>
                </pic:pic>
              </a:graphicData>
            </a:graphic>
          </wp:inline>
        </w:drawing>
      </w:r>
    </w:p>
    <w:p w:rsidR="000A4B49" w:rsidRDefault="000A4B49">
      <w:r>
        <w:br w:type="page"/>
      </w:r>
    </w:p>
    <w:p w:rsidR="00F419E7" w:rsidRDefault="00F419E7" w:rsidP="00F419E7">
      <w:pPr>
        <w:jc w:val="center"/>
      </w:pPr>
      <w:r>
        <w:lastRenderedPageBreak/>
        <w:t>Figure 11: finding absolute values for velocity and acceleration</w:t>
      </w:r>
      <w:r w:rsidR="000A4B49">
        <w:t xml:space="preserve"> using Pythagoras </w:t>
      </w:r>
    </w:p>
    <w:p w:rsidR="00AE282D" w:rsidRPr="000A4B49" w:rsidRDefault="0013522F" w:rsidP="00DF046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abs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2</m:t>
                  </m:r>
                </m:sup>
              </m:sSubSup>
              <m:r>
                <w:rPr>
                  <w:rFonts w:ascii="Cambria Math" w:hAnsi="Cambria Math"/>
                </w:rPr>
                <m:t xml:space="preserve"> </m:t>
              </m:r>
            </m:e>
          </m:rad>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abs</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2</m:t>
                  </m:r>
                </m:sup>
              </m:sSubSup>
              <m:r>
                <w:rPr>
                  <w:rFonts w:ascii="Cambria Math" w:hAnsi="Cambria Math"/>
                </w:rPr>
                <m:t xml:space="preserve"> </m:t>
              </m:r>
            </m:e>
          </m:rad>
          <m:r>
            <w:rPr>
              <w:rFonts w:ascii="Cambria Math" w:hAnsi="Cambria Math"/>
            </w:rPr>
            <m:t xml:space="preserve"> </m:t>
          </m:r>
        </m:oMath>
      </m:oMathPara>
    </w:p>
    <w:p w:rsidR="000A4B49" w:rsidRPr="00AE282D" w:rsidRDefault="00F4360B" w:rsidP="000A4B49">
      <w:pPr>
        <w:jc w:val="center"/>
        <w:rPr>
          <w:rFonts w:eastAsiaTheme="minorEastAsia"/>
        </w:rPr>
      </w:pPr>
      <w:r>
        <w:rPr>
          <w:rFonts w:eastAsiaTheme="minorEastAsia"/>
        </w:rPr>
        <w:t xml:space="preserve">Figure 12: </w:t>
      </w:r>
      <w:r w:rsidR="000A4B49">
        <w:rPr>
          <w:rFonts w:eastAsiaTheme="minorEastAsia"/>
        </w:rPr>
        <w:t>finding absolute values for velocity and acceleration using trigonometry</w:t>
      </w:r>
    </w:p>
    <w:p w:rsidR="00DF0468" w:rsidRDefault="000A4B49" w:rsidP="00DF046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abs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r>
                        <w:rPr>
                          <w:rFonts w:ascii="Cambria Math" w:hAnsi="Cambria Math"/>
                        </w:rPr>
                        <m:t>θ</m:t>
                      </m:r>
                      <m:ctrlPr>
                        <w:rPr>
                          <w:rFonts w:ascii="Cambria Math" w:hAnsi="Cambria Math"/>
                          <w:i/>
                        </w:rPr>
                      </m:ctrlPr>
                    </m:e>
                  </m:d>
                </m:e>
              </m:func>
            </m:den>
          </m:f>
          <m:r>
            <w:rPr>
              <w:rFonts w:ascii="Cambria Math" w:eastAsiaTheme="minorEastAsia" w:hAnsi="Cambria Math"/>
            </w:rPr>
            <m:t xml:space="preserve"> or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den>
          </m:f>
          <m:r>
            <w:rPr>
              <w:rFonts w:ascii="Cambria Math" w:eastAsiaTheme="minorEastAsia" w:hAnsi="Cambria Math"/>
            </w:rPr>
            <m:t xml:space="preserve"> </m:t>
          </m:r>
          <m:r>
            <w:rPr>
              <w:rFonts w:ascii="Cambria Math" w:eastAsiaTheme="minorEastAsia"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abs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r>
                        <w:rPr>
                          <w:rFonts w:ascii="Cambria Math" w:hAnsi="Cambria Math"/>
                        </w:rPr>
                        <m:t>θ</m:t>
                      </m:r>
                      <m:ctrlPr>
                        <w:rPr>
                          <w:rFonts w:ascii="Cambria Math" w:hAnsi="Cambria Math"/>
                          <w:i/>
                        </w:rPr>
                      </m:ctrlPr>
                    </m:e>
                  </m:d>
                </m:e>
              </m:func>
            </m:den>
          </m:f>
          <m:r>
            <w:rPr>
              <w:rFonts w:ascii="Cambria Math" w:eastAsiaTheme="minorEastAsia" w:hAnsi="Cambria Math"/>
            </w:rPr>
            <m:t xml:space="preserve"> or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num>
            <m:den>
              <m:r>
                <m:rPr>
                  <m:sty m:val="p"/>
                </m:rPr>
                <w:rPr>
                  <w:rFonts w:ascii="Cambria Math" w:eastAsiaTheme="minorEastAsia" w:hAnsi="Cambria Math"/>
                </w:rPr>
                <m:t>sin⁡</m:t>
              </m:r>
              <m:r>
                <w:rPr>
                  <w:rFonts w:ascii="Cambria Math" w:eastAsiaTheme="minorEastAsia" w:hAnsi="Cambria Math"/>
                </w:rPr>
                <m:t>(θ)</m:t>
              </m:r>
            </m:den>
          </m:f>
          <m:r>
            <w:rPr>
              <w:rFonts w:ascii="Cambria Math" w:eastAsiaTheme="minorEastAsia" w:hAnsi="Cambria Math"/>
            </w:rPr>
            <m:t xml:space="preserve"> </m:t>
          </m:r>
          <m:r>
            <w:br/>
          </m:r>
        </m:oMath>
      </m:oMathPara>
    </w:p>
    <w:p w:rsidR="003F79D2" w:rsidRPr="000A4B49" w:rsidRDefault="003F79D2" w:rsidP="00DF0468">
      <w:pPr>
        <w:rPr>
          <w:rFonts w:eastAsiaTheme="minorEastAsia"/>
        </w:rPr>
      </w:pPr>
      <w:r>
        <w:rPr>
          <w:rFonts w:eastAsiaTheme="minorEastAsia"/>
        </w:rPr>
        <w:t>[1]</w:t>
      </w:r>
    </w:p>
    <w:p w:rsidR="00F246D2" w:rsidRDefault="00F32307" w:rsidP="003D6745">
      <w:pPr>
        <w:pStyle w:val="Heading2"/>
      </w:pPr>
      <w:bookmarkStart w:id="25" w:name="_Toc6262302"/>
      <w:r>
        <w:t>2.3</w:t>
      </w:r>
      <w:r w:rsidR="00156C4B">
        <w:t xml:space="preserve">: </w:t>
      </w:r>
      <w:r w:rsidR="008B1B1F">
        <w:t xml:space="preserve">Understanding </w:t>
      </w:r>
      <w:r w:rsidR="00F246D2">
        <w:t>Circular motion</w:t>
      </w:r>
      <w:bookmarkEnd w:id="25"/>
    </w:p>
    <w:p w:rsidR="00156C4B" w:rsidRDefault="00156C4B" w:rsidP="00156C4B">
      <w:r>
        <w:t>While Circular motion is used to describe the rotation of an object rather than the movement of an object travelling from one point to another. The behaviour in which an object rotates can be expressed with almost identical equatio</w:t>
      </w:r>
      <w:r w:rsidR="006F5BC9">
        <w:t>ns to the equations of motions shown in figure 3 as demonstrated below:</w:t>
      </w:r>
    </w:p>
    <w:p w:rsidR="00212059" w:rsidRPr="00B41795" w:rsidRDefault="00F4360B" w:rsidP="00454F5B">
      <w:pPr>
        <w:jc w:val="center"/>
        <w:rPr>
          <w:i/>
        </w:rPr>
      </w:pPr>
      <w:r>
        <w:rPr>
          <w:i/>
        </w:rPr>
        <w:t>Figure 13</w:t>
      </w:r>
      <w:r w:rsidR="00454F5B" w:rsidRPr="00B41795">
        <w:rPr>
          <w:i/>
        </w:rPr>
        <w:t xml:space="preserve">: </w:t>
      </w:r>
      <w:r w:rsidR="001F186D" w:rsidRPr="00B41795">
        <w:rPr>
          <w:i/>
        </w:rPr>
        <w:t>Equations for</w:t>
      </w:r>
      <w:r w:rsidR="00593140" w:rsidRPr="00B41795">
        <w:rPr>
          <w:i/>
        </w:rPr>
        <w:t xml:space="preserve"> circular</w:t>
      </w:r>
      <w:r w:rsidR="00F03EBA" w:rsidRPr="00B41795">
        <w:rPr>
          <w:i/>
        </w:rPr>
        <w:t xml:space="preserve"> motion</w:t>
      </w:r>
    </w:p>
    <w:p w:rsidR="00212059" w:rsidRPr="00F03EBA" w:rsidRDefault="006F5BC9" w:rsidP="00212059">
      <w:pPr>
        <w:rPr>
          <w:rFonts w:eastAsiaTheme="minorEastAsia"/>
        </w:rPr>
      </w:pPr>
      <m:oMathPara>
        <m:oMath>
          <m:r>
            <w:rPr>
              <w:rFonts w:ascii="Cambria Math" w:hAnsi="Cambria Math"/>
            </w:rPr>
            <m:t xml:space="preserve">1.ω=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αt</m:t>
          </m:r>
          <m:r>
            <m:rPr>
              <m:sty m:val="p"/>
            </m:rPr>
            <w:rPr>
              <w:rFonts w:ascii="Cambria Math" w:hAnsi="Cambria Math"/>
            </w:rPr>
            <w:br/>
          </m:r>
        </m:oMath>
        <m:oMath>
          <m:r>
            <w:rPr>
              <w:rFonts w:ascii="Cambria Math" w:hAnsi="Cambria Math"/>
            </w:rPr>
            <m:t xml:space="preserve">2. θ=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αt</m:t>
          </m:r>
          <m:r>
            <m:rPr>
              <m:sty m:val="p"/>
            </m:rPr>
            <w:rPr>
              <w:rFonts w:ascii="Cambria Math" w:hAnsi="Cambria Math"/>
            </w:rPr>
            <w:br/>
          </m:r>
        </m:oMath>
        <m:oMath>
          <m:r>
            <w:rPr>
              <w:rFonts w:ascii="Cambria Math" w:hAnsi="Cambria Math"/>
            </w:rPr>
            <m:t>3.θ=  ωt-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+2αθ</m:t>
          </m:r>
          <m:r>
            <m:rPr>
              <m:sty m:val="p"/>
            </m:rPr>
            <w:rPr>
              <w:rFonts w:ascii="Cambria Math" w:eastAsiaTheme="minorEastAsia" w:hAnsi="Cambria Math"/>
            </w:rPr>
            <w:br/>
          </m:r>
        </m:oMath>
        <m:oMath>
          <m:r>
            <w:rPr>
              <w:rFonts w:ascii="Cambria Math" w:eastAsiaTheme="minorEastAsia" w:hAnsi="Cambria Math"/>
            </w:rPr>
            <m:t xml:space="preserve">5. </m:t>
          </m:r>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ω</m:t>
              </m:r>
            </m:e>
          </m:d>
          <m:r>
            <w:rPr>
              <w:rFonts w:ascii="Cambria Math" w:hAnsi="Cambria Math"/>
            </w:rPr>
            <m:t>t</m:t>
          </m:r>
        </m:oMath>
      </m:oMathPara>
    </w:p>
    <w:p w:rsidR="001F186D" w:rsidRPr="00212059" w:rsidRDefault="00F03EBA" w:rsidP="00F03EBA">
      <w:pPr>
        <w:jc w:val="center"/>
        <w:rPr>
          <w:rFonts w:eastAsiaTheme="minorEastAsia"/>
        </w:rPr>
      </w:pPr>
      <w:r>
        <w:rPr>
          <w:rFonts w:eastAsiaTheme="minorEastAsia"/>
        </w:rPr>
        <w:t xml:space="preserve">Note: all angles are assumed to be taken in radians unless expressed otherwise. </w:t>
      </w:r>
    </w:p>
    <w:p w:rsidR="00212059" w:rsidRDefault="00212059" w:rsidP="00212059">
      <w:pPr>
        <w:rPr>
          <w:rFonts w:eastAsiaTheme="minorEastAsia"/>
        </w:rPr>
      </w:pPr>
      <w:r>
        <w:rPr>
          <w:rFonts w:eastAsiaTheme="minorEastAsia"/>
        </w:rPr>
        <w:t>Where:</w:t>
      </w:r>
    </w:p>
    <w:p w:rsidR="00212059" w:rsidRDefault="00212059" w:rsidP="00212059">
      <w:pPr>
        <w:pStyle w:val="ListParagraph"/>
        <w:numPr>
          <w:ilvl w:val="0"/>
          <w:numId w:val="17"/>
        </w:numPr>
        <w:rPr>
          <w:rFonts w:eastAsiaTheme="minorEastAsia"/>
        </w:rPr>
      </w:pPr>
      <m:oMath>
        <m:r>
          <w:rPr>
            <w:rFonts w:ascii="Cambria Math" w:hAnsi="Cambria Math"/>
          </w:rPr>
          <m:t>ω</m:t>
        </m:r>
      </m:oMath>
      <w:r>
        <w:rPr>
          <w:rFonts w:eastAsiaTheme="minorEastAsia"/>
        </w:rPr>
        <w:t xml:space="preserve"> = the angular velocity</w:t>
      </w:r>
    </w:p>
    <w:p w:rsidR="00212059" w:rsidRDefault="00212059" w:rsidP="00212059">
      <w:pPr>
        <w:pStyle w:val="ListParagraph"/>
        <w:numPr>
          <w:ilvl w:val="0"/>
          <w:numId w:val="17"/>
        </w:numPr>
        <w:rPr>
          <w:rFonts w:eastAsiaTheme="minorEastAsia"/>
        </w:rPr>
      </w:pPr>
      <m:oMath>
        <m:r>
          <w:rPr>
            <w:rFonts w:ascii="Cambria Math" w:hAnsi="Cambria Math"/>
          </w:rPr>
          <m:t>θ</m:t>
        </m:r>
      </m:oMath>
      <w:r>
        <w:rPr>
          <w:rFonts w:eastAsiaTheme="minorEastAsia"/>
        </w:rPr>
        <w:t xml:space="preserve"> = the angle rotated</w:t>
      </w:r>
    </w:p>
    <w:p w:rsidR="00212059" w:rsidRDefault="00212059" w:rsidP="00212059">
      <w:pPr>
        <w:pStyle w:val="ListParagraph"/>
        <w:numPr>
          <w:ilvl w:val="0"/>
          <w:numId w:val="17"/>
        </w:numPr>
        <w:rPr>
          <w:rFonts w:eastAsiaTheme="minorEastAsia"/>
        </w:rPr>
      </w:pPr>
      <m:oMath>
        <m:r>
          <w:rPr>
            <w:rFonts w:ascii="Cambria Math" w:hAnsi="Cambria Math"/>
          </w:rPr>
          <m:t>α</m:t>
        </m:r>
      </m:oMath>
      <w:r>
        <w:rPr>
          <w:rFonts w:eastAsiaTheme="minorEastAsia"/>
        </w:rPr>
        <w:t xml:space="preserve"> = the angular acceleration</w:t>
      </w:r>
    </w:p>
    <w:p w:rsidR="00212059" w:rsidRDefault="00212059" w:rsidP="00212059">
      <w:pPr>
        <w:pStyle w:val="ListParagraph"/>
        <w:numPr>
          <w:ilvl w:val="0"/>
          <w:numId w:val="17"/>
        </w:numPr>
        <w:rPr>
          <w:rFonts w:eastAsiaTheme="minorEastAsia"/>
        </w:rPr>
      </w:pPr>
      <w:r>
        <w:rPr>
          <w:rFonts w:eastAsiaTheme="minorEastAsia"/>
        </w:rPr>
        <w:t xml:space="preserve">t = time of rotation. </w:t>
      </w:r>
    </w:p>
    <w:p w:rsidR="00454F5B" w:rsidRDefault="00593140" w:rsidP="00212059">
      <w:pPr>
        <w:rPr>
          <w:rFonts w:eastAsiaTheme="minorEastAsia"/>
        </w:rPr>
      </w:pPr>
      <w:r>
        <w:rPr>
          <w:rFonts w:eastAsiaTheme="minorEastAsia"/>
        </w:rPr>
        <w:t>As seen in figure 3 in chapter 2.2, the equations for circular motion at the centre of a circle are identical to the equations of motion. Therefore, it can be assumed that the relationship between the angle rotated, the angular velocity and the angular acceleration would be also be identical to the relationship between the displacement of an object, the velocity of an object and the acce</w:t>
      </w:r>
      <w:r w:rsidR="002F7CD7">
        <w:rPr>
          <w:rFonts w:eastAsiaTheme="minorEastAsia"/>
        </w:rPr>
        <w:t>leration of an object in motion where:</w:t>
      </w:r>
    </w:p>
    <w:p w:rsidR="009C05E9" w:rsidRDefault="00F4360B" w:rsidP="009C05E9">
      <w:pPr>
        <w:jc w:val="center"/>
        <w:rPr>
          <w:rFonts w:eastAsiaTheme="minorEastAsia"/>
        </w:rPr>
      </w:pPr>
      <w:r>
        <w:rPr>
          <w:rFonts w:eastAsiaTheme="minorEastAsia"/>
        </w:rPr>
        <w:t>Figure 14</w:t>
      </w:r>
      <w:r w:rsidR="009C05E9">
        <w:rPr>
          <w:rFonts w:eastAsiaTheme="minorEastAsia"/>
        </w:rPr>
        <w:t>: using differential expressions to view the rate of change of circular motion</w:t>
      </w:r>
    </w:p>
    <w:p w:rsidR="002F7CD7" w:rsidRPr="009C05E9" w:rsidRDefault="002F7CD7" w:rsidP="00212059">
      <w:pPr>
        <w:rPr>
          <w:rFonts w:eastAsiaTheme="minorEastAsia"/>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oMath>
      </m:oMathPara>
    </w:p>
    <w:p w:rsidR="009C05E9" w:rsidRPr="009C05E9" w:rsidRDefault="009C05E9" w:rsidP="00212059">
      <w:pPr>
        <w:rPr>
          <w:rFonts w:eastAsiaTheme="minorEastAsia"/>
        </w:rPr>
      </w:pPr>
    </w:p>
    <w:p w:rsidR="002F7CD7" w:rsidRDefault="00F4360B" w:rsidP="009C05E9">
      <w:pPr>
        <w:jc w:val="center"/>
        <w:rPr>
          <w:rFonts w:eastAsiaTheme="minorEastAsia"/>
        </w:rPr>
      </w:pPr>
      <w:r>
        <w:rPr>
          <w:rFonts w:eastAsiaTheme="minorEastAsia"/>
        </w:rPr>
        <w:t>Figure 15</w:t>
      </w:r>
      <w:r w:rsidR="009C05E9">
        <w:rPr>
          <w:rFonts w:eastAsiaTheme="minorEastAsia"/>
        </w:rPr>
        <w:t>: using integral expressions for circular motion</w:t>
      </w:r>
    </w:p>
    <w:p w:rsidR="009C05E9" w:rsidRDefault="009C05E9" w:rsidP="009C05E9">
      <w:pPr>
        <w:jc w:val="center"/>
        <w:rPr>
          <w:rFonts w:eastAsiaTheme="minorEastAsia"/>
        </w:rPr>
      </w:pPr>
      <m:oMathPara>
        <m:oMath>
          <m:r>
            <w:rPr>
              <w:rFonts w:ascii="Cambria Math" w:eastAsiaTheme="minorEastAsia" w:hAnsi="Cambria Math"/>
            </w:rPr>
            <m:t>ω=</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α .dt</m:t>
              </m:r>
            </m:e>
          </m:nary>
          <m:r>
            <m:rPr>
              <m:sty m:val="p"/>
            </m:rPr>
            <w:rPr>
              <w:rFonts w:ascii="Cambria Math" w:eastAsiaTheme="minorEastAsia" w:hAnsi="Cambria Math"/>
            </w:rPr>
            <w:br/>
          </m:r>
        </m:oMath>
        <m:oMath>
          <m:r>
            <w:rPr>
              <w:rFonts w:ascii="Cambria Math" w:eastAsiaTheme="minorEastAsia" w:hAnsi="Cambria Math"/>
            </w:rPr>
            <m:t xml:space="preserve">θ= </m:t>
          </m:r>
          <m:nary>
            <m:naryPr>
              <m:limLoc m:val="subSup"/>
              <m:ctrlPr>
                <w:rPr>
                  <w:rFonts w:ascii="Cambria Math" w:eastAsiaTheme="minorEastAsia" w:hAnsi="Cambria Math"/>
                  <w:i/>
                </w:rPr>
              </m:ctrlPr>
            </m:naryPr>
            <m:sub>
              <m:r>
                <w:rPr>
                  <w:rFonts w:ascii="Cambria Math" w:eastAsiaTheme="minorEastAsia" w:hAnsi="Cambria Math"/>
                </w:rPr>
                <m:t xml:space="preserve">t initial </m:t>
              </m:r>
            </m:sub>
            <m:sup>
              <m:r>
                <w:rPr>
                  <w:rFonts w:ascii="Cambria Math" w:eastAsiaTheme="minorEastAsia" w:hAnsi="Cambria Math"/>
                </w:rPr>
                <m:t>t</m:t>
              </m:r>
            </m:sup>
            <m:e>
              <m:r>
                <w:rPr>
                  <w:rFonts w:ascii="Cambria Math" w:eastAsiaTheme="minorEastAsia" w:hAnsi="Cambria Math"/>
                </w:rPr>
                <m:t>ω . dt</m:t>
              </m:r>
            </m:e>
          </m:nary>
        </m:oMath>
      </m:oMathPara>
    </w:p>
    <w:p w:rsidR="00461C65" w:rsidRDefault="00461C65">
      <w:pPr>
        <w:rPr>
          <w:rFonts w:eastAsiaTheme="minorEastAsia"/>
        </w:rPr>
      </w:pPr>
    </w:p>
    <w:p w:rsidR="00F03EBA" w:rsidRDefault="00F03EBA">
      <w:pPr>
        <w:rPr>
          <w:rFonts w:eastAsiaTheme="minorEastAsia"/>
        </w:rPr>
      </w:pPr>
    </w:p>
    <w:p w:rsidR="00461C65" w:rsidRDefault="00454F5B" w:rsidP="00212059">
      <w:pPr>
        <w:rPr>
          <w:rFonts w:eastAsiaTheme="minorEastAsia"/>
        </w:rPr>
      </w:pPr>
      <w:r>
        <w:rPr>
          <w:rFonts w:eastAsiaTheme="minorEastAsia"/>
        </w:rPr>
        <w:t xml:space="preserve">However the further away from the </w:t>
      </w:r>
      <w:r w:rsidR="00461C65">
        <w:rPr>
          <w:rFonts w:eastAsiaTheme="minorEastAsia"/>
        </w:rPr>
        <w:t>centre</w:t>
      </w:r>
      <w:r>
        <w:rPr>
          <w:rFonts w:eastAsiaTheme="minorEastAsia"/>
        </w:rPr>
        <w:t xml:space="preserve"> of rotation, the greater the velocity of travel. </w:t>
      </w:r>
      <w:r w:rsidR="00461C65">
        <w:rPr>
          <w:rFonts w:eastAsiaTheme="minorEastAsia"/>
        </w:rPr>
        <w:t>Therefore by examining some basic circle geometry as demonstrated in the diagram below</w:t>
      </w:r>
    </w:p>
    <w:p w:rsidR="00461C65" w:rsidRDefault="00461C65" w:rsidP="00212059">
      <w:pPr>
        <w:rPr>
          <w:rFonts w:eastAsiaTheme="minorEastAsia"/>
        </w:rPr>
      </w:pPr>
    </w:p>
    <w:p w:rsidR="00461C65" w:rsidRPr="00B41795" w:rsidRDefault="00461C65" w:rsidP="00461C65">
      <w:pPr>
        <w:jc w:val="center"/>
        <w:rPr>
          <w:rFonts w:eastAsiaTheme="minorEastAsia"/>
          <w:i/>
        </w:rPr>
      </w:pPr>
      <w:r w:rsidRPr="00B41795">
        <w:rPr>
          <w:rFonts w:eastAsiaTheme="minorEastAsia"/>
          <w:i/>
        </w:rPr>
        <w:t>Figure 1</w:t>
      </w:r>
      <w:r w:rsidR="00F4360B">
        <w:rPr>
          <w:rFonts w:eastAsiaTheme="minorEastAsia"/>
          <w:i/>
        </w:rPr>
        <w:t>6</w:t>
      </w:r>
      <w:r w:rsidRPr="00B41795">
        <w:rPr>
          <w:rFonts w:eastAsiaTheme="minorEastAsia"/>
          <w:i/>
        </w:rPr>
        <w:t xml:space="preserve">: </w:t>
      </w:r>
      <w:r w:rsidR="00F36234" w:rsidRPr="00B41795">
        <w:rPr>
          <w:rFonts w:eastAsiaTheme="minorEastAsia"/>
          <w:i/>
        </w:rPr>
        <w:t>Diagram showing a variety of aspects of a circle (Diagram created by the author)</w:t>
      </w:r>
    </w:p>
    <w:p w:rsidR="00461C65" w:rsidRDefault="00F4360B" w:rsidP="00212059">
      <w:pPr>
        <w:rPr>
          <w:rFonts w:eastAsiaTheme="minorEastAsia"/>
        </w:rPr>
      </w:pPr>
      <w:r>
        <w:rPr>
          <w:rFonts w:eastAsiaTheme="minorEastAsia"/>
          <w:noProof/>
          <w:lang w:eastAsia="en-GB"/>
        </w:rPr>
        <w:drawing>
          <wp:anchor distT="0" distB="0" distL="114300" distR="114300" simplePos="0" relativeHeight="251676672" behindDoc="0" locked="0" layoutInCell="1" allowOverlap="1">
            <wp:simplePos x="0" y="0"/>
            <wp:positionH relativeFrom="margin">
              <wp:posOffset>383126</wp:posOffset>
            </wp:positionH>
            <wp:positionV relativeFrom="margin">
              <wp:posOffset>2932872</wp:posOffset>
            </wp:positionV>
            <wp:extent cx="4162425" cy="32372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3237230"/>
                    </a:xfrm>
                    <a:prstGeom prst="rect">
                      <a:avLst/>
                    </a:prstGeom>
                    <a:noFill/>
                    <a:ln>
                      <a:noFill/>
                    </a:ln>
                  </pic:spPr>
                </pic:pic>
              </a:graphicData>
            </a:graphic>
          </wp:anchor>
        </w:drawing>
      </w:r>
    </w:p>
    <w:p w:rsidR="0079554C" w:rsidRDefault="00593140" w:rsidP="00212059">
      <w:pPr>
        <w:rPr>
          <w:rFonts w:eastAsiaTheme="minorEastAsia"/>
          <w:noProof/>
          <w:lang w:eastAsia="en-GB"/>
        </w:rPr>
      </w:pPr>
      <w:r>
        <w:rPr>
          <w:rFonts w:eastAsiaTheme="minorEastAsia"/>
        </w:rPr>
        <w:t xml:space="preserve"> </w:t>
      </w:r>
    </w:p>
    <w:p w:rsidR="00212059" w:rsidRDefault="00212059" w:rsidP="00212059">
      <w:pPr>
        <w:rPr>
          <w:rFonts w:eastAsiaTheme="minorEastAsia"/>
        </w:rPr>
      </w:pPr>
    </w:p>
    <w:p w:rsidR="00454F5B" w:rsidRDefault="00F4360B" w:rsidP="00212059">
      <w:pPr>
        <w:rPr>
          <w:rFonts w:eastAsiaTheme="minorEastAsia"/>
        </w:rPr>
      </w:pPr>
      <w:r w:rsidRPr="00B86408">
        <w:rPr>
          <w:rFonts w:eastAsiaTheme="minorEastAsia"/>
          <w:noProof/>
          <w:lang w:eastAsia="en-GB"/>
        </w:rPr>
        <mc:AlternateContent>
          <mc:Choice Requires="wps">
            <w:drawing>
              <wp:anchor distT="45720" distB="45720" distL="114300" distR="114300" simplePos="0" relativeHeight="251675648" behindDoc="0" locked="0" layoutInCell="1" allowOverlap="1">
                <wp:simplePos x="0" y="0"/>
                <wp:positionH relativeFrom="margin">
                  <wp:posOffset>4848970</wp:posOffset>
                </wp:positionH>
                <wp:positionV relativeFrom="paragraph">
                  <wp:posOffset>226695</wp:posOffset>
                </wp:positionV>
                <wp:extent cx="1228725" cy="619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19125"/>
                        </a:xfrm>
                        <a:prstGeom prst="rect">
                          <a:avLst/>
                        </a:prstGeom>
                        <a:solidFill>
                          <a:srgbClr val="FFFFFF"/>
                        </a:solidFill>
                        <a:ln w="9525">
                          <a:solidFill>
                            <a:srgbClr val="000000"/>
                          </a:solidFill>
                          <a:miter lim="800000"/>
                          <a:headEnd/>
                          <a:tailEnd/>
                        </a:ln>
                      </wps:spPr>
                      <wps:txbx>
                        <w:txbxContent>
                          <w:p w:rsidR="005276C7" w:rsidRDefault="005276C7">
                            <w:r>
                              <w:t>Diagram created by the author on paint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1.8pt;margin-top:17.85pt;width:96.75pt;height:4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">
                <v:textbox>
                  <w:txbxContent>
                    <w:p w:rsidR="005276C7" w:rsidRDefault="005276C7">
                      <w:r>
                        <w:t>Diagram created by the author on paint</w:t>
                      </w:r>
                    </w:p>
                  </w:txbxContent>
                </v:textbox>
                <w10:wrap type="square" anchorx="margin"/>
              </v:shape>
            </w:pict>
          </mc:Fallback>
        </mc:AlternateContent>
      </w:r>
    </w:p>
    <w:p w:rsidR="00F03EBA" w:rsidRDefault="00F03EBA"/>
    <w:p w:rsidR="00F03EBA" w:rsidRDefault="00F03EBA"/>
    <w:p w:rsidR="00F03EBA" w:rsidRDefault="00F03EBA"/>
    <w:p w:rsidR="00F03EBA" w:rsidRDefault="00F03EBA"/>
    <w:p w:rsidR="00F03EBA" w:rsidRDefault="00F03EBA"/>
    <w:p w:rsidR="00F03EBA" w:rsidRDefault="00F03EBA"/>
    <w:p w:rsidR="00F03EBA" w:rsidRDefault="00F03EBA"/>
    <w:p w:rsidR="00F03EBA" w:rsidRDefault="00F03EBA"/>
    <w:p w:rsidR="00F36234" w:rsidRDefault="00F36234">
      <w:r>
        <w:t xml:space="preserve">Where the circumference </w:t>
      </w:r>
      <w:r w:rsidR="0079554C">
        <w:t>is calculated as follows on the circle is the total perimeter around the circle and can be calculated as foll</w:t>
      </w:r>
      <w:r w:rsidR="00F03EBA">
        <w:t>ows</w:t>
      </w:r>
      <w:r w:rsidR="0079554C">
        <w:t>:</w:t>
      </w:r>
    </w:p>
    <w:p w:rsidR="003F79D2" w:rsidRDefault="003F79D2">
      <w:pPr>
        <w:rPr>
          <w:i/>
        </w:rPr>
      </w:pPr>
      <w:r>
        <w:rPr>
          <w:i/>
        </w:rPr>
        <w:br w:type="page"/>
      </w:r>
    </w:p>
    <w:p w:rsidR="00B86408" w:rsidRPr="003F79D2" w:rsidRDefault="00F03EBA" w:rsidP="00B86408">
      <w:pPr>
        <w:jc w:val="center"/>
      </w:pPr>
      <w:r w:rsidRPr="003F79D2">
        <w:lastRenderedPageBreak/>
        <w:t>Figure 1</w:t>
      </w:r>
      <w:r w:rsidR="00F4360B" w:rsidRPr="003F79D2">
        <w:t>7</w:t>
      </w:r>
      <w:r w:rsidRPr="003F79D2">
        <w:t xml:space="preserve">: </w:t>
      </w:r>
      <w:r w:rsidR="00B86408" w:rsidRPr="003F79D2">
        <w:t>Equation for the circumference of a circle</w:t>
      </w:r>
    </w:p>
    <w:p w:rsidR="00F36234" w:rsidRDefault="00F36234" w:rsidP="00F36234">
      <w:pPr>
        <w:jc w:val="center"/>
        <w:rPr>
          <w:rFonts w:eastAsiaTheme="minorEastAsia"/>
        </w:rPr>
      </w:pPr>
      <m:oMath>
        <m:r>
          <w:rPr>
            <w:rFonts w:ascii="Cambria Math" w:hAnsi="Cambria Math"/>
          </w:rPr>
          <m:t>c= πd or c=2πr</m:t>
        </m:r>
      </m:oMath>
      <w:r w:rsidR="00B86408">
        <w:rPr>
          <w:rFonts w:eastAsiaTheme="minorEastAsia"/>
        </w:rPr>
        <w:t xml:space="preserve"> </w:t>
      </w:r>
    </w:p>
    <w:p w:rsidR="00F36234" w:rsidRDefault="00F36234" w:rsidP="00F36234">
      <w:r>
        <w:t>Where:</w:t>
      </w:r>
    </w:p>
    <w:p w:rsidR="00F36234" w:rsidRDefault="00F36234" w:rsidP="00F36234">
      <w:pPr>
        <w:pStyle w:val="ListParagraph"/>
        <w:numPr>
          <w:ilvl w:val="0"/>
          <w:numId w:val="19"/>
        </w:numPr>
      </w:pPr>
      <w:r>
        <w:t>d = the diameter of the circle</w:t>
      </w:r>
      <w:r w:rsidR="0079554C">
        <w:t xml:space="preserve"> (the total width of the circle)</w:t>
      </w:r>
    </w:p>
    <w:p w:rsidR="00F03EBA" w:rsidRDefault="00F03EBA" w:rsidP="00F36234">
      <w:pPr>
        <w:pStyle w:val="ListParagraph"/>
        <w:numPr>
          <w:ilvl w:val="0"/>
          <w:numId w:val="19"/>
        </w:numPr>
      </w:pPr>
      <w:r>
        <w:t>r = half the width of the circle</w:t>
      </w:r>
    </w:p>
    <w:p w:rsidR="0079554C" w:rsidRDefault="00F36234" w:rsidP="0079554C">
      <w:pPr>
        <w:pStyle w:val="ListParagraph"/>
        <w:numPr>
          <w:ilvl w:val="0"/>
          <w:numId w:val="19"/>
        </w:numPr>
      </w:pPr>
      <w:r>
        <w:t>c = the circumference of the circle</w:t>
      </w:r>
      <w:r w:rsidR="0079554C">
        <w:t xml:space="preserve"> (the total perimeter of the circle)</w:t>
      </w:r>
    </w:p>
    <w:p w:rsidR="00F03EBA" w:rsidRDefault="00F03EBA" w:rsidP="00F03EBA"/>
    <w:p w:rsidR="0079554C" w:rsidRDefault="00B86408" w:rsidP="0079554C">
      <w:r>
        <w:t>From the graph, it can be observed that the arc is a portion of the circumference. Therefore an expression for the arc can be derived from the ratio of the angle. Therefore the length of the arc can be expressed as follows</w:t>
      </w:r>
    </w:p>
    <w:p w:rsidR="00F03EBA" w:rsidRPr="003F79D2" w:rsidRDefault="00F03EBA" w:rsidP="00F03EBA">
      <w:pPr>
        <w:jc w:val="center"/>
      </w:pPr>
      <w:r w:rsidRPr="003F79D2">
        <w:t>Figure 1</w:t>
      </w:r>
      <w:r w:rsidR="00F4360B" w:rsidRPr="003F79D2">
        <w:t>8</w:t>
      </w:r>
      <w:r w:rsidRPr="003F79D2">
        <w:t>: deriving an expression for the arc</w:t>
      </w:r>
    </w:p>
    <w:p w:rsidR="00B86408" w:rsidRPr="00F03EBA" w:rsidRDefault="00B41795" w:rsidP="0079554C">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θ</m:t>
              </m:r>
            </m:num>
            <m:den>
              <m:r>
                <w:rPr>
                  <w:rFonts w:ascii="Cambria Math" w:hAnsi="Cambria Math"/>
                </w:rPr>
                <m:t>2</m:t>
              </m:r>
              <m:r>
                <w:rPr>
                  <w:rFonts w:ascii="Cambria Math" w:hAnsi="Cambria Math"/>
                  <w:strike/>
                </w:rPr>
                <m:t>π</m:t>
              </m:r>
            </m:den>
          </m:f>
          <m:r>
            <w:rPr>
              <w:rFonts w:ascii="Cambria Math" w:hAnsi="Cambria Math"/>
            </w:rPr>
            <m:t>×</m:t>
          </m:r>
          <m:r>
            <w:rPr>
              <w:rFonts w:ascii="Cambria Math" w:hAnsi="Cambria Math"/>
              <w:strike/>
            </w:rPr>
            <m:t>π</m:t>
          </m:r>
          <m:r>
            <w:rPr>
              <w:rFonts w:ascii="Cambria Math" w:hAnsi="Cambria Math"/>
            </w:rPr>
            <m:t>d or s=</m:t>
          </m:r>
          <m:f>
            <m:fPr>
              <m:ctrlPr>
                <w:rPr>
                  <w:rFonts w:ascii="Cambria Math" w:hAnsi="Cambria Math"/>
                  <w:i/>
                </w:rPr>
              </m:ctrlPr>
            </m:fPr>
            <m:num>
              <m:r>
                <w:rPr>
                  <w:rFonts w:ascii="Cambria Math" w:hAnsi="Cambria Math"/>
                </w:rPr>
                <m:t>θ</m:t>
              </m:r>
            </m:num>
            <m:den>
              <m:r>
                <w:rPr>
                  <w:rFonts w:ascii="Cambria Math" w:hAnsi="Cambria Math"/>
                  <w:strike/>
                </w:rPr>
                <m:t>2π</m:t>
              </m:r>
            </m:den>
          </m:f>
          <m:r>
            <w:rPr>
              <w:rFonts w:ascii="Cambria Math" w:hAnsi="Cambria Math"/>
            </w:rPr>
            <m:t>×</m:t>
          </m:r>
          <m:r>
            <w:rPr>
              <w:rFonts w:ascii="Cambria Math" w:hAnsi="Cambria Math"/>
              <w:strike/>
            </w:rPr>
            <m:t xml:space="preserve"> 2π</m:t>
          </m:r>
          <m:r>
            <w:rPr>
              <w:rFonts w:ascii="Cambria Math" w:hAnsi="Cambria Math"/>
            </w:rPr>
            <m:t xml:space="preserve">r </m:t>
          </m:r>
          <m:r>
            <m:rPr>
              <m:sty m:val="p"/>
            </m:rPr>
            <w:rPr>
              <w:rFonts w:ascii="Cambria Math" w:hAnsi="Cambria Math"/>
            </w:rPr>
            <w:br/>
          </m:r>
        </m:oMath>
        <m:oMath>
          <m:r>
            <w:rPr>
              <w:rFonts w:ascii="Cambria Math" w:eastAsiaTheme="minorEastAsia" w:hAnsi="Cambria Math"/>
            </w:rPr>
            <m:t>s=</m:t>
          </m:r>
          <m:f>
            <m:fPr>
              <m:ctrlPr>
                <w:rPr>
                  <w:rFonts w:ascii="Cambria Math" w:hAnsi="Cambria Math"/>
                  <w:i/>
                </w:rPr>
              </m:ctrlPr>
            </m:fPr>
            <m:num>
              <m:r>
                <w:rPr>
                  <w:rFonts w:ascii="Cambria Math" w:hAnsi="Cambria Math"/>
                </w:rPr>
                <m:t>θ</m:t>
              </m:r>
              <m:ctrlPr>
                <w:rPr>
                  <w:rFonts w:ascii="Cambria Math" w:eastAsiaTheme="minorEastAsia" w:hAnsi="Cambria Math"/>
                  <w:i/>
                </w:rPr>
              </m:ctrlPr>
            </m:num>
            <m:den>
              <m:r>
                <w:rPr>
                  <w:rFonts w:ascii="Cambria Math" w:hAnsi="Cambria Math"/>
                </w:rPr>
                <m:t>2</m:t>
              </m:r>
            </m:den>
          </m:f>
          <m:r>
            <w:rPr>
              <w:rFonts w:ascii="Cambria Math" w:hAnsi="Cambria Math"/>
            </w:rPr>
            <m:t>d or s= θr</m:t>
          </m:r>
        </m:oMath>
      </m:oMathPara>
    </w:p>
    <w:p w:rsidR="00F03EBA" w:rsidRDefault="00F03EBA" w:rsidP="0079554C">
      <w:pPr>
        <w:rPr>
          <w:rFonts w:eastAsiaTheme="minorEastAsia"/>
        </w:rPr>
      </w:pPr>
      <w:r>
        <w:rPr>
          <w:rFonts w:eastAsiaTheme="minorEastAsia"/>
        </w:rPr>
        <w:t>Where:</w:t>
      </w:r>
    </w:p>
    <w:p w:rsidR="00F03EBA" w:rsidRDefault="00F03EBA" w:rsidP="00F03EBA">
      <w:pPr>
        <w:pStyle w:val="ListParagraph"/>
        <w:numPr>
          <w:ilvl w:val="0"/>
          <w:numId w:val="20"/>
        </w:numPr>
        <w:rPr>
          <w:rFonts w:eastAsiaTheme="minorEastAsia"/>
        </w:rPr>
      </w:pPr>
      <m:oMath>
        <m:r>
          <m:rPr>
            <m:sty m:val="p"/>
          </m:rPr>
          <w:rPr>
            <w:rFonts w:ascii="Cambria Math" w:hAnsi="Cambria Math"/>
          </w:rPr>
          <m:t>θ</m:t>
        </m:r>
      </m:oMath>
      <w:r>
        <w:rPr>
          <w:rFonts w:eastAsiaTheme="minorEastAsia"/>
        </w:rPr>
        <w:t xml:space="preserve"> = angle traversed by the arc</w:t>
      </w:r>
    </w:p>
    <w:p w:rsidR="00B41795" w:rsidRPr="00B41795" w:rsidRDefault="00B41795" w:rsidP="00B41795">
      <w:pPr>
        <w:pStyle w:val="ListParagraph"/>
        <w:numPr>
          <w:ilvl w:val="0"/>
          <w:numId w:val="20"/>
        </w:numPr>
        <w:rPr>
          <w:rFonts w:eastAsiaTheme="minorEastAsia"/>
        </w:rPr>
      </w:pPr>
      <w:r>
        <w:rPr>
          <w:rFonts w:eastAsiaTheme="minorEastAsia"/>
        </w:rPr>
        <w:t>s</w:t>
      </w:r>
      <w:r w:rsidR="00F03EBA">
        <w:rPr>
          <w:rFonts w:eastAsiaTheme="minorEastAsia"/>
        </w:rPr>
        <w:t xml:space="preserve"> = </w:t>
      </w:r>
      <w:r>
        <w:rPr>
          <w:rFonts w:eastAsiaTheme="minorEastAsia"/>
        </w:rPr>
        <w:t>total length of the arc (this will later be known as the displacement traversing the circle as we move into circular motion. Hence why it shares the same variable name)</w:t>
      </w:r>
    </w:p>
    <w:p w:rsidR="009C05E9" w:rsidRDefault="009C05E9" w:rsidP="002F7CD7">
      <w:pPr>
        <w:rPr>
          <w:rFonts w:eastAsiaTheme="minorEastAsia"/>
        </w:rPr>
      </w:pPr>
      <w:r>
        <w:rPr>
          <w:rFonts w:eastAsiaTheme="minorEastAsia"/>
        </w:rPr>
        <w:t xml:space="preserve">Therefore, if angular velocity is a measure of the rate of change of the angle rotated and the arc is a measure of a section of a circle rotated, an equation for the speed </w:t>
      </w:r>
      <w:r w:rsidR="00ED3317">
        <w:rPr>
          <w:rFonts w:eastAsiaTheme="minorEastAsia"/>
        </w:rPr>
        <w:t>and acceleration around a circle can be shown as follows:</w:t>
      </w:r>
    </w:p>
    <w:p w:rsidR="00ED3317" w:rsidRDefault="00F4360B" w:rsidP="00ED3317">
      <w:pPr>
        <w:jc w:val="center"/>
        <w:rPr>
          <w:rFonts w:eastAsiaTheme="minorEastAsia"/>
        </w:rPr>
      </w:pPr>
      <w:r>
        <w:rPr>
          <w:rFonts w:eastAsiaTheme="minorEastAsia"/>
        </w:rPr>
        <w:t>Figure 19</w:t>
      </w:r>
      <w:r w:rsidR="00ED3317">
        <w:rPr>
          <w:rFonts w:eastAsiaTheme="minorEastAsia"/>
        </w:rPr>
        <w:t>: expressing velocity and acceleration</w:t>
      </w:r>
      <w:r w:rsidR="00122599">
        <w:rPr>
          <w:rFonts w:eastAsiaTheme="minorEastAsia"/>
        </w:rPr>
        <w:t xml:space="preserve"> around the perimeter of a circle by using its circumfrence</w:t>
      </w:r>
    </w:p>
    <w:p w:rsidR="00B41795" w:rsidRPr="00C758DA" w:rsidRDefault="009C05E9" w:rsidP="00C758DA">
      <w:pPr>
        <w:rPr>
          <w:rFonts w:eastAsiaTheme="minorEastAsia"/>
        </w:rPr>
      </w:pPr>
      <m:oMathPara>
        <m:oMath>
          <m:r>
            <w:rPr>
              <w:rFonts w:ascii="Cambria Math" w:eastAsiaTheme="minorEastAsia" w:hAnsi="Cambria Math"/>
            </w:rPr>
            <m:t>v= ωr</m:t>
          </m:r>
          <m:r>
            <m:rPr>
              <m:sty m:val="p"/>
            </m:rPr>
            <w:rPr>
              <w:rFonts w:ascii="Cambria Math" w:eastAsiaTheme="minorEastAsia" w:hAnsi="Cambria Math"/>
            </w:rPr>
            <w:br/>
          </m:r>
        </m:oMath>
        <m:oMath>
          <m:r>
            <w:rPr>
              <w:rFonts w:ascii="Cambria Math" w:eastAsiaTheme="minorEastAsia" w:hAnsi="Cambria Math"/>
            </w:rPr>
            <m:t>a= αr</m:t>
          </m:r>
        </m:oMath>
      </m:oMathPara>
    </w:p>
    <w:p w:rsidR="003D6745" w:rsidRDefault="00C6351D" w:rsidP="00583EE7">
      <w:pPr>
        <w:pStyle w:val="Heading2"/>
      </w:pPr>
      <w:bookmarkStart w:id="26" w:name="_Toc6262303"/>
      <w:r>
        <w:t>Forces, collisions and momentum</w:t>
      </w:r>
      <w:bookmarkEnd w:id="26"/>
    </w:p>
    <w:p w:rsidR="00460821" w:rsidRDefault="00460821" w:rsidP="00A1412C">
      <w:r>
        <w:t xml:space="preserve">Understanding motion </w:t>
      </w:r>
      <w:r w:rsidR="004D0955">
        <w:t xml:space="preserve">is </w:t>
      </w:r>
      <w:r>
        <w:t>one crucial aspect of designing a physics library but the other important aspect of motion is understanding what creates motion. This can be expressed through directly quoting Isaac Newton’s three laws of motion:</w:t>
      </w:r>
    </w:p>
    <w:p w:rsidR="00460821" w:rsidRPr="004D0955" w:rsidRDefault="004D0955" w:rsidP="004D0955">
      <w:pPr>
        <w:pStyle w:val="ListParagraph"/>
        <w:numPr>
          <w:ilvl w:val="0"/>
          <w:numId w:val="21"/>
        </w:numPr>
        <w:rPr>
          <w:rFonts w:cstheme="minorHAnsi"/>
        </w:rPr>
      </w:pPr>
      <w:r w:rsidRPr="00583EE7">
        <w:rPr>
          <w:rStyle w:val="Heading4Char"/>
        </w:rPr>
        <w:t>Newton’s First Law</w:t>
      </w:r>
      <w:r>
        <w:rPr>
          <w:rFonts w:cstheme="minorHAnsi"/>
        </w:rPr>
        <w:br/>
      </w:r>
      <w:r w:rsidR="00460821" w:rsidRPr="004D0955">
        <w:rPr>
          <w:rFonts w:cstheme="minorHAnsi"/>
          <w:i/>
        </w:rPr>
        <w:t>“</w:t>
      </w:r>
      <w:r w:rsidR="00460821" w:rsidRPr="004D0955">
        <w:rPr>
          <w:rFonts w:cstheme="minorHAnsi"/>
          <w:i/>
          <w:color w:val="000000"/>
          <w:shd w:val="clear" w:color="auto" w:fill="FFFFFF"/>
        </w:rPr>
        <w:t>A body continues in a state of uniform rest or motion unless acted upon by an external force.”</w:t>
      </w:r>
      <w:r w:rsidR="0079605F">
        <w:rPr>
          <w:rFonts w:cstheme="minorHAnsi"/>
          <w:i/>
          <w:color w:val="000000"/>
          <w:shd w:val="clear" w:color="auto" w:fill="FFFFFF"/>
        </w:rPr>
        <w:br/>
      </w:r>
    </w:p>
    <w:p w:rsidR="004D0955" w:rsidRPr="004D0955" w:rsidRDefault="004D0955" w:rsidP="004D0955">
      <w:pPr>
        <w:pStyle w:val="ListParagraph"/>
        <w:numPr>
          <w:ilvl w:val="0"/>
          <w:numId w:val="21"/>
        </w:numPr>
        <w:rPr>
          <w:rFonts w:cstheme="minorHAnsi"/>
        </w:rPr>
      </w:pPr>
      <w:r w:rsidRPr="00583EE7">
        <w:rPr>
          <w:rStyle w:val="Heading4Char"/>
        </w:rPr>
        <w:t>Newton’s Second Law</w:t>
      </w:r>
      <w:r>
        <w:rPr>
          <w:rFonts w:cstheme="minorHAnsi"/>
          <w:color w:val="000000"/>
          <w:shd w:val="clear" w:color="auto" w:fill="FFFFFF"/>
        </w:rPr>
        <w:br/>
      </w:r>
      <w:r w:rsidRPr="004D0955">
        <w:rPr>
          <w:rFonts w:cstheme="minorHAnsi"/>
          <w:i/>
          <w:color w:val="000000"/>
          <w:shd w:val="clear" w:color="auto" w:fill="FFFFFF"/>
        </w:rPr>
        <w:t>“The acceleration produced when a force acts is directly proportional to the force and takes place in the direction in which the force acts.”</w:t>
      </w:r>
      <w:r w:rsidR="000A380B">
        <w:rPr>
          <w:rFonts w:cstheme="minorHAnsi"/>
        </w:rPr>
        <w:br/>
      </w:r>
    </w:p>
    <w:p w:rsidR="0079605F" w:rsidRDefault="004D0955" w:rsidP="0079605F">
      <w:pPr>
        <w:pStyle w:val="ListParagraph"/>
        <w:numPr>
          <w:ilvl w:val="0"/>
          <w:numId w:val="21"/>
        </w:numPr>
        <w:rPr>
          <w:rFonts w:cstheme="minorHAnsi"/>
        </w:rPr>
      </w:pPr>
      <w:r w:rsidRPr="00583EE7">
        <w:rPr>
          <w:rStyle w:val="Heading4Char"/>
        </w:rPr>
        <w:lastRenderedPageBreak/>
        <w:t>Newton’s Third Law</w:t>
      </w:r>
      <w:r>
        <w:rPr>
          <w:rFonts w:cstheme="minorHAnsi"/>
        </w:rPr>
        <w:br/>
      </w:r>
      <w:r>
        <w:rPr>
          <w:rFonts w:cstheme="minorHAnsi"/>
          <w:i/>
        </w:rPr>
        <w:t>“To every Action, There is an equal and opposite reaction”</w:t>
      </w:r>
      <w:r w:rsidR="0079605F">
        <w:rPr>
          <w:rFonts w:cstheme="minorHAnsi"/>
          <w:i/>
        </w:rPr>
        <w:br/>
      </w:r>
    </w:p>
    <w:p w:rsidR="00EC5224" w:rsidRDefault="00EC5224" w:rsidP="0079605F">
      <w:pPr>
        <w:rPr>
          <w:rFonts w:cstheme="minorHAnsi"/>
        </w:rPr>
      </w:pPr>
      <w:r>
        <w:rPr>
          <w:rFonts w:cstheme="minorHAnsi"/>
        </w:rPr>
        <w:t xml:space="preserve">From </w:t>
      </w:r>
      <w:r w:rsidR="00583EE7">
        <w:rPr>
          <w:rFonts w:cstheme="minorHAnsi"/>
        </w:rPr>
        <w:t>Newton’s</w:t>
      </w:r>
      <w:r>
        <w:rPr>
          <w:rFonts w:cstheme="minorHAnsi"/>
        </w:rPr>
        <w:t xml:space="preserve"> laws, it can be observed that:</w:t>
      </w:r>
    </w:p>
    <w:p w:rsidR="0079605F" w:rsidRDefault="00EC5224" w:rsidP="00EC5224">
      <w:pPr>
        <w:pStyle w:val="ListParagraph"/>
        <w:numPr>
          <w:ilvl w:val="0"/>
          <w:numId w:val="23"/>
        </w:numPr>
        <w:rPr>
          <w:rFonts w:cstheme="minorHAnsi"/>
        </w:rPr>
      </w:pPr>
      <w:r w:rsidRPr="00EC5224">
        <w:rPr>
          <w:rFonts w:cstheme="minorHAnsi"/>
        </w:rPr>
        <w:t>I</w:t>
      </w:r>
      <w:r w:rsidR="00AA2B99" w:rsidRPr="00EC5224">
        <w:rPr>
          <w:rFonts w:cstheme="minorHAnsi"/>
        </w:rPr>
        <w:t>f an object that is either in motion or motionless would stay in motion or motionless</w:t>
      </w:r>
      <w:r w:rsidRPr="00EC5224">
        <w:rPr>
          <w:rFonts w:cstheme="minorHAnsi"/>
        </w:rPr>
        <w:t xml:space="preserve">.  </w:t>
      </w:r>
    </w:p>
    <w:p w:rsidR="00EC5224" w:rsidRDefault="00EC5224" w:rsidP="00EC5224">
      <w:pPr>
        <w:pStyle w:val="ListParagraph"/>
        <w:numPr>
          <w:ilvl w:val="0"/>
          <w:numId w:val="23"/>
        </w:numPr>
        <w:rPr>
          <w:rFonts w:cstheme="minorHAnsi"/>
        </w:rPr>
      </w:pPr>
      <w:r>
        <w:rPr>
          <w:rFonts w:cstheme="minorHAnsi"/>
        </w:rPr>
        <w:t>The acceleration of an object is direcly proportional to the force exerted</w:t>
      </w:r>
    </w:p>
    <w:p w:rsidR="004D0955" w:rsidRPr="00EC5224" w:rsidRDefault="00EC5224" w:rsidP="004B2C69">
      <w:pPr>
        <w:pStyle w:val="ListParagraph"/>
        <w:numPr>
          <w:ilvl w:val="0"/>
          <w:numId w:val="23"/>
        </w:numPr>
        <w:rPr>
          <w:rFonts w:cstheme="minorHAnsi"/>
        </w:rPr>
      </w:pPr>
      <w:r w:rsidRPr="00EC5224">
        <w:rPr>
          <w:rFonts w:cstheme="minorHAnsi"/>
        </w:rPr>
        <w:t>If every action has an equal and opposite reaction, this implies a conservation of momentum</w:t>
      </w:r>
    </w:p>
    <w:p w:rsidR="00A37861" w:rsidRDefault="00A37861">
      <w:pPr>
        <w:rPr>
          <w:rFonts w:asciiTheme="majorHAnsi" w:eastAsiaTheme="majorEastAsia" w:hAnsiTheme="majorHAnsi" w:cstheme="majorBidi"/>
          <w:b/>
          <w:sz w:val="24"/>
          <w:szCs w:val="24"/>
        </w:rPr>
      </w:pPr>
    </w:p>
    <w:p w:rsidR="00A1412C" w:rsidRDefault="00EC5224" w:rsidP="00EC5224">
      <w:pPr>
        <w:pStyle w:val="Heading3"/>
      </w:pPr>
      <w:bookmarkStart w:id="27" w:name="_Toc6262304"/>
      <w:r>
        <w:t>Quantifying force</w:t>
      </w:r>
      <w:r w:rsidR="00583EE7">
        <w:t>s</w:t>
      </w:r>
      <w:bookmarkEnd w:id="27"/>
    </w:p>
    <w:p w:rsidR="00EC5224" w:rsidRDefault="00EC5224" w:rsidP="00EC5224">
      <w:pPr>
        <w:rPr>
          <w:rFonts w:eastAsiaTheme="minorEastAsia"/>
        </w:rPr>
      </w:pPr>
      <w:r>
        <w:t xml:space="preserve">As force is directly proportional to the acceleration of an object, </w:t>
      </w:r>
      <w:r w:rsidR="00512E19">
        <w:t xml:space="preserve">Force can be expressed as </w:t>
      </w:r>
      <m:oMath>
        <m:r>
          <w:rPr>
            <w:rFonts w:ascii="Cambria Math" w:hAnsi="Cambria Math"/>
          </w:rPr>
          <m:t>F∝a</m:t>
        </m:r>
        <m:r>
          <w:rPr>
            <w:rFonts w:ascii="Cambria Math" w:eastAsiaTheme="minorEastAsia" w:hAnsi="Cambria Math"/>
          </w:rPr>
          <m:t>→F=K a</m:t>
        </m:r>
      </m:oMath>
      <w:r w:rsidR="00512E19">
        <w:rPr>
          <w:rFonts w:eastAsiaTheme="minorEastAsia"/>
        </w:rPr>
        <w:t xml:space="preserve"> where K is an unchanging constant. In all cases K is the mass of an object which was derived from measuring the force of impact from a dropping object (apple in Newtons case) as the acceleration due to gravity is allways constant. Thus giving us the expression:</w:t>
      </w:r>
    </w:p>
    <w:p w:rsidR="00512E19" w:rsidRDefault="00F4360B" w:rsidP="00512E19">
      <w:pPr>
        <w:jc w:val="center"/>
        <w:rPr>
          <w:rFonts w:eastAsiaTheme="minorEastAsia"/>
        </w:rPr>
      </w:pPr>
      <w:r>
        <w:rPr>
          <w:rFonts w:eastAsiaTheme="minorEastAsia"/>
        </w:rPr>
        <w:t>Figure 20</w:t>
      </w:r>
      <w:r w:rsidR="00512E19">
        <w:rPr>
          <w:rFonts w:eastAsiaTheme="minorEastAsia"/>
        </w:rPr>
        <w:t>: Equation for Force</w:t>
      </w:r>
    </w:p>
    <w:p w:rsidR="00512E19" w:rsidRPr="00512E19" w:rsidRDefault="00512E19" w:rsidP="00EC5224">
      <w:pPr>
        <w:rPr>
          <w:rFonts w:eastAsiaTheme="minorEastAsia"/>
        </w:rPr>
      </w:pPr>
      <m:oMathPara>
        <m:oMath>
          <m:r>
            <w:rPr>
              <w:rFonts w:ascii="Cambria Math" w:eastAsiaTheme="minorEastAsia" w:hAnsi="Cambria Math"/>
            </w:rPr>
            <m:t>F=ma</m:t>
          </m:r>
          <m:r>
            <m:rPr>
              <m:sty m:val="p"/>
            </m:rPr>
            <w:rPr>
              <w:rFonts w:ascii="Cambria Math" w:eastAsiaTheme="minorEastAsia" w:hAnsi="Cambria Math"/>
            </w:rPr>
            <w:br/>
          </m:r>
        </m:oMath>
        <m:oMath>
          <m:r>
            <w:rPr>
              <w:rFonts w:ascii="Cambria Math" w:eastAsiaTheme="minorEastAsia" w:hAnsi="Cambria Math"/>
            </w:rPr>
            <m:t>F=mg</m:t>
          </m:r>
        </m:oMath>
      </m:oMathPara>
    </w:p>
    <w:p w:rsidR="00512E19" w:rsidRDefault="00512E19" w:rsidP="00512E19">
      <w:pPr>
        <w:rPr>
          <w:rFonts w:eastAsiaTheme="minorEastAsia"/>
        </w:rPr>
      </w:pPr>
      <w:r w:rsidRPr="00512E19">
        <w:rPr>
          <w:rFonts w:eastAsiaTheme="minorEastAsia"/>
        </w:rPr>
        <w:t>Where</w:t>
      </w:r>
      <w:r>
        <w:rPr>
          <w:rFonts w:eastAsiaTheme="minorEastAsia"/>
        </w:rPr>
        <w:t>:</w:t>
      </w:r>
    </w:p>
    <w:p w:rsidR="00512E19" w:rsidRDefault="00512E19" w:rsidP="00512E19">
      <w:pPr>
        <w:pStyle w:val="ListParagraph"/>
        <w:numPr>
          <w:ilvl w:val="0"/>
          <w:numId w:val="25"/>
        </w:numPr>
        <w:rPr>
          <w:rFonts w:eastAsiaTheme="minorEastAsia"/>
        </w:rPr>
      </w:pPr>
      <w:r>
        <w:rPr>
          <w:rFonts w:eastAsiaTheme="minorEastAsia"/>
        </w:rPr>
        <w:t>F = the force of an object</w:t>
      </w:r>
    </w:p>
    <w:p w:rsidR="00512E19" w:rsidRDefault="00512E19" w:rsidP="00512E19">
      <w:pPr>
        <w:pStyle w:val="ListParagraph"/>
        <w:numPr>
          <w:ilvl w:val="0"/>
          <w:numId w:val="25"/>
        </w:numPr>
        <w:rPr>
          <w:rFonts w:eastAsiaTheme="minorEastAsia"/>
        </w:rPr>
      </w:pPr>
      <w:r>
        <w:rPr>
          <w:rFonts w:eastAsiaTheme="minorEastAsia"/>
        </w:rPr>
        <w:t xml:space="preserve">g = the acceleration of an object due to gravity (typically 9.81 on Earth). </w:t>
      </w:r>
    </w:p>
    <w:p w:rsidR="00C758DA" w:rsidRPr="00C758DA" w:rsidRDefault="00C758DA" w:rsidP="00C758DA">
      <w:pPr>
        <w:pStyle w:val="Heading3"/>
        <w:rPr>
          <w:rFonts w:eastAsiaTheme="minorEastAsia"/>
        </w:rPr>
      </w:pPr>
      <w:bookmarkStart w:id="28" w:name="_Toc6262305"/>
      <w:r>
        <w:rPr>
          <w:rFonts w:eastAsiaTheme="minorEastAsia"/>
        </w:rPr>
        <w:t>Quantifying Friction</w:t>
      </w:r>
      <w:bookmarkEnd w:id="28"/>
    </w:p>
    <w:p w:rsidR="00512E19" w:rsidRDefault="00512E19" w:rsidP="00512E19">
      <w:pPr>
        <w:rPr>
          <w:rFonts w:eastAsiaTheme="minorEastAsia"/>
        </w:rPr>
      </w:pPr>
      <w:r>
        <w:rPr>
          <w:rFonts w:eastAsiaTheme="minorEastAsia"/>
        </w:rPr>
        <w:t xml:space="preserve">In a </w:t>
      </w:r>
      <w:r w:rsidR="00583EE7">
        <w:rPr>
          <w:rFonts w:eastAsiaTheme="minorEastAsia"/>
        </w:rPr>
        <w:t>vacuum</w:t>
      </w:r>
      <w:r>
        <w:rPr>
          <w:rFonts w:eastAsiaTheme="minorEastAsia"/>
        </w:rPr>
        <w:t xml:space="preserve"> in empty space, an object will continue to accelerate for ever (or until it reaches close to the speed of light) however, there are many other forces in play that will prevent an object on earth typically accelerating towards infinity. All these force</w:t>
      </w:r>
      <w:r w:rsidR="00C758DA">
        <w:rPr>
          <w:rFonts w:eastAsiaTheme="minorEastAsia"/>
        </w:rPr>
        <w:t>s can be quantified as Friction.</w:t>
      </w:r>
    </w:p>
    <w:p w:rsidR="00512E19" w:rsidRDefault="00512E19" w:rsidP="00512E19">
      <w:pPr>
        <w:pStyle w:val="ListParagraph"/>
        <w:numPr>
          <w:ilvl w:val="0"/>
          <w:numId w:val="26"/>
        </w:numPr>
        <w:rPr>
          <w:rFonts w:eastAsiaTheme="minorEastAsia"/>
        </w:rPr>
      </w:pPr>
      <w:r>
        <w:rPr>
          <w:rFonts w:eastAsiaTheme="minorEastAsia"/>
        </w:rPr>
        <w:t>static friction – The force between two surfaces preventing them from moving against each other</w:t>
      </w:r>
    </w:p>
    <w:p w:rsidR="00512E19" w:rsidRDefault="00512E19" w:rsidP="00512E19">
      <w:pPr>
        <w:pStyle w:val="ListParagraph"/>
        <w:numPr>
          <w:ilvl w:val="0"/>
          <w:numId w:val="26"/>
        </w:numPr>
        <w:rPr>
          <w:rFonts w:eastAsiaTheme="minorEastAsia"/>
        </w:rPr>
      </w:pPr>
      <w:r>
        <w:rPr>
          <w:rFonts w:eastAsiaTheme="minorEastAsia"/>
        </w:rPr>
        <w:t xml:space="preserve">Kinetic Friction – The force that acts against an object in motion </w:t>
      </w:r>
    </w:p>
    <w:p w:rsidR="00512E19" w:rsidRDefault="00512E19" w:rsidP="00512E19">
      <w:pPr>
        <w:rPr>
          <w:rFonts w:eastAsiaTheme="minorEastAsia"/>
        </w:rPr>
      </w:pPr>
      <w:r>
        <w:rPr>
          <w:rFonts w:eastAsiaTheme="minorEastAsia"/>
        </w:rPr>
        <w:t>Friction can</w:t>
      </w:r>
      <w:r w:rsidR="00583EE7">
        <w:rPr>
          <w:rFonts w:eastAsiaTheme="minorEastAsia"/>
        </w:rPr>
        <w:t xml:space="preserve"> occur on the surfaces of solids or in a medium like the friction inside a liquid and gas. </w:t>
      </w:r>
    </w:p>
    <w:p w:rsidR="00583EE7" w:rsidRDefault="00583EE7" w:rsidP="00583EE7">
      <w:pPr>
        <w:pStyle w:val="Heading4"/>
        <w:rPr>
          <w:rFonts w:eastAsiaTheme="minorEastAsia"/>
        </w:rPr>
      </w:pPr>
      <w:r>
        <w:rPr>
          <w:rFonts w:eastAsiaTheme="minorEastAsia"/>
        </w:rPr>
        <w:t>Surface friction:</w:t>
      </w:r>
    </w:p>
    <w:p w:rsidR="00583EE7" w:rsidRDefault="00583EE7" w:rsidP="00583EE7">
      <w:r>
        <w:t xml:space="preserve">Surface friction is typically a measure of the resisting forces between two rough surfaces in contact. </w:t>
      </w:r>
      <w:r w:rsidR="004B2C69">
        <w:t>It typically can take the form of static friction or surface friction where</w:t>
      </w:r>
      <w:r w:rsidR="00A74A6B">
        <w:t xml:space="preserve"> it can prevent any motion i.</w:t>
      </w:r>
      <w:r w:rsidR="004B2C69">
        <w:t>or resist against the force of motion i.e. car tyres</w:t>
      </w:r>
      <w:r w:rsidR="00A74A6B">
        <w:t xml:space="preserve"> on a roads surface</w:t>
      </w:r>
      <w:r w:rsidR="004B2C69">
        <w:t xml:space="preserve">. Also </w:t>
      </w:r>
      <w:r>
        <w:t xml:space="preserve">the harder the force of contact, the greater the force of friction between these objects. Therefore, Surface friction can be expressed as follows </w:t>
      </w:r>
    </w:p>
    <w:p w:rsidR="00583EE7" w:rsidRPr="00583EE7" w:rsidRDefault="00CE4905" w:rsidP="00583EE7">
      <w:pPr>
        <w:jc w:val="center"/>
      </w:pPr>
      <w:r>
        <w:rPr>
          <w:noProof/>
          <w:lang w:eastAsia="en-GB"/>
        </w:rPr>
        <w:lastRenderedPageBreak/>
        <w:drawing>
          <wp:anchor distT="0" distB="0" distL="114300" distR="114300" simplePos="0" relativeHeight="251677696" behindDoc="1" locked="0" layoutInCell="1" allowOverlap="1">
            <wp:simplePos x="0" y="0"/>
            <wp:positionH relativeFrom="column">
              <wp:posOffset>1032933</wp:posOffset>
            </wp:positionH>
            <wp:positionV relativeFrom="paragraph">
              <wp:posOffset>383540</wp:posOffset>
            </wp:positionV>
            <wp:extent cx="3513455" cy="2038985"/>
            <wp:effectExtent l="0" t="0" r="0" b="0"/>
            <wp:wrapTight wrapText="bothSides">
              <wp:wrapPolygon edited="0">
                <wp:start x="0" y="0"/>
                <wp:lineTo x="0" y="21391"/>
                <wp:lineTo x="21432" y="21391"/>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3455" cy="2038985"/>
                    </a:xfrm>
                    <a:prstGeom prst="rect">
                      <a:avLst/>
                    </a:prstGeom>
                    <a:noFill/>
                    <a:ln>
                      <a:noFill/>
                    </a:ln>
                  </pic:spPr>
                </pic:pic>
              </a:graphicData>
            </a:graphic>
            <wp14:sizeRelH relativeFrom="page">
              <wp14:pctWidth>0</wp14:pctWidth>
            </wp14:sizeRelH>
            <wp14:sizeRelV relativeFrom="page">
              <wp14:pctHeight>0</wp14:pctHeight>
            </wp14:sizeRelV>
          </wp:anchor>
        </w:drawing>
      </w:r>
      <w:r w:rsidR="00F4360B">
        <w:t>Figure 21</w:t>
      </w:r>
      <w:r w:rsidR="00583EE7">
        <w:t>: example of Surface friction in play on a level surface</w:t>
      </w:r>
      <w:r w:rsidR="00583EE7" w:rsidRPr="00583EE7">
        <w:rPr>
          <w:rFonts w:eastAsiaTheme="minorEastAsia"/>
        </w:rPr>
        <w:br/>
      </w:r>
      <w:r w:rsidR="00583EE7">
        <w:rPr>
          <w:rFonts w:eastAsiaTheme="minorEastAsia"/>
        </w:rPr>
        <w:br/>
      </w:r>
    </w:p>
    <w:p w:rsidR="00583EE7" w:rsidRPr="00583EE7" w:rsidRDefault="00583EE7" w:rsidP="00583EE7"/>
    <w:p w:rsidR="00583EE7" w:rsidRDefault="00583EE7" w:rsidP="00512E19">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p>
    <w:p w:rsidR="007A03F9" w:rsidRDefault="00CE4905" w:rsidP="00512E19">
      <w:pPr>
        <w:rPr>
          <w:rFonts w:eastAsiaTheme="minorEastAsia"/>
        </w:rPr>
      </w:pPr>
      <w:r>
        <w:rPr>
          <w:rFonts w:eastAsiaTheme="minorEastAsia"/>
        </w:rPr>
        <w:t>If Friction is directly proportional to the reaction force R an Expression for friction can be expressed as follows:</w:t>
      </w:r>
    </w:p>
    <w:p w:rsidR="00CE4905" w:rsidRDefault="00F4360B" w:rsidP="00CE4905">
      <w:pPr>
        <w:jc w:val="center"/>
        <w:rPr>
          <w:rFonts w:eastAsiaTheme="minorEastAsia"/>
        </w:rPr>
      </w:pPr>
      <w:r>
        <w:rPr>
          <w:rFonts w:eastAsiaTheme="minorEastAsia"/>
        </w:rPr>
        <w:t>Figure 22</w:t>
      </w:r>
      <w:r w:rsidR="00CE4905">
        <w:rPr>
          <w:rFonts w:eastAsiaTheme="minorEastAsia"/>
        </w:rPr>
        <w:t xml:space="preserve">: </w:t>
      </w:r>
      <w:r w:rsidR="004B2C69">
        <w:rPr>
          <w:rFonts w:eastAsiaTheme="minorEastAsia"/>
        </w:rPr>
        <w:t xml:space="preserve">Equation for value of </w:t>
      </w:r>
      <w:r w:rsidR="000A5073">
        <w:rPr>
          <w:rFonts w:eastAsiaTheme="minorEastAsia"/>
        </w:rPr>
        <w:t>friction</w:t>
      </w:r>
    </w:p>
    <w:p w:rsidR="00CE4905" w:rsidRPr="00CE4905" w:rsidRDefault="004B2C69" w:rsidP="00512E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 μR</m:t>
          </m:r>
        </m:oMath>
      </m:oMathPara>
    </w:p>
    <w:p w:rsidR="00CE4905" w:rsidRDefault="00CE4905" w:rsidP="00512E19">
      <w:pPr>
        <w:rPr>
          <w:rFonts w:eastAsiaTheme="minorEastAsia"/>
        </w:rPr>
      </w:pPr>
      <w:r>
        <w:rPr>
          <w:rFonts w:eastAsiaTheme="minorEastAsia"/>
        </w:rPr>
        <w:t>Where</w:t>
      </w:r>
    </w:p>
    <w:p w:rsidR="00CE4905" w:rsidRDefault="00CE4905" w:rsidP="00CE4905">
      <w:pPr>
        <w:pStyle w:val="ListParagraph"/>
        <w:numPr>
          <w:ilvl w:val="0"/>
          <w:numId w:val="27"/>
        </w:numPr>
        <w:rPr>
          <w:rFonts w:eastAsiaTheme="minorEastAsia"/>
        </w:rPr>
      </w:pPr>
      <w:r w:rsidRPr="00CE4905">
        <w:rPr>
          <w:rFonts w:eastAsiaTheme="minorEastAsia"/>
        </w:rPr>
        <w:t>F</w:t>
      </w:r>
      <w:r w:rsidRPr="00CE4905">
        <w:rPr>
          <w:rFonts w:eastAsiaTheme="minorEastAsia"/>
          <w:vertAlign w:val="subscript"/>
        </w:rPr>
        <w:t>r</w:t>
      </w:r>
      <w:r w:rsidRPr="00CE4905">
        <w:rPr>
          <w:rFonts w:eastAsiaTheme="minorEastAsia"/>
        </w:rPr>
        <w:t xml:space="preserve"> = </w:t>
      </w:r>
      <w:r w:rsidR="00A74A6B">
        <w:rPr>
          <w:rFonts w:eastAsiaTheme="minorEastAsia"/>
        </w:rPr>
        <w:t xml:space="preserve">Force of Friction </w:t>
      </w:r>
    </w:p>
    <w:p w:rsidR="00CE4905" w:rsidRDefault="00CE4905" w:rsidP="00CE4905">
      <w:pPr>
        <w:pStyle w:val="ListParagraph"/>
        <w:numPr>
          <w:ilvl w:val="0"/>
          <w:numId w:val="27"/>
        </w:numPr>
        <w:rPr>
          <w:rFonts w:eastAsiaTheme="minorEastAsia"/>
        </w:rPr>
      </w:pPr>
      <w:r>
        <w:rPr>
          <w:rFonts w:eastAsiaTheme="minorEastAsia"/>
        </w:rPr>
        <w:t xml:space="preserve">R </w:t>
      </w:r>
      <w:r w:rsidR="00A74A6B">
        <w:rPr>
          <w:rFonts w:eastAsiaTheme="minorEastAsia"/>
        </w:rPr>
        <w:t xml:space="preserve">= the reaction force(the force exerted by the surface keeping the object from sinking in) </w:t>
      </w:r>
    </w:p>
    <w:p w:rsidR="00CE4905" w:rsidRDefault="00CE4905" w:rsidP="00CE4905">
      <w:pPr>
        <w:pStyle w:val="ListParagraph"/>
        <w:numPr>
          <w:ilvl w:val="0"/>
          <w:numId w:val="27"/>
        </w:numPr>
        <w:rPr>
          <w:rFonts w:eastAsiaTheme="minorEastAsia"/>
        </w:rPr>
      </w:pPr>
      <w:r>
        <w:rPr>
          <w:rFonts w:eastAsiaTheme="minorEastAsia"/>
        </w:rPr>
        <w:t xml:space="preserve"> </w:t>
      </w:r>
      <m:oMath>
        <m:r>
          <w:rPr>
            <w:rFonts w:ascii="Cambria Math" w:eastAsiaTheme="minorEastAsia" w:hAnsi="Cambria Math"/>
          </w:rPr>
          <m:t>μ</m:t>
        </m:r>
      </m:oMath>
      <w:r>
        <w:rPr>
          <w:rFonts w:eastAsiaTheme="minorEastAsia"/>
        </w:rPr>
        <w:t xml:space="preserve"> = the co-efficient of friction. Its value is typically 0&lt;</w:t>
      </w:r>
      <m:oMath>
        <m:r>
          <w:rPr>
            <w:rFonts w:ascii="Cambria Math" w:eastAsiaTheme="minorEastAsia" w:hAnsi="Cambria Math"/>
          </w:rPr>
          <m:t>μ</m:t>
        </m:r>
      </m:oMath>
      <w:r>
        <w:rPr>
          <w:rFonts w:eastAsiaTheme="minorEastAsia"/>
        </w:rPr>
        <w:t>&lt;1 where the higher its value the more rough the surface.</w:t>
      </w:r>
    </w:p>
    <w:p w:rsidR="00CE4905" w:rsidRDefault="00CE4905" w:rsidP="00512E19">
      <w:pPr>
        <w:rPr>
          <w:rFonts w:eastAsiaTheme="minorEastAsia"/>
        </w:rPr>
      </w:pPr>
      <w:r w:rsidRPr="00CE4905">
        <w:rPr>
          <w:rFonts w:eastAsiaTheme="minorEastAsia"/>
        </w:rPr>
        <w:t xml:space="preserve"> </w:t>
      </w:r>
      <w:r>
        <w:rPr>
          <w:rFonts w:eastAsiaTheme="minorEastAsia"/>
        </w:rPr>
        <w:t>However, the only demonstrates the force of friction on a level surface. If it were to be subjected to a slant, then the Reaction force would be different. As shown in the diagram below</w:t>
      </w:r>
    </w:p>
    <w:p w:rsidR="005F039D" w:rsidRDefault="005F039D" w:rsidP="00512E19">
      <w:pPr>
        <w:rPr>
          <w:rFonts w:eastAsiaTheme="minorEastAsia"/>
        </w:rPr>
      </w:pPr>
    </w:p>
    <w:p w:rsidR="00CE4905" w:rsidRDefault="00F4360B" w:rsidP="003F79D2">
      <w:pPr>
        <w:jc w:val="center"/>
        <w:rPr>
          <w:rFonts w:eastAsiaTheme="minorEastAsia"/>
        </w:rPr>
      </w:pPr>
      <w:r>
        <w:rPr>
          <w:rFonts w:eastAsiaTheme="minorEastAsia"/>
        </w:rPr>
        <w:t>Figure 23</w:t>
      </w:r>
      <w:r w:rsidR="005F039D">
        <w:rPr>
          <w:rFonts w:eastAsiaTheme="minorEastAsia"/>
        </w:rPr>
        <w:t xml:space="preserve">: Example of surface friction on a slope. </w:t>
      </w:r>
      <w:r w:rsidR="00CE4905">
        <w:rPr>
          <w:rFonts w:eastAsiaTheme="minorEastAsia"/>
          <w:noProof/>
          <w:lang w:eastAsia="en-GB"/>
        </w:rPr>
        <w:drawing>
          <wp:inline distT="0" distB="0" distL="0" distR="0">
            <wp:extent cx="4209724" cy="2796363"/>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6144" cy="2800627"/>
                    </a:xfrm>
                    <a:prstGeom prst="rect">
                      <a:avLst/>
                    </a:prstGeom>
                    <a:noFill/>
                    <a:ln>
                      <a:noFill/>
                    </a:ln>
                  </pic:spPr>
                </pic:pic>
              </a:graphicData>
            </a:graphic>
          </wp:inline>
        </w:drawing>
      </w:r>
    </w:p>
    <w:p w:rsidR="00CE4905" w:rsidRDefault="00CE4905" w:rsidP="00512E19">
      <w:pPr>
        <w:rPr>
          <w:rFonts w:eastAsiaTheme="minorEastAsia"/>
        </w:rPr>
      </w:pPr>
    </w:p>
    <w:p w:rsidR="00CE4905" w:rsidRDefault="00CE4905" w:rsidP="00512E19">
      <w:pPr>
        <w:rPr>
          <w:rFonts w:eastAsiaTheme="minorEastAsia"/>
        </w:rPr>
      </w:pPr>
      <w:r>
        <w:rPr>
          <w:rFonts w:eastAsiaTheme="minorEastAsia"/>
        </w:rPr>
        <w:t>Where the reaction force can be expressed as:</w:t>
      </w:r>
    </w:p>
    <w:p w:rsidR="00CE4905" w:rsidRPr="004B2C69" w:rsidRDefault="00CE4905" w:rsidP="00512E19">
      <w:pPr>
        <w:rPr>
          <w:rFonts w:eastAsiaTheme="minorEastAsia"/>
        </w:rPr>
      </w:pPr>
      <m:oMathPara>
        <m:oMath>
          <m:r>
            <w:rPr>
              <w:rFonts w:ascii="Cambria Math" w:eastAsiaTheme="minorEastAsia" w:hAnsi="Cambria Math"/>
            </w:rPr>
            <m:t xml:space="preserve">R=mg </m:t>
          </m:r>
          <m:r>
            <m:rPr>
              <m:sty m:val="p"/>
            </m:rPr>
            <w:rPr>
              <w:rFonts w:ascii="Cambria Math" w:eastAsiaTheme="minorEastAsia" w:hAnsi="Cambria Math"/>
            </w:rPr>
            <m:t>cos⁡</m:t>
          </m:r>
          <m:r>
            <w:rPr>
              <w:rFonts w:ascii="Cambria Math" w:eastAsiaTheme="minorEastAsia" w:hAnsi="Cambria Math"/>
            </w:rPr>
            <m:t>(θ)</m:t>
          </m:r>
        </m:oMath>
      </m:oMathPara>
    </w:p>
    <w:p w:rsidR="004B2C69" w:rsidRDefault="004B2C69" w:rsidP="00512E19">
      <w:pPr>
        <w:rPr>
          <w:rFonts w:eastAsiaTheme="minorEastAsia"/>
        </w:rPr>
      </w:pPr>
      <w:r>
        <w:rPr>
          <w:rFonts w:eastAsiaTheme="minorEastAsia"/>
        </w:rPr>
        <w:t xml:space="preserve">As a result of surface friction, if </w:t>
      </w:r>
      <w:r w:rsidR="00A74A6B">
        <w:rPr>
          <w:rFonts w:eastAsiaTheme="minorEastAsia"/>
        </w:rPr>
        <w:t>a</w:t>
      </w:r>
      <w:r>
        <w:rPr>
          <w:rFonts w:eastAsiaTheme="minorEastAsia"/>
        </w:rPr>
        <w:t xml:space="preserve"> needs to move, the force exerted on it will need to be greater than the </w:t>
      </w:r>
      <w:r w:rsidR="00A74A6B">
        <w:rPr>
          <w:rFonts w:eastAsiaTheme="minorEastAsia"/>
        </w:rPr>
        <w:t>force of friction resisting it (F &gt; F</w:t>
      </w:r>
      <w:r w:rsidR="00A74A6B">
        <w:rPr>
          <w:rFonts w:eastAsiaTheme="minorEastAsia"/>
          <w:vertAlign w:val="subscript"/>
        </w:rPr>
        <w:t>r</w:t>
      </w:r>
      <w:r w:rsidR="00A74A6B">
        <w:rPr>
          <w:rFonts w:eastAsiaTheme="minorEastAsia"/>
        </w:rPr>
        <w:t xml:space="preserve">) </w:t>
      </w:r>
    </w:p>
    <w:p w:rsidR="003F79D2" w:rsidRDefault="003F79D2" w:rsidP="00512E19">
      <w:pPr>
        <w:rPr>
          <w:rFonts w:eastAsiaTheme="minorEastAsia"/>
        </w:rPr>
      </w:pPr>
    </w:p>
    <w:p w:rsidR="00A74A6B" w:rsidRPr="00C758DA" w:rsidRDefault="003209A2" w:rsidP="00C758DA">
      <w:pPr>
        <w:pStyle w:val="Heading4"/>
        <w:rPr>
          <w:rFonts w:eastAsiaTheme="minorEastAsia"/>
        </w:rPr>
      </w:pPr>
      <w:r>
        <w:rPr>
          <w:rFonts w:eastAsiaTheme="minorEastAsia"/>
        </w:rPr>
        <w:t xml:space="preserve">Drag (Friction in fluids) </w:t>
      </w:r>
    </w:p>
    <w:p w:rsidR="003209A2" w:rsidRDefault="003209A2" w:rsidP="003209A2">
      <w:r>
        <w:t xml:space="preserve">Unlike Surface friction, Drag is the result of the fluid an object is in opposing the force of motion. As a result, it tends to be more kinetic friction rather than static friction as drag only increases with velocity and doesn’t have an upper limit. </w:t>
      </w:r>
    </w:p>
    <w:p w:rsidR="003209A2" w:rsidRDefault="003209A2" w:rsidP="003209A2">
      <w:pPr>
        <w:jc w:val="center"/>
      </w:pPr>
      <w:r>
        <w:t>Fig 2</w:t>
      </w:r>
      <w:r w:rsidR="00F4360B">
        <w:t>4</w:t>
      </w:r>
      <w:r>
        <w:t>: Drag force slowing down the parachutes decent</w:t>
      </w:r>
    </w:p>
    <w:p w:rsidR="003209A2" w:rsidRDefault="003209A2" w:rsidP="003209A2">
      <w:r>
        <w:rPr>
          <w:noProof/>
          <w:lang w:eastAsia="en-GB"/>
        </w:rPr>
        <w:drawing>
          <wp:inline distT="0" distB="0" distL="0" distR="0">
            <wp:extent cx="3924300" cy="2825496"/>
            <wp:effectExtent l="0" t="0" r="0" b="0"/>
            <wp:docPr id="1" name="Picture 1" descr="http://prosserlibrary.info/wp-content/uploads/2017/10/parachute_forces-300x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sserlibrary.info/wp-content/uploads/2017/10/parachute_forces-300x2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5872" cy="2833828"/>
                    </a:xfrm>
                    <a:prstGeom prst="rect">
                      <a:avLst/>
                    </a:prstGeom>
                    <a:noFill/>
                    <a:ln>
                      <a:noFill/>
                    </a:ln>
                  </pic:spPr>
                </pic:pic>
              </a:graphicData>
            </a:graphic>
          </wp:inline>
        </w:drawing>
      </w:r>
    </w:p>
    <w:p w:rsidR="003209A2" w:rsidRPr="003209A2" w:rsidRDefault="003209A2" w:rsidP="003209A2"/>
    <w:p w:rsidR="00A74A6B" w:rsidRDefault="003209A2" w:rsidP="00A74A6B">
      <w:r>
        <w:t xml:space="preserve">In the image above, the drag force is slowing down the velocity of decent. The velocity the parachutist falls at will continue to fall until the drag force is equal to his weight where at that point the velocity will remain constant (and hopefully safe). </w:t>
      </w:r>
      <w:r w:rsidR="00C758DA">
        <w:t>The force of drag is heavily dependant on the size of the object, the density of the fluid the object is traveling through and the speed in which the object is travelling as expressed below:</w:t>
      </w:r>
    </w:p>
    <w:p w:rsidR="00C758DA" w:rsidRDefault="00F4360B" w:rsidP="00C758DA">
      <w:pPr>
        <w:jc w:val="center"/>
      </w:pPr>
      <w:r>
        <w:t>Fig 25</w:t>
      </w:r>
      <w:r w:rsidR="00C758DA">
        <w:t>: Equation for calculating Drag</w:t>
      </w:r>
    </w:p>
    <w:p w:rsidR="003209A2" w:rsidRPr="00A74A6B" w:rsidRDefault="003209A2" w:rsidP="00A74A6B">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bi"/>
            </m:rPr>
            <w:rPr>
              <w:rFonts w:ascii="Cambria Math" w:hAnsi="Cambria Math"/>
            </w:rPr>
            <m:t>Cd</m:t>
          </m:r>
          <m:r>
            <w:rPr>
              <w:rFonts w:ascii="Cambria Math" w:hAnsi="Cambria Math"/>
            </w:rPr>
            <m:t xml:space="preserve"> × ρ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×A </m:t>
          </m:r>
        </m:oMath>
      </m:oMathPara>
    </w:p>
    <w:p w:rsidR="004B2C69" w:rsidRDefault="00C758DA" w:rsidP="00512E19">
      <w:pPr>
        <w:rPr>
          <w:rFonts w:eastAsiaTheme="minorEastAsia"/>
        </w:rPr>
      </w:pPr>
      <w:r>
        <w:rPr>
          <w:rFonts w:eastAsiaTheme="minorEastAsia"/>
        </w:rPr>
        <w:t xml:space="preserve">Where: </w:t>
      </w:r>
    </w:p>
    <w:p w:rsidR="00C758DA" w:rsidRDefault="00C758DA" w:rsidP="00C758DA">
      <w:pPr>
        <w:pStyle w:val="ListParagraph"/>
        <w:numPr>
          <w:ilvl w:val="0"/>
          <w:numId w:val="28"/>
        </w:numPr>
        <w:rPr>
          <w:rFonts w:eastAsiaTheme="minorEastAsia"/>
        </w:rPr>
      </w:pPr>
      <w:r w:rsidRPr="00C758DA">
        <w:rPr>
          <w:rFonts w:eastAsiaTheme="minorEastAsia"/>
          <w:b/>
        </w:rPr>
        <w:t>Cd</w:t>
      </w:r>
      <w:r>
        <w:rPr>
          <w:rFonts w:eastAsiaTheme="minorEastAsia"/>
        </w:rPr>
        <w:t xml:space="preserve"> = the drag co-efficient</w:t>
      </w:r>
    </w:p>
    <w:p w:rsidR="00C758DA" w:rsidRDefault="00C758DA" w:rsidP="00C758DA">
      <w:pPr>
        <w:pStyle w:val="ListParagraph"/>
        <w:numPr>
          <w:ilvl w:val="0"/>
          <w:numId w:val="28"/>
        </w:numPr>
        <w:rPr>
          <w:rFonts w:eastAsiaTheme="minorEastAsia"/>
        </w:rPr>
      </w:pPr>
      <w:r>
        <w:rPr>
          <w:rFonts w:eastAsiaTheme="minorEastAsia"/>
        </w:rPr>
        <w:t xml:space="preserve"> </w:t>
      </w:r>
      <m:oMath>
        <m:r>
          <w:rPr>
            <w:rFonts w:ascii="Cambria Math" w:hAnsi="Cambria Math"/>
          </w:rPr>
          <m:t>ρ</m:t>
        </m:r>
      </m:oMath>
      <w:r>
        <w:rPr>
          <w:rFonts w:eastAsiaTheme="minorEastAsia"/>
        </w:rPr>
        <w:t xml:space="preserve"> = density of the fluid</w:t>
      </w:r>
    </w:p>
    <w:p w:rsidR="00C758DA" w:rsidRDefault="00C758DA" w:rsidP="00C758DA">
      <w:pPr>
        <w:pStyle w:val="ListParagraph"/>
        <w:numPr>
          <w:ilvl w:val="0"/>
          <w:numId w:val="28"/>
        </w:numPr>
        <w:rPr>
          <w:rFonts w:eastAsiaTheme="minorEastAsia"/>
        </w:rPr>
      </w:pPr>
      <w:r>
        <w:rPr>
          <w:rFonts w:eastAsiaTheme="minorEastAsia"/>
        </w:rPr>
        <w:t>v = velocity of the object in motion</w:t>
      </w:r>
    </w:p>
    <w:p w:rsidR="00C758DA" w:rsidRDefault="00C758DA" w:rsidP="00C758DA">
      <w:pPr>
        <w:pStyle w:val="ListParagraph"/>
        <w:numPr>
          <w:ilvl w:val="0"/>
          <w:numId w:val="28"/>
        </w:numPr>
        <w:rPr>
          <w:rFonts w:eastAsiaTheme="minorEastAsia"/>
        </w:rPr>
      </w:pPr>
      <w:r>
        <w:rPr>
          <w:rFonts w:eastAsiaTheme="minorEastAsia"/>
        </w:rPr>
        <w:t xml:space="preserve">A = the surface area of the object in </w:t>
      </w:r>
      <w:r w:rsidR="00F6217E">
        <w:rPr>
          <w:rFonts w:eastAsiaTheme="minorEastAsia"/>
        </w:rPr>
        <w:t>motion</w:t>
      </w:r>
      <w:r>
        <w:rPr>
          <w:rFonts w:eastAsiaTheme="minorEastAsia"/>
        </w:rPr>
        <w:t xml:space="preserve">. </w:t>
      </w:r>
    </w:p>
    <w:p w:rsidR="00C758DA" w:rsidRDefault="00F6217E" w:rsidP="00C758DA">
      <w:pPr>
        <w:rPr>
          <w:rFonts w:eastAsiaTheme="minorEastAsia"/>
        </w:rPr>
      </w:pPr>
      <w:r>
        <w:rPr>
          <w:rFonts w:eastAsiaTheme="minorEastAsia"/>
        </w:rPr>
        <w:lastRenderedPageBreak/>
        <w:t xml:space="preserve">The Drag co-efficient </w:t>
      </w:r>
      <w:r w:rsidRPr="00F6217E">
        <w:rPr>
          <w:rFonts w:eastAsiaTheme="minorEastAsia"/>
        </w:rPr>
        <w:t>Cd</w:t>
      </w:r>
      <w:r>
        <w:rPr>
          <w:rFonts w:eastAsiaTheme="minorEastAsia"/>
        </w:rPr>
        <w:t xml:space="preserve"> </w:t>
      </w:r>
      <w:r w:rsidR="00C758DA">
        <w:rPr>
          <w:rFonts w:eastAsiaTheme="minorEastAsia"/>
        </w:rPr>
        <w:t xml:space="preserve">is usually calculated by recording the drag force of an object when subjected to air travelling at certain speeds and therefore is usually determined experimentally. </w:t>
      </w:r>
      <w:r w:rsidR="003F79D2">
        <w:rPr>
          <w:rFonts w:eastAsiaTheme="minorEastAsia"/>
        </w:rPr>
        <w:t>[11]</w:t>
      </w:r>
    </w:p>
    <w:p w:rsidR="00F6217E" w:rsidRDefault="00F6217E">
      <w:pPr>
        <w:rPr>
          <w:rFonts w:asciiTheme="majorHAnsi" w:eastAsiaTheme="minorEastAsia" w:hAnsiTheme="majorHAnsi" w:cstheme="majorBidi"/>
          <w:b/>
          <w:iCs/>
        </w:rPr>
      </w:pPr>
    </w:p>
    <w:p w:rsidR="00C758DA" w:rsidRDefault="00C758DA" w:rsidP="00C758DA">
      <w:pPr>
        <w:pStyle w:val="Heading4"/>
        <w:rPr>
          <w:rFonts w:eastAsiaTheme="minorEastAsia"/>
        </w:rPr>
      </w:pPr>
      <w:r>
        <w:rPr>
          <w:rFonts w:eastAsiaTheme="minorEastAsia"/>
        </w:rPr>
        <w:t>Lift Force</w:t>
      </w:r>
    </w:p>
    <w:p w:rsidR="00F6217E" w:rsidRDefault="00C758DA" w:rsidP="00C758DA">
      <w:r>
        <w:t xml:space="preserve">Lift force is a measure of the force at a right angle to the object in motion. </w:t>
      </w:r>
      <w:r w:rsidR="00F6217E">
        <w:t xml:space="preserve">This force is responsible for keeping aircraft in the sky or keeping racing cars on the ground. </w:t>
      </w:r>
      <w:r w:rsidR="000A5073">
        <w:t xml:space="preserve">An example of lift can be </w:t>
      </w:r>
      <w:r w:rsidR="000141EC">
        <w:t>can be demonstrated using bernoulli’s conservation of energy as demonstrated below as demonstrated below:</w:t>
      </w:r>
    </w:p>
    <w:p w:rsidR="000141EC" w:rsidRDefault="00F4360B" w:rsidP="000141EC">
      <w:pPr>
        <w:jc w:val="center"/>
      </w:pPr>
      <w:r>
        <w:t>Figure 26</w:t>
      </w:r>
      <w:r w:rsidR="000141EC">
        <w:t>: Lift explained by Bernoulli’s Principle</w:t>
      </w:r>
    </w:p>
    <w:p w:rsidR="000141EC" w:rsidRDefault="000141EC" w:rsidP="000141EC">
      <w:pPr>
        <w:pStyle w:val="Heading3"/>
      </w:pPr>
      <w:bookmarkStart w:id="29" w:name="_Toc6262306"/>
      <w:r w:rsidRPr="000141EC">
        <w:drawing>
          <wp:inline distT="0" distB="0" distL="0" distR="0">
            <wp:extent cx="4762500" cy="2733675"/>
            <wp:effectExtent l="0" t="0" r="0" b="9525"/>
            <wp:docPr id="15" name="Picture 15" descr="Bernoulli's Explanation of Aerodynamic 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oulli's Explanation of Aerodynamic Lift"/>
                    <pic:cNvPicPr>
                      <a:picLocks noChangeAspect="1" noChangeArrowheads="1"/>
                    </pic:cNvPicPr>
                  </pic:nvPicPr>
                  <pic:blipFill rotWithShape="1">
                    <a:blip r:embed="rId23">
                      <a:extLst>
                        <a:ext uri="{28A0092B-C50C-407E-A947-70E740481C1C}">
                          <a14:useLocalDpi xmlns:a14="http://schemas.microsoft.com/office/drawing/2010/main" val="0"/>
                        </a:ext>
                      </a:extLst>
                    </a:blip>
                    <a:srcRect t="7717"/>
                    <a:stretch/>
                  </pic:blipFill>
                  <pic:spPr bwMode="auto">
                    <a:xfrm>
                      <a:off x="0" y="0"/>
                      <a:ext cx="4762500" cy="2733675"/>
                    </a:xfrm>
                    <a:prstGeom prst="rect">
                      <a:avLst/>
                    </a:prstGeom>
                    <a:noFill/>
                    <a:ln>
                      <a:noFill/>
                    </a:ln>
                    <a:extLst>
                      <a:ext uri="{53640926-AAD7-44D8-BBD7-CCE9431645EC}">
                        <a14:shadowObscured xmlns:a14="http://schemas.microsoft.com/office/drawing/2010/main"/>
                      </a:ext>
                    </a:extLst>
                  </pic:spPr>
                </pic:pic>
              </a:graphicData>
            </a:graphic>
          </wp:inline>
        </w:drawing>
      </w:r>
      <w:bookmarkEnd w:id="29"/>
    </w:p>
    <w:p w:rsidR="000141EC" w:rsidRDefault="000141EC" w:rsidP="000141EC">
      <w:r>
        <w:t xml:space="preserve">This example demonstrates lift being generated as a result of a pressure difference below and above the aerofoil as a result of differing Fluid Velocities. Therefore, the higher the velocity, the lower the pressure. As seen from the diagram, there is a lower velocity airflow at the bottom of the aerofoil then there is at the top of the aerofoil. As a result, the pressure below the aerofoil will be greater than the pressure above the aerofoil and therefore a resultant upwards lift force generated due to the pressure difference. Although there is a lot more to lift then just </w:t>
      </w:r>
      <w:r w:rsidR="00397E96">
        <w:t>Bernoulli’s</w:t>
      </w:r>
      <w:r>
        <w:t xml:space="preserve"> principle such as the transfer of momentum of air particles to the bottom of the aerofoil (Newtonians principle), For the purpose of the physics library, Bernoulli’s principle is sufficient.</w:t>
      </w:r>
      <w:r w:rsidR="00334F65">
        <w:t xml:space="preserve"> [12][13]</w:t>
      </w:r>
    </w:p>
    <w:p w:rsidR="000141EC" w:rsidRDefault="000141EC" w:rsidP="000141EC"/>
    <w:p w:rsidR="000141EC" w:rsidRDefault="000141EC" w:rsidP="000141EC">
      <w:pPr>
        <w:pStyle w:val="Heading4"/>
      </w:pPr>
      <w:r>
        <w:t>The Magnus effect:</w:t>
      </w:r>
    </w:p>
    <w:p w:rsidR="000141EC" w:rsidRDefault="00C336DC" w:rsidP="00C336DC">
      <w:r>
        <w:t>During Operation Chastice, the bombs where given a backspin of 500 rpm before being dropped. While specific details as to why the backspin was applied is lost, It can be observed from Touvia Miloh</w:t>
      </w:r>
      <w:r w:rsidR="00483D2F">
        <w:t>’</w:t>
      </w:r>
      <w:r>
        <w:t xml:space="preserve">s journal </w:t>
      </w:r>
      <w:r>
        <w:rPr>
          <w:i/>
        </w:rPr>
        <w:t>“Ricochet off water spherical projectiles”</w:t>
      </w:r>
      <w:r>
        <w:t xml:space="preserve">, applying spin to a barrel would have almost no effect in the way the barrel bounced across the water. However, in Miloh’s journal it also mentioned </w:t>
      </w:r>
      <w:r w:rsidR="00397E96">
        <w:t>an equation for the entry angle of the barrel as stated below:</w:t>
      </w:r>
    </w:p>
    <w:p w:rsidR="00397E96" w:rsidRDefault="00397E96" w:rsidP="00397E96">
      <w:pPr>
        <w:jc w:val="center"/>
      </w:pPr>
      <w:r>
        <w:t>Figure 2</w:t>
      </w:r>
      <w:r w:rsidR="00F4360B">
        <w:t>7</w:t>
      </w:r>
      <w:r>
        <w:t>: equation for the critical angle</w:t>
      </w:r>
    </w:p>
    <w:p w:rsidR="00483D2F" w:rsidRPr="00483D2F" w:rsidRDefault="00483D2F" w:rsidP="00C336DC">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18</m:t>
                  </m:r>
                </m:e>
                <m:sup>
                  <m:r>
                    <w:rPr>
                      <w:rFonts w:ascii="Cambria Math" w:hAnsi="Cambria Math"/>
                    </w:rPr>
                    <m:t>o</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projectile</m:t>
                      </m:r>
                    </m:sub>
                  </m:sSub>
                </m:e>
              </m:rad>
            </m:den>
          </m:f>
        </m:oMath>
      </m:oMathPara>
    </w:p>
    <w:p w:rsidR="00483D2F" w:rsidRDefault="00483D2F" w:rsidP="00C336DC">
      <w:pPr>
        <w:rPr>
          <w:rFonts w:eastAsiaTheme="minorEastAsia"/>
        </w:rPr>
      </w:pPr>
      <w:r>
        <w:rPr>
          <w:rFonts w:eastAsiaTheme="minorEastAsia"/>
        </w:rPr>
        <w:t>Where:</w:t>
      </w:r>
    </w:p>
    <w:p w:rsidR="00483D2F" w:rsidRPr="00483D2F" w:rsidRDefault="00483D2F" w:rsidP="00483D2F">
      <w:pPr>
        <w:pStyle w:val="ListParagraph"/>
        <w:numPr>
          <w:ilvl w:val="0"/>
          <w:numId w:val="29"/>
        </w:numPr>
      </w:pPr>
      <m:oMath>
        <m:sSub>
          <m:sSubPr>
            <m:ctrlPr>
              <w:rPr>
                <w:rFonts w:ascii="Cambria Math" w:hAnsi="Cambria Math"/>
                <w:i/>
              </w:rPr>
            </m:ctrlPr>
          </m:sSubPr>
          <m:e>
            <m:r>
              <w:rPr>
                <w:rFonts w:ascii="Cambria Math" w:hAnsi="Cambria Math"/>
              </w:rPr>
              <m:t>θ</m:t>
            </m:r>
          </m:e>
          <m:sub>
            <m:r>
              <w:rPr>
                <w:rFonts w:ascii="Cambria Math" w:hAnsi="Cambria Math"/>
              </w:rPr>
              <m:t>c</m:t>
            </m:r>
          </m:sub>
        </m:sSub>
      </m:oMath>
      <w:r>
        <w:rPr>
          <w:rFonts w:eastAsiaTheme="minorEastAsia"/>
        </w:rPr>
        <w:t xml:space="preserve"> = critical angle (maximum angle of entry before it stops bouncing</w:t>
      </w:r>
      <w:r w:rsidR="00397E96">
        <w:rPr>
          <w:rFonts w:eastAsiaTheme="minorEastAsia"/>
        </w:rPr>
        <w:t xml:space="preserve"> and starts sinking</w:t>
      </w:r>
      <w:r>
        <w:rPr>
          <w:rFonts w:eastAsiaTheme="minorEastAsia"/>
        </w:rPr>
        <w:t>)</w:t>
      </w:r>
    </w:p>
    <w:p w:rsidR="00483D2F" w:rsidRPr="00483D2F" w:rsidRDefault="00483D2F" w:rsidP="00483D2F">
      <w:pPr>
        <w:pStyle w:val="ListParagraph"/>
        <w:numPr>
          <w:ilvl w:val="0"/>
          <w:numId w:val="29"/>
        </w:numPr>
      </w:pPr>
      <m:oMath>
        <m:sSub>
          <m:sSubPr>
            <m:ctrlPr>
              <w:rPr>
                <w:rFonts w:ascii="Cambria Math" w:hAnsi="Cambria Math"/>
                <w:i/>
              </w:rPr>
            </m:ctrlPr>
          </m:sSubPr>
          <m:e>
            <m:r>
              <w:rPr>
                <w:rFonts w:ascii="Cambria Math" w:hAnsi="Cambria Math"/>
              </w:rPr>
              <m:t>ρ</m:t>
            </m:r>
          </m:e>
          <m:sub>
            <m:r>
              <w:rPr>
                <w:rFonts w:ascii="Cambria Math" w:hAnsi="Cambria Math"/>
              </w:rPr>
              <m:t>projectile</m:t>
            </m:r>
          </m:sub>
        </m:sSub>
      </m:oMath>
      <w:r>
        <w:rPr>
          <w:rFonts w:eastAsiaTheme="minorEastAsia"/>
        </w:rPr>
        <w:t xml:space="preserve"> = relative density of the projectile</w:t>
      </w:r>
    </w:p>
    <w:p w:rsidR="00483D2F" w:rsidRDefault="00483D2F" w:rsidP="00483D2F">
      <w:r>
        <w:t xml:space="preserve">Therefore, it could be assumed from Miloh’s journal that the backspin applied to the bouncing bombs where to keep the angle in which the bomb hit the water below the critical angle by reducing the speed the bombs fell. The lift generated from a spinning object is known as the </w:t>
      </w:r>
      <w:r w:rsidR="00397E96">
        <w:t>Magnus effect which can be demonstrated from the image below:</w:t>
      </w:r>
    </w:p>
    <w:p w:rsidR="002769F9" w:rsidRDefault="002769F9" w:rsidP="002769F9">
      <w:pPr>
        <w:jc w:val="center"/>
      </w:pPr>
      <w:r>
        <w:t>Figure 2</w:t>
      </w:r>
      <w:r w:rsidR="00F4360B">
        <w:t>8</w:t>
      </w:r>
      <w:r>
        <w:t xml:space="preserve">: Diagram depicting the magnus effect. </w:t>
      </w:r>
    </w:p>
    <w:p w:rsidR="00397E96" w:rsidRDefault="006049AF" w:rsidP="00DB42D8">
      <w:pPr>
        <w:pStyle w:val="Heading1"/>
      </w:pPr>
      <w:bookmarkStart w:id="30" w:name="_Toc6262307"/>
      <w:r>
        <w:rPr>
          <w:noProof/>
          <w:lang w:eastAsia="en-GB"/>
        </w:rPr>
        <w:drawing>
          <wp:inline distT="0" distB="0" distL="0" distR="0">
            <wp:extent cx="5731510" cy="2726945"/>
            <wp:effectExtent l="0" t="0" r="2540" b="0"/>
            <wp:docPr id="17" name="Picture 17" descr="https://www.norwegiancreations.com/wp-content/uploads/2019/02/magnus_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orwegiancreations.com/wp-content/uploads/2019/02/magnus_for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26945"/>
                    </a:xfrm>
                    <a:prstGeom prst="rect">
                      <a:avLst/>
                    </a:prstGeom>
                    <a:noFill/>
                    <a:ln>
                      <a:noFill/>
                    </a:ln>
                  </pic:spPr>
                </pic:pic>
              </a:graphicData>
            </a:graphic>
          </wp:inline>
        </w:drawing>
      </w:r>
      <w:bookmarkEnd w:id="30"/>
    </w:p>
    <w:p w:rsidR="00DA75DE" w:rsidRDefault="006049AF" w:rsidP="006049AF">
      <w:r>
        <w:t xml:space="preserve">As seen from figure 23, the way lift is generated from the Magnus effect is identical to the explanation using Bernoulli’s principle where </w:t>
      </w:r>
      <w:r w:rsidR="002769F9">
        <w:t xml:space="preserve">lift generated is due to differing fluid velocity above and below the barrel creating the same pressure difference observed from figure 23 to generate lift. Therefore the force of lift can be expressed </w:t>
      </w:r>
      <w:r w:rsidR="00DB42D8">
        <w:t>from the kutta-Joukowski lift theorem below</w:t>
      </w:r>
    </w:p>
    <w:p w:rsidR="00DB42D8" w:rsidRDefault="00DB42D8" w:rsidP="00DB42D8">
      <w:pPr>
        <w:jc w:val="center"/>
      </w:pPr>
      <w:r>
        <w:t>Figure 2</w:t>
      </w:r>
      <w:r w:rsidR="00F4360B">
        <w:t>9</w:t>
      </w:r>
      <w:r>
        <w:t xml:space="preserve">: </w:t>
      </w:r>
      <w:r w:rsidR="00696660">
        <w:t>Kutta-Joukowski lift theorem</w:t>
      </w:r>
    </w:p>
    <w:p w:rsidR="00DB42D8" w:rsidRPr="00DB42D8" w:rsidRDefault="00DB42D8" w:rsidP="006049AF">
      <w:pPr>
        <w:rPr>
          <w:rFonts w:eastAsiaTheme="minorEastAsia"/>
        </w:rPr>
      </w:pPr>
      <m:oMathPara>
        <m:oMath>
          <m:r>
            <w:rPr>
              <w:rFonts w:ascii="Cambria Math" w:hAnsi="Cambria Math"/>
            </w:rPr>
            <m:t>L= ρ</m:t>
          </m:r>
          <m:r>
            <w:rPr>
              <w:rFonts w:ascii="Cambria Math" w:eastAsiaTheme="minorEastAsia" w:hAnsi="Cambria Math"/>
            </w:rPr>
            <m:t xml:space="preserve"> v </m:t>
          </m:r>
          <m:r>
            <m:rPr>
              <m:sty m:val="bi"/>
            </m:rPr>
            <w:rPr>
              <w:rFonts w:ascii="Cambria Math" w:eastAsiaTheme="minorEastAsia" w:hAnsi="Cambria Math"/>
            </w:rPr>
            <m:t>G</m:t>
          </m:r>
        </m:oMath>
      </m:oMathPara>
    </w:p>
    <w:p w:rsidR="00DB42D8" w:rsidRDefault="00DB42D8" w:rsidP="006049AF">
      <w:r>
        <w:t>Where:</w:t>
      </w:r>
    </w:p>
    <w:p w:rsidR="00DB42D8" w:rsidRDefault="00DB42D8" w:rsidP="00DB42D8">
      <w:pPr>
        <w:pStyle w:val="ListParagraph"/>
        <w:numPr>
          <w:ilvl w:val="0"/>
          <w:numId w:val="30"/>
        </w:numPr>
      </w:pPr>
      <w:r>
        <w:t>L = Lift of force generated by the magnus effect</w:t>
      </w:r>
    </w:p>
    <w:p w:rsidR="00DB42D8" w:rsidRPr="00DB42D8" w:rsidRDefault="00DB42D8" w:rsidP="00DB42D8">
      <w:pPr>
        <w:pStyle w:val="ListParagraph"/>
        <w:numPr>
          <w:ilvl w:val="0"/>
          <w:numId w:val="30"/>
        </w:numPr>
      </w:pPr>
      <m:oMath>
        <m:r>
          <w:rPr>
            <w:rFonts w:ascii="Cambria Math" w:hAnsi="Cambria Math"/>
          </w:rPr>
          <m:t>ρ</m:t>
        </m:r>
      </m:oMath>
      <w:r>
        <w:rPr>
          <w:rFonts w:eastAsiaTheme="minorEastAsia"/>
        </w:rPr>
        <w:t xml:space="preserve"> = density of fluid (in this case air)</w:t>
      </w:r>
    </w:p>
    <w:p w:rsidR="00DB42D8" w:rsidRPr="00DB42D8" w:rsidRDefault="00DB42D8" w:rsidP="00DB42D8">
      <w:pPr>
        <w:pStyle w:val="ListParagraph"/>
        <w:numPr>
          <w:ilvl w:val="0"/>
          <w:numId w:val="30"/>
        </w:numPr>
      </w:pPr>
      <m:oMath>
        <m:r>
          <m:rPr>
            <m:sty m:val="bi"/>
          </m:rPr>
          <w:rPr>
            <w:rFonts w:ascii="Cambria Math" w:hAnsi="Cambria Math"/>
          </w:rPr>
          <m:t>G</m:t>
        </m:r>
      </m:oMath>
      <w:r>
        <w:rPr>
          <w:rFonts w:eastAsiaTheme="minorEastAsia"/>
        </w:rPr>
        <w:t xml:space="preserve"> = the vortex of strength of the barrel</w:t>
      </w:r>
    </w:p>
    <w:p w:rsidR="00DB42D8" w:rsidRDefault="00DB42D8" w:rsidP="00DB42D8">
      <w:r>
        <w:t xml:space="preserve">The vortex strength </w:t>
      </w:r>
      <w:r w:rsidR="00C0620D">
        <w:t xml:space="preserve">G </w:t>
      </w:r>
      <w:r w:rsidR="00696660">
        <w:t>is simply the relationship of the cross-sectional circles geometry and the velocity in which it rotates as demonstrated below:</w:t>
      </w:r>
    </w:p>
    <w:p w:rsidR="00696660" w:rsidRDefault="00F4360B" w:rsidP="00696660">
      <w:pPr>
        <w:jc w:val="center"/>
      </w:pPr>
      <w:r>
        <w:t>Figure 30</w:t>
      </w:r>
      <w:r w:rsidR="00696660">
        <w:t>: equation for the vortex</w:t>
      </w:r>
    </w:p>
    <w:p w:rsidR="00696660" w:rsidRPr="00696660" w:rsidRDefault="00696660" w:rsidP="00DB42D8">
      <w:pPr>
        <w:rPr>
          <w:rFonts w:eastAsiaTheme="minorEastAsia"/>
        </w:rPr>
      </w:pPr>
      <m:oMathPara>
        <m:oMath>
          <m:r>
            <w:rPr>
              <w:rFonts w:ascii="Cambria Math" w:hAnsi="Cambria Math"/>
            </w:rPr>
            <m:t>G=2 π r</m:t>
          </m:r>
          <m:sSub>
            <m:sSubPr>
              <m:ctrlPr>
                <w:rPr>
                  <w:rFonts w:ascii="Cambria Math" w:hAnsi="Cambria Math"/>
                  <w:i/>
                </w:rPr>
              </m:ctrlPr>
            </m:sSubPr>
            <m:e>
              <m:r>
                <w:rPr>
                  <w:rFonts w:ascii="Cambria Math" w:hAnsi="Cambria Math"/>
                </w:rPr>
                <m:t xml:space="preserve"> v</m:t>
              </m:r>
            </m:e>
            <m:sub>
              <m:r>
                <w:rPr>
                  <w:rFonts w:ascii="Cambria Math" w:hAnsi="Cambria Math"/>
                </w:rPr>
                <m:t>r</m:t>
              </m:r>
            </m:sub>
          </m:sSub>
        </m:oMath>
      </m:oMathPara>
    </w:p>
    <w:p w:rsidR="00696660" w:rsidRDefault="00696660" w:rsidP="00DB42D8">
      <w:pPr>
        <w:rPr>
          <w:rFonts w:eastAsiaTheme="minorEastAsia"/>
        </w:rPr>
      </w:pPr>
      <w:r>
        <w:rPr>
          <w:rFonts w:eastAsiaTheme="minorEastAsia"/>
        </w:rPr>
        <w:t>Where:</w:t>
      </w:r>
    </w:p>
    <w:p w:rsidR="00A37861" w:rsidRDefault="00696660" w:rsidP="00696660">
      <w:pPr>
        <w:pStyle w:val="ListParagraph"/>
        <w:numPr>
          <w:ilvl w:val="0"/>
          <w:numId w:val="31"/>
        </w:numPr>
        <w:rPr>
          <w:rFonts w:eastAsiaTheme="minorEastAsia"/>
        </w:rPr>
      </w:pPr>
      <w:r>
        <w:rPr>
          <w:rFonts w:eastAsiaTheme="minorEastAsia"/>
        </w:rPr>
        <w:t>v</w:t>
      </w:r>
      <w:r>
        <w:rPr>
          <w:rFonts w:eastAsiaTheme="minorEastAsia"/>
          <w:vertAlign w:val="subscript"/>
        </w:rPr>
        <w:t xml:space="preserve">r </w:t>
      </w:r>
      <w:r>
        <w:rPr>
          <w:rFonts w:eastAsiaTheme="minorEastAsia"/>
        </w:rPr>
        <w:t>= the rotational velocity of the circles circumference</w:t>
      </w:r>
      <w:r>
        <w:rPr>
          <w:rFonts w:eastAsiaTheme="minorEastAsia"/>
        </w:rPr>
        <w:br/>
        <w:t>(note how the Vortex is calculated from the circles circumference by its velocity)</w:t>
      </w:r>
      <w:r w:rsidR="00334F65">
        <w:rPr>
          <w:rFonts w:eastAsiaTheme="minorEastAsia"/>
        </w:rPr>
        <w:t xml:space="preserve"> [15]</w:t>
      </w:r>
    </w:p>
    <w:p w:rsidR="00A37861" w:rsidRDefault="00A37861" w:rsidP="00A37861">
      <w:r>
        <w:br w:type="page"/>
      </w:r>
    </w:p>
    <w:p w:rsidR="00A37861" w:rsidRDefault="00A37861" w:rsidP="00A37861">
      <w:pPr>
        <w:pStyle w:val="Heading3"/>
      </w:pPr>
      <w:bookmarkStart w:id="31" w:name="_Toc6262308"/>
      <w:r>
        <w:lastRenderedPageBreak/>
        <w:t>Momentum and impulse</w:t>
      </w:r>
      <w:bookmarkEnd w:id="31"/>
    </w:p>
    <w:p w:rsidR="00A37861" w:rsidRDefault="00A37861" w:rsidP="00A37861">
      <w:r>
        <w:t>Momentum is the relationship between the mass an object and its velocity. As interpreted from Newtons first and third law, Momentum will remain constant unless the object interacts with some external forces</w:t>
      </w:r>
    </w:p>
    <w:p w:rsidR="00A37861" w:rsidRDefault="00A37861" w:rsidP="00A37861">
      <w:r>
        <w:t>Momentum p can be defined as follows:</w:t>
      </w:r>
    </w:p>
    <w:p w:rsidR="00696660" w:rsidRDefault="00A37861" w:rsidP="00A37861">
      <w:pPr>
        <w:jc w:val="center"/>
      </w:pPr>
      <w:r>
        <w:t>Figure</w:t>
      </w:r>
      <w:r w:rsidR="00F4360B">
        <w:t xml:space="preserve"> 31</w:t>
      </w:r>
      <w:r>
        <w:t xml:space="preserve"> Equation of momentum</w:t>
      </w:r>
    </w:p>
    <w:p w:rsidR="00A37861" w:rsidRPr="00A37861" w:rsidRDefault="00A37861" w:rsidP="00A37861">
      <w:pPr>
        <w:jc w:val="center"/>
        <w:rPr>
          <w:rFonts w:eastAsiaTheme="minorEastAsia"/>
        </w:rPr>
      </w:pPr>
      <m:oMathPara>
        <m:oMath>
          <m:r>
            <w:rPr>
              <w:rFonts w:ascii="Cambria Math" w:hAnsi="Cambria Math"/>
            </w:rPr>
            <m:t>p=mv</m:t>
          </m:r>
        </m:oMath>
      </m:oMathPara>
    </w:p>
    <w:p w:rsidR="007B58F6" w:rsidRDefault="00A37861" w:rsidP="00A37861">
      <w:pPr>
        <w:rPr>
          <w:rFonts w:eastAsiaTheme="minorEastAsia"/>
        </w:rPr>
      </w:pPr>
      <w:r>
        <w:rPr>
          <w:rFonts w:eastAsiaTheme="minorEastAsia"/>
        </w:rPr>
        <w:t>An object with mass and constant motion will always be travelling with momentum as long as its in motion. However if another object was to change that momentum, it would undergo a force due to a change in velocity</w:t>
      </w:r>
      <w:r w:rsidR="007B58F6">
        <w:rPr>
          <w:rFonts w:eastAsiaTheme="minorEastAsia"/>
        </w:rPr>
        <w:t xml:space="preserve"> which therefore generates a value for acceleration (the rate of change of velocity) this force can be quantified as shown below:</w:t>
      </w:r>
    </w:p>
    <w:p w:rsidR="00A37861" w:rsidRDefault="00F4360B" w:rsidP="007B58F6">
      <w:pPr>
        <w:jc w:val="center"/>
        <w:rPr>
          <w:rFonts w:eastAsiaTheme="minorEastAsia"/>
        </w:rPr>
      </w:pPr>
      <w:r>
        <w:rPr>
          <w:rFonts w:eastAsiaTheme="minorEastAsia"/>
        </w:rPr>
        <w:t>Figure 32</w:t>
      </w:r>
      <w:r w:rsidR="007B58F6">
        <w:rPr>
          <w:rFonts w:eastAsiaTheme="minorEastAsia"/>
        </w:rPr>
        <w:t>: the equation of impulse force</w:t>
      </w:r>
    </w:p>
    <w:p w:rsidR="007B58F6" w:rsidRPr="007B58F6" w:rsidRDefault="007B58F6" w:rsidP="007B58F6">
      <w:pPr>
        <w:jc w:val="center"/>
        <w:rPr>
          <w:rFonts w:eastAsiaTheme="minorEastAsia"/>
          <w:b/>
        </w:rPr>
      </w:pPr>
      <m:oMathPara>
        <m:oMath>
          <m:r>
            <w:rPr>
              <w:rFonts w:ascii="Cambria Math" w:eastAsiaTheme="minorEastAsia" w:hAnsi="Cambria Math"/>
            </w:rPr>
            <m:t>F=m</m:t>
          </m:r>
          <m:f>
            <m:fPr>
              <m:ctrlPr>
                <w:rPr>
                  <w:rFonts w:ascii="Cambria Math" w:eastAsiaTheme="minorEastAsia" w:hAnsi="Cambria Math"/>
                  <w:b/>
                  <w:i/>
                </w:rPr>
              </m:ctrlPr>
            </m:fPr>
            <m:num>
              <m:r>
                <m:rPr>
                  <m:sty m:val="bi"/>
                </m:rPr>
                <w:rPr>
                  <w:rFonts w:ascii="Cambria Math" w:eastAsiaTheme="minorEastAsia" w:hAnsi="Cambria Math"/>
                </w:rPr>
                <m:t>∆v</m:t>
              </m:r>
            </m:num>
            <m:den>
              <m:r>
                <w:rPr>
                  <w:rFonts w:ascii="Cambria Math" w:eastAsiaTheme="minorEastAsia" w:hAnsi="Cambria Math"/>
                </w:rPr>
                <m:t>t</m:t>
              </m:r>
            </m:den>
          </m:f>
        </m:oMath>
      </m:oMathPara>
    </w:p>
    <w:p w:rsidR="007B58F6" w:rsidRDefault="007B58F6" w:rsidP="007B58F6">
      <w:pPr>
        <w:rPr>
          <w:rFonts w:eastAsiaTheme="minorEastAsia"/>
        </w:rPr>
      </w:pPr>
      <w:r>
        <w:rPr>
          <w:rFonts w:eastAsiaTheme="minorEastAsia"/>
        </w:rPr>
        <w:t>Where:</w:t>
      </w:r>
    </w:p>
    <w:p w:rsidR="007B58F6" w:rsidRPr="007B58F6" w:rsidRDefault="007B58F6" w:rsidP="007B58F6">
      <w:pPr>
        <w:rPr>
          <w:rFonts w:eastAsiaTheme="minorEastAsia"/>
        </w:rPr>
      </w:pPr>
      <m:oMath>
        <m:f>
          <m:fPr>
            <m:ctrlPr>
              <w:rPr>
                <w:rFonts w:ascii="Cambria Math" w:eastAsiaTheme="minorEastAsia" w:hAnsi="Cambria Math"/>
                <w:b/>
                <w:i/>
              </w:rPr>
            </m:ctrlPr>
          </m:fPr>
          <m:num>
            <m:r>
              <m:rPr>
                <m:sty m:val="bi"/>
              </m:rPr>
              <w:rPr>
                <w:rFonts w:ascii="Cambria Math" w:eastAsiaTheme="minorEastAsia" w:hAnsi="Cambria Math"/>
              </w:rPr>
              <m:t>∆v</m:t>
            </m:r>
          </m:num>
          <m:den>
            <m:r>
              <w:rPr>
                <w:rFonts w:ascii="Cambria Math" w:eastAsiaTheme="minorEastAsia" w:hAnsi="Cambria Math"/>
              </w:rPr>
              <m:t>t</m:t>
            </m:r>
          </m:den>
        </m:f>
      </m:oMath>
      <w:r w:rsidR="00E12F74">
        <w:rPr>
          <w:rFonts w:eastAsiaTheme="minorEastAsia"/>
          <w:b/>
        </w:rPr>
        <w:t xml:space="preserve"> </w:t>
      </w:r>
      <w:r w:rsidR="00E12F74">
        <w:rPr>
          <w:rFonts w:eastAsiaTheme="minorEastAsia"/>
        </w:rPr>
        <w:t>Is</w:t>
      </w:r>
      <w:r>
        <w:rPr>
          <w:rFonts w:eastAsiaTheme="minorEastAsia"/>
        </w:rPr>
        <w:t xml:space="preserve"> also the</w:t>
      </w:r>
      <w:r w:rsidR="00E12F74">
        <w:rPr>
          <w:rFonts w:eastAsiaTheme="minorEastAsia"/>
        </w:rPr>
        <w:t xml:space="preserve"> calculation</w:t>
      </w:r>
      <w:r>
        <w:rPr>
          <w:rFonts w:eastAsiaTheme="minorEastAsia"/>
        </w:rPr>
        <w:t xml:space="preserve"> </w:t>
      </w:r>
      <w:r w:rsidR="00E12F74">
        <w:rPr>
          <w:rFonts w:eastAsiaTheme="minorEastAsia"/>
        </w:rPr>
        <w:t>acceleration (rate</w:t>
      </w:r>
      <w:r>
        <w:rPr>
          <w:rFonts w:eastAsiaTheme="minorEastAsia"/>
        </w:rPr>
        <w:t xml:space="preserve"> of change in velocity)</w:t>
      </w:r>
      <w:r w:rsidR="00E12F74">
        <w:rPr>
          <w:rFonts w:eastAsiaTheme="minorEastAsia"/>
        </w:rPr>
        <w:t xml:space="preserve"> that is derived from re-arranging Equation 1</w:t>
      </w:r>
      <w:r w:rsidR="005153DE">
        <w:rPr>
          <w:rFonts w:eastAsiaTheme="minorEastAsia"/>
        </w:rPr>
        <w:t xml:space="preserve"> </w:t>
      </w:r>
      <w:r w:rsidR="00C0620D">
        <w:rPr>
          <w:rFonts w:eastAsiaTheme="minorEastAsia"/>
        </w:rPr>
        <w:t>from</w:t>
      </w:r>
      <w:r w:rsidR="005153DE">
        <w:rPr>
          <w:rFonts w:eastAsiaTheme="minorEastAsia"/>
        </w:rPr>
        <w:t xml:space="preserve"> Figure 3. </w:t>
      </w:r>
    </w:p>
    <w:p w:rsidR="00E12F74" w:rsidRDefault="00E12F74" w:rsidP="00E12F74">
      <w:r>
        <w:rPr>
          <w:noProof/>
          <w:lang w:eastAsia="en-GB"/>
        </w:rPr>
        <w:drawing>
          <wp:anchor distT="0" distB="0" distL="114300" distR="114300" simplePos="0" relativeHeight="251678720" behindDoc="0" locked="0" layoutInCell="1" allowOverlap="1">
            <wp:simplePos x="0" y="0"/>
            <wp:positionH relativeFrom="column">
              <wp:posOffset>476250</wp:posOffset>
            </wp:positionH>
            <wp:positionV relativeFrom="paragraph">
              <wp:posOffset>640715</wp:posOffset>
            </wp:positionV>
            <wp:extent cx="3971925" cy="2837089"/>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6822" t="6760"/>
                    <a:stretch/>
                  </pic:blipFill>
                  <pic:spPr bwMode="auto">
                    <a:xfrm>
                      <a:off x="0" y="0"/>
                      <a:ext cx="3971925" cy="28370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rPr>
        <w:t>By observing the objects in motion below:</w:t>
      </w:r>
    </w:p>
    <w:p w:rsidR="00696660" w:rsidRDefault="00F4360B" w:rsidP="00E12F74">
      <w:pPr>
        <w:jc w:val="center"/>
      </w:pPr>
      <w:r>
        <w:t>Figure 33</w:t>
      </w:r>
      <w:r w:rsidR="00E12F74">
        <w:t>: image demonstrating two objects colliding</w:t>
      </w:r>
    </w:p>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E12F74" w:rsidRDefault="00E12F74" w:rsidP="00696660"/>
    <w:p w:rsidR="005153DE" w:rsidRDefault="005153DE">
      <w:r>
        <w:br w:type="page"/>
      </w:r>
    </w:p>
    <w:p w:rsidR="00E12F74" w:rsidRDefault="00E12F74" w:rsidP="00696660">
      <w:r>
        <w:lastRenderedPageBreak/>
        <w:t>If momentum is always conserved, then the total initial momentum in this example will be equal to the final momentum. This can be quantified as follows below:</w:t>
      </w:r>
    </w:p>
    <w:p w:rsidR="005153DE" w:rsidRDefault="00F4360B" w:rsidP="005153DE">
      <w:pPr>
        <w:jc w:val="center"/>
      </w:pPr>
      <w:r>
        <w:t>Figure 34</w:t>
      </w:r>
      <w:r w:rsidR="005153DE">
        <w:t>: Equation for the conservation of momentum</w:t>
      </w:r>
    </w:p>
    <w:p w:rsidR="005153DE" w:rsidRPr="005153DE" w:rsidRDefault="005153DE" w:rsidP="005153DE">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rsidR="005153DE" w:rsidRDefault="005153DE" w:rsidP="005153DE">
      <w:pPr>
        <w:rPr>
          <w:rFonts w:eastAsiaTheme="minorEastAsia"/>
        </w:rPr>
      </w:pPr>
      <w:r>
        <w:rPr>
          <w:rFonts w:eastAsiaTheme="minorEastAsia"/>
        </w:rPr>
        <w:t>In a Frictionless System, Momentum conserved will only stay between these two particles in collision with each other. However, in realistic situations, momentum tends to get transferred to other factors in the form of sound by transferring momentum to air particles or by the object not being perfectly rigid. Therefore, the co-efficient of restitution is the ratio of momentum lost from external factors as demonstrated below:</w:t>
      </w:r>
    </w:p>
    <w:p w:rsidR="005153DE" w:rsidRDefault="00F4360B" w:rsidP="005153DE">
      <w:pPr>
        <w:jc w:val="center"/>
        <w:rPr>
          <w:rFonts w:eastAsiaTheme="minorEastAsia"/>
        </w:rPr>
      </w:pPr>
      <w:r>
        <w:rPr>
          <w:rFonts w:eastAsiaTheme="minorEastAsia"/>
        </w:rPr>
        <w:t>Figure 35</w:t>
      </w:r>
      <w:r w:rsidR="005153DE">
        <w:rPr>
          <w:rFonts w:eastAsiaTheme="minorEastAsia"/>
        </w:rPr>
        <w:t>: Co-efficient of restitution:</w:t>
      </w:r>
    </w:p>
    <w:p w:rsidR="006D6B4F" w:rsidRDefault="006D6B4F" w:rsidP="005153DE">
      <w:pPr>
        <w:jc w:val="center"/>
        <w:rPr>
          <w:rFonts w:eastAsiaTheme="minorEastAsia"/>
        </w:rPr>
      </w:pP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oMath>
      <w:r>
        <w:rPr>
          <w:rFonts w:eastAsiaTheme="minorEastAsia"/>
        </w:rPr>
        <w:t xml:space="preserve"> </w:t>
      </w:r>
    </w:p>
    <w:p w:rsidR="006D6B4F" w:rsidRDefault="006D6B4F" w:rsidP="006D6B4F">
      <w:pPr>
        <w:rPr>
          <w:rFonts w:eastAsiaTheme="minorEastAsia"/>
        </w:rPr>
      </w:pPr>
      <w:r>
        <w:rPr>
          <w:rFonts w:eastAsiaTheme="minorEastAsia"/>
        </w:rPr>
        <w:t>Where:</w:t>
      </w:r>
    </w:p>
    <w:p w:rsidR="006D6B4F" w:rsidRDefault="006D6B4F" w:rsidP="006D6B4F">
      <w:pPr>
        <w:pStyle w:val="ListParagraph"/>
        <w:numPr>
          <w:ilvl w:val="0"/>
          <w:numId w:val="31"/>
        </w:numPr>
        <w:rPr>
          <w:rFonts w:eastAsiaTheme="minorEastAsia"/>
        </w:rPr>
      </w:pPr>
      <w:r>
        <w:rPr>
          <w:rFonts w:eastAsiaTheme="minorEastAsia"/>
        </w:rPr>
        <w:t>e = co-efficient of restitution</w:t>
      </w:r>
    </w:p>
    <w:p w:rsidR="00122599" w:rsidRDefault="00122599" w:rsidP="006D6B4F">
      <w:pPr>
        <w:pStyle w:val="ListParagraph"/>
        <w:numPr>
          <w:ilvl w:val="0"/>
          <w:numId w:val="31"/>
        </w:numPr>
        <w:rPr>
          <w:rFonts w:eastAsiaTheme="minorEastAsia"/>
        </w:rPr>
      </w:pPr>
      <w:r>
        <w:rPr>
          <w:rFonts w:eastAsiaTheme="minorEastAsia"/>
        </w:rPr>
        <w:t>u = velocity before collision</w:t>
      </w:r>
    </w:p>
    <w:p w:rsidR="00122599" w:rsidRDefault="00122599" w:rsidP="006D6B4F">
      <w:pPr>
        <w:pStyle w:val="ListParagraph"/>
        <w:numPr>
          <w:ilvl w:val="0"/>
          <w:numId w:val="31"/>
        </w:numPr>
        <w:rPr>
          <w:rFonts w:eastAsiaTheme="minorEastAsia"/>
        </w:rPr>
      </w:pPr>
      <w:r>
        <w:rPr>
          <w:rFonts w:eastAsiaTheme="minorEastAsia"/>
        </w:rPr>
        <w:t>v = velocity after collision</w:t>
      </w:r>
    </w:p>
    <w:p w:rsidR="00122599" w:rsidRDefault="00122599" w:rsidP="00122599">
      <w:pPr>
        <w:rPr>
          <w:rFonts w:eastAsiaTheme="minorEastAsia"/>
        </w:rPr>
      </w:pPr>
      <w:r>
        <w:rPr>
          <w:rFonts w:eastAsiaTheme="minorEastAsia"/>
        </w:rPr>
        <w:t>In almost all scenarios, objects don’t collide directly head on. Therefore there will allways be some deviation between objects in collisions. In a two dimensional plane, this can be demonstrated from the diagram below:</w:t>
      </w:r>
      <w:r w:rsidR="00334F65">
        <w:rPr>
          <w:rFonts w:eastAsiaTheme="minorEastAsia"/>
        </w:rPr>
        <w:t xml:space="preserve"> [1]</w:t>
      </w:r>
    </w:p>
    <w:p w:rsidR="00043007" w:rsidRDefault="00043007">
      <w:pPr>
        <w:rPr>
          <w:rFonts w:asciiTheme="majorHAnsi" w:eastAsiaTheme="minorEastAsia" w:hAnsiTheme="majorHAnsi" w:cstheme="majorBidi"/>
          <w:b/>
          <w:iCs/>
        </w:rPr>
      </w:pPr>
      <w:r>
        <w:rPr>
          <w:rFonts w:eastAsiaTheme="minorEastAsia"/>
        </w:rPr>
        <w:br w:type="page"/>
      </w:r>
    </w:p>
    <w:p w:rsidR="00F4360B" w:rsidRDefault="00A5582F" w:rsidP="00A5582F">
      <w:pPr>
        <w:pStyle w:val="Heading4"/>
        <w:rPr>
          <w:rFonts w:eastAsiaTheme="minorEastAsia"/>
        </w:rPr>
      </w:pPr>
      <w:r>
        <w:rPr>
          <w:rFonts w:eastAsiaTheme="minorEastAsia"/>
        </w:rPr>
        <w:lastRenderedPageBreak/>
        <w:t>Implementing direction to momentum</w:t>
      </w:r>
    </w:p>
    <w:p w:rsidR="00F00A47" w:rsidRDefault="00915AE3" w:rsidP="00043007">
      <w:r>
        <w:t>In most scenarios, objects tend to collide at an angle as demonstrated below:</w:t>
      </w:r>
    </w:p>
    <w:p w:rsidR="00F00A47" w:rsidRDefault="00F00A47" w:rsidP="00F00A47">
      <w:pPr>
        <w:pStyle w:val="Heading4"/>
        <w:jc w:val="center"/>
        <w:rPr>
          <w:rFonts w:eastAsiaTheme="minorEastAsia"/>
          <w:b w:val="0"/>
        </w:rPr>
      </w:pPr>
      <w:r>
        <w:rPr>
          <w:rFonts w:eastAsiaTheme="minorEastAsia"/>
          <w:noProof/>
          <w:lang w:eastAsia="en-GB"/>
        </w:rPr>
        <w:drawing>
          <wp:anchor distT="0" distB="0" distL="114300" distR="114300" simplePos="0" relativeHeight="251691008" behindDoc="0" locked="0" layoutInCell="1" allowOverlap="1">
            <wp:simplePos x="0" y="0"/>
            <wp:positionH relativeFrom="column">
              <wp:posOffset>1565910</wp:posOffset>
            </wp:positionH>
            <wp:positionV relativeFrom="paragraph">
              <wp:posOffset>207010</wp:posOffset>
            </wp:positionV>
            <wp:extent cx="2376170" cy="2909570"/>
            <wp:effectExtent l="0" t="0" r="5080" b="508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6170" cy="2909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val="0"/>
        </w:rPr>
        <w:t>Figure 36: collisions with directon</w:t>
      </w: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F00A47">
      <w:pPr>
        <w:pStyle w:val="Heading4"/>
        <w:jc w:val="center"/>
        <w:rPr>
          <w:rFonts w:eastAsiaTheme="minorEastAsia"/>
          <w:b w:val="0"/>
        </w:rPr>
      </w:pPr>
    </w:p>
    <w:p w:rsidR="00F00A47" w:rsidRDefault="00F00A47" w:rsidP="00043007"/>
    <w:p w:rsidR="00F00A47" w:rsidRDefault="00F00A47" w:rsidP="00043007"/>
    <w:p w:rsidR="00043007" w:rsidRDefault="00F00A47" w:rsidP="00043007">
      <w:r>
        <w:t xml:space="preserve">Therefore, </w:t>
      </w:r>
      <w:r w:rsidR="00043007">
        <w:t>the conservation of momentum can be expressed with direction as followed.</w:t>
      </w:r>
    </w:p>
    <w:p w:rsidR="00043007" w:rsidRDefault="00043007" w:rsidP="00043007">
      <w:pPr>
        <w:jc w:val="center"/>
      </w:pPr>
      <w:r>
        <w:t>Figure 37: equations for momentum with direction</w:t>
      </w:r>
    </w:p>
    <w:p w:rsidR="00043007" w:rsidRDefault="00043007" w:rsidP="000430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p w:rsidR="00043007" w:rsidRDefault="00043007" w:rsidP="00043007">
      <w:r>
        <w:t>where:</w:t>
      </w:r>
    </w:p>
    <w:p w:rsidR="00F00A47" w:rsidRDefault="00043007" w:rsidP="00043007">
      <w:pPr>
        <w:pStyle w:val="ListParagraph"/>
        <w:numPr>
          <w:ilvl w:val="0"/>
          <w:numId w:val="35"/>
        </w:numPr>
      </w:pPr>
      <w:r>
        <w:t>p</w:t>
      </w:r>
      <w:r w:rsidRPr="00043007">
        <w:rPr>
          <w:vertAlign w:val="subscript"/>
        </w:rPr>
        <w:t xml:space="preserve">i </w:t>
      </w:r>
      <w:r>
        <w:t>sum of momentum along the i plane</w:t>
      </w:r>
    </w:p>
    <w:p w:rsidR="00043007" w:rsidRDefault="00043007" w:rsidP="00043007">
      <w:pPr>
        <w:pStyle w:val="ListParagraph"/>
        <w:numPr>
          <w:ilvl w:val="0"/>
          <w:numId w:val="35"/>
        </w:numPr>
      </w:pPr>
      <w:r>
        <w:t>p</w:t>
      </w:r>
      <w:r>
        <w:rPr>
          <w:vertAlign w:val="subscript"/>
        </w:rPr>
        <w:t>j</w:t>
      </w:r>
      <w:r>
        <w:t xml:space="preserve"> sum of momentum along the j plane</w:t>
      </w:r>
      <w:r w:rsidR="00334F65">
        <w:t xml:space="preserve"> [1]</w:t>
      </w:r>
    </w:p>
    <w:p w:rsidR="00043007" w:rsidRPr="00043007" w:rsidRDefault="00043007" w:rsidP="00043007">
      <w:r>
        <w:br w:type="page"/>
      </w:r>
    </w:p>
    <w:p w:rsidR="00F246D2" w:rsidRDefault="006467C0" w:rsidP="00F00A47">
      <w:pPr>
        <w:pStyle w:val="Heading1"/>
      </w:pPr>
      <w:bookmarkStart w:id="32" w:name="_Toc6262309"/>
      <w:r>
        <w:lastRenderedPageBreak/>
        <w:t>Chapter 3: Analysis Requirements and Design</w:t>
      </w:r>
      <w:bookmarkEnd w:id="32"/>
    </w:p>
    <w:p w:rsidR="006467C0" w:rsidRDefault="006467C0" w:rsidP="006467C0">
      <w:r>
        <w:t xml:space="preserve">This chapter will revolve around </w:t>
      </w:r>
      <w:r w:rsidR="00A1412C">
        <w:t>how the game and library will be design</w:t>
      </w:r>
      <w:r w:rsidR="00A5582F">
        <w:t xml:space="preserve">ed and </w:t>
      </w:r>
      <w:r w:rsidR="00A1412C">
        <w:t xml:space="preserve">implemented into a functioning mobile app. </w:t>
      </w:r>
    </w:p>
    <w:p w:rsidR="001C674C" w:rsidRPr="001C674C" w:rsidRDefault="001C674C" w:rsidP="009F5747">
      <w:pPr>
        <w:pStyle w:val="Heading2"/>
      </w:pPr>
      <w:bookmarkStart w:id="33" w:name="_Toc6262310"/>
      <w:r>
        <w:t>Language of choice</w:t>
      </w:r>
      <w:bookmarkEnd w:id="33"/>
    </w:p>
    <w:p w:rsidR="00FB0BAF" w:rsidRDefault="00FB0BAF" w:rsidP="00FB0BAF">
      <w:r>
        <w:t xml:space="preserve">As this project revolves around programming this simulation for the android platform. </w:t>
      </w:r>
      <w:r w:rsidR="001C674C">
        <w:t xml:space="preserve">As of 2017, Google has begun to provide full support for kotlin as one of the programming languages of choice for android app development. While java is the default language for android development, Kotlin also runs on the Java Virtual Machine too. Another advantage of using kotlin over other languages like Java is the added improvements to functional programming over java. As this project will require a series of functional loops to simulate motion, easier to use lambda functions in kotlin will make the programming of some equations a lot less memory intensive. </w:t>
      </w:r>
    </w:p>
    <w:p w:rsidR="001C674C" w:rsidRDefault="001C674C" w:rsidP="009F5747">
      <w:pPr>
        <w:pStyle w:val="Heading2"/>
      </w:pPr>
      <w:bookmarkStart w:id="34" w:name="_Toc6262311"/>
      <w:r>
        <w:t>Tools required for the project</w:t>
      </w:r>
      <w:bookmarkEnd w:id="34"/>
    </w:p>
    <w:p w:rsidR="001C674C" w:rsidRDefault="001C674C" w:rsidP="001C674C">
      <w:r>
        <w:t xml:space="preserve">There will be a number of third party tools required for the completion of this project. </w:t>
      </w:r>
      <w:r w:rsidR="009F5747">
        <w:t xml:space="preserve">The IDE of Choice will be Android Studio 3.0 for the development due to it being the Default IDE for android app development with full kotlin support. This project will also rely heavily on the Kotlin maths library in order to carry out most of the equations discussed in chapter 2. </w:t>
      </w:r>
      <w:r w:rsidR="009F5747">
        <w:br/>
        <w:t xml:space="preserve">As creating a graphics rendering library will create far too many requirements to complete this project, The use of third party graphics libraries will be required. Therefore the </w:t>
      </w:r>
      <w:r w:rsidR="002C4699">
        <w:t>graphics renderer</w:t>
      </w:r>
      <w:r w:rsidR="009F5747">
        <w:t xml:space="preserve"> of choice will be OpenGL</w:t>
      </w:r>
      <w:r w:rsidR="00A840DB">
        <w:t xml:space="preserve"> as it can be used with kotlin to create a GUI to host the simulation on and is perfectly compatible for use with Kotlin. </w:t>
      </w:r>
      <w:r w:rsidR="00A840DB">
        <w:br/>
      </w:r>
    </w:p>
    <w:p w:rsidR="00A840DB" w:rsidRDefault="00A840DB">
      <w:r>
        <w:br w:type="page"/>
      </w:r>
    </w:p>
    <w:p w:rsidR="00A1412C" w:rsidRDefault="00805C11" w:rsidP="00805C11">
      <w:pPr>
        <w:pStyle w:val="Heading2"/>
      </w:pPr>
      <w:bookmarkStart w:id="35" w:name="_Toc6262312"/>
      <w:r>
        <w:lastRenderedPageBreak/>
        <w:t>Iterative process:</w:t>
      </w:r>
      <w:bookmarkEnd w:id="35"/>
    </w:p>
    <w:p w:rsidR="00FB0BAF" w:rsidRDefault="00FB0BAF" w:rsidP="00FB0BAF">
      <w:r>
        <w:t xml:space="preserve">As everything is simulated through an iterative process where each iteration is a value of time t. Each Iteration should have this process. Each iteration of time should incorporate the new values for variables like an objects position, velocity and acceleration. An example of this iterative loop is demonstrated below.  </w:t>
      </w:r>
    </w:p>
    <w:p w:rsidR="00FD41F9" w:rsidRDefault="00334F65" w:rsidP="00FD41F9">
      <w:pPr>
        <w:jc w:val="center"/>
      </w:pPr>
      <w:r>
        <w:t>Figure 38</w:t>
      </w:r>
      <w:r w:rsidR="00FD41F9">
        <w:t>: the iterative process for the bouncing bomb simulation</w:t>
      </w:r>
    </w:p>
    <w:p w:rsidR="00C01A1E" w:rsidRDefault="0026154D" w:rsidP="00FB0BAF">
      <w:r>
        <w:rPr>
          <w:noProof/>
          <w:lang w:eastAsia="en-GB"/>
        </w:rPr>
        <mc:AlternateContent>
          <mc:Choice Requires="wpg">
            <w:drawing>
              <wp:anchor distT="0" distB="0" distL="114300" distR="114300" simplePos="0" relativeHeight="251685888" behindDoc="0" locked="0" layoutInCell="1" allowOverlap="1" wp14:anchorId="55FEEB79" wp14:editId="2F9C75EC">
                <wp:simplePos x="0" y="0"/>
                <wp:positionH relativeFrom="margin">
                  <wp:align>center</wp:align>
                </wp:positionH>
                <wp:positionV relativeFrom="paragraph">
                  <wp:posOffset>10160</wp:posOffset>
                </wp:positionV>
                <wp:extent cx="5015865" cy="3518535"/>
                <wp:effectExtent l="0" t="0" r="0" b="5715"/>
                <wp:wrapNone/>
                <wp:docPr id="26" name="Group 26"/>
                <wp:cNvGraphicFramePr/>
                <a:graphic xmlns:a="http://schemas.openxmlformats.org/drawingml/2006/main">
                  <a:graphicData uri="http://schemas.microsoft.com/office/word/2010/wordprocessingGroup">
                    <wpg:wgp>
                      <wpg:cNvGrpSpPr/>
                      <wpg:grpSpPr>
                        <a:xfrm>
                          <a:off x="0" y="0"/>
                          <a:ext cx="5015865" cy="3518535"/>
                          <a:chOff x="0" y="0"/>
                          <a:chExt cx="5591175" cy="3819525"/>
                        </a:xfrm>
                      </wpg:grpSpPr>
                      <wps:wsp>
                        <wps:cNvPr id="27" name="Text Box 2"/>
                        <wps:cNvSpPr txBox="1">
                          <a:spLocks noChangeArrowheads="1"/>
                        </wps:cNvSpPr>
                        <wps:spPr bwMode="auto">
                          <a:xfrm>
                            <a:off x="0" y="0"/>
                            <a:ext cx="1257300" cy="878052"/>
                          </a:xfrm>
                          <a:prstGeom prst="rect">
                            <a:avLst/>
                          </a:prstGeom>
                          <a:solidFill>
                            <a:schemeClr val="accent1"/>
                          </a:solidFill>
                          <a:ln>
                            <a:solidFill>
                              <a:schemeClr val="accent1"/>
                            </a:solidFill>
                            <a:headEnd/>
                            <a:tailEnd/>
                          </a:ln>
                        </wps:spPr>
                        <wps:style>
                          <a:lnRef idx="2">
                            <a:schemeClr val="accent1"/>
                          </a:lnRef>
                          <a:fillRef idx="1">
                            <a:schemeClr val="lt1"/>
                          </a:fillRef>
                          <a:effectRef idx="0">
                            <a:schemeClr val="accent1"/>
                          </a:effectRef>
                          <a:fontRef idx="minor">
                            <a:schemeClr val="dk1"/>
                          </a:fontRef>
                        </wps:style>
                        <wps:txbx>
                          <w:txbxContent>
                            <w:p w:rsidR="005276C7" w:rsidRPr="00FB0BAF" w:rsidRDefault="005276C7" w:rsidP="00A840DB">
                              <w:pPr>
                                <w:rPr>
                                  <w:color w:val="FFFFFF" w:themeColor="background1"/>
                                </w:rPr>
                              </w:pPr>
                              <w:r>
                                <w:rPr>
                                  <w:color w:val="FFFFFF" w:themeColor="background1"/>
                                </w:rPr>
                                <w:t>Bomb dropped with its motion influenced by the planes</w:t>
                              </w:r>
                            </w:p>
                          </w:txbxContent>
                        </wps:txbx>
                        <wps:bodyPr rot="0" vert="horz" wrap="square" lIns="91440" tIns="45720" rIns="91440" bIns="45720" anchor="t" anchorCtr="0">
                          <a:noAutofit/>
                        </wps:bodyPr>
                      </wps:wsp>
                      <wps:wsp>
                        <wps:cNvPr id="28" name="Straight Arrow Connector 28"/>
                        <wps:cNvCnPr/>
                        <wps:spPr>
                          <a:xfrm>
                            <a:off x="1400175" y="571500"/>
                            <a:ext cx="771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aphicFrame>
                        <wpg:cNvPr id="29" name="Diagram 29"/>
                        <wpg:cNvFrPr/>
                        <wpg:xfrm>
                          <a:off x="104775" y="619125"/>
                          <a:ext cx="5486400" cy="3200400"/>
                        </wpg:xfrm>
                        <a:graphic>
                          <a:graphicData uri="http://schemas.openxmlformats.org/drawingml/2006/diagram">
                            <dgm:relIds xmlns:dgm="http://schemas.openxmlformats.org/drawingml/2006/diagram" xmlns:r="http://schemas.openxmlformats.org/officeDocument/2006/relationships" r:dm="rId27" r:lo="rId28" r:qs="rId29" r:cs="rId30"/>
                          </a:graphicData>
                        </a:graphic>
                      </wpg:graphicFrame>
                    </wpg:wgp>
                  </a:graphicData>
                </a:graphic>
                <wp14:sizeRelH relativeFrom="margin">
                  <wp14:pctWidth>0</wp14:pctWidth>
                </wp14:sizeRelH>
                <wp14:sizeRelV relativeFrom="margin">
                  <wp14:pctHeight>0</wp14:pctHeight>
                </wp14:sizeRelV>
              </wp:anchor>
            </w:drawing>
          </mc:Choice>
          <mc:Fallback>
            <w:pict>
              <v:group w14:anchorId="55FEEB79" id="Group 26" o:spid="_x0000_s1033" style="position:absolute;margin-left:0;margin-top:.8pt;width:394.95pt;height:277.05pt;z-index:251685888;mso-position-horizontal:center;mso-position-horizontal-relative:margin;mso-width-relative:margin;mso-height-relative:margin" coordsize="55911,38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">
                <v:shape id="_x0000_s1034" type="#_x0000_t202" style="position:absolute;width:12573;height:8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" fillcolor="#5b9bd5 [3204]" strokecolor="#5b9bd5 [3204]" strokeweight="1pt">
                  <v:textbox>
                    <w:txbxContent>
                      <w:p w:rsidR="005276C7" w:rsidRPr="00FB0BAF" w:rsidRDefault="005276C7" w:rsidP="00A840DB">
                        <w:pPr>
                          <w:rPr>
                            <w:color w:val="FFFFFF" w:themeColor="background1"/>
                          </w:rPr>
                        </w:pPr>
                        <w:r>
                          <w:rPr>
                            <w:color w:val="FFFFFF" w:themeColor="background1"/>
                          </w:rPr>
                          <w:t>Bomb dropped with its motion influenced by the planes</w:t>
                        </w:r>
                      </w:p>
                    </w:txbxContent>
                  </v:textbox>
                </v:shape>
                <v:shapetype id="_x0000_t32" coordsize="21600,21600" o:spt="32" o:oned="t" path="m,l21600,21600e" filled="f">
                  <v:path arrowok="t" fillok="f" o:connecttype="none"/>
                  <o:lock v:ext="edit" shapetype="t"/>
                </v:shapetype>
                <v:shape id="Straight Arrow Connector 28" o:spid="_x0000_s1035" type="#_x0000_t32" style="position:absolute;left:14001;top:5715;width:7716;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9" o:spid="_x0000_s1036" type="#_x0000_t75" style="position:absolute;left:9581;top:6154;width:37917;height:31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">
                  <v:imagedata r:id="rId32" o:title=""/>
                  <o:lock v:ext="edit" aspectratio="f"/>
                </v:shape>
                <w10:wrap anchorx="margin"/>
              </v:group>
            </w:pict>
          </mc:Fallback>
        </mc:AlternateContent>
      </w:r>
    </w:p>
    <w:p w:rsidR="00C01A1E" w:rsidRDefault="00C01A1E" w:rsidP="00FB0BAF"/>
    <w:p w:rsidR="00C01A1E" w:rsidRDefault="00C01A1E" w:rsidP="00FB0BAF"/>
    <w:p w:rsidR="00C01A1E" w:rsidRDefault="00C01A1E" w:rsidP="00FB0BAF"/>
    <w:p w:rsidR="00C01A1E" w:rsidRDefault="00C01A1E" w:rsidP="00FB0BAF"/>
    <w:p w:rsidR="00C01A1E" w:rsidRDefault="00C01A1E"/>
    <w:p w:rsidR="00C01A1E" w:rsidRDefault="00C01A1E"/>
    <w:p w:rsidR="00C01A1E" w:rsidRDefault="00C01A1E"/>
    <w:p w:rsidR="00C01A1E" w:rsidRDefault="00C01A1E"/>
    <w:p w:rsidR="00C01A1E" w:rsidRDefault="00C01A1E"/>
    <w:p w:rsidR="00C01A1E" w:rsidRDefault="00C01A1E"/>
    <w:p w:rsidR="00C01A1E" w:rsidRDefault="00C01A1E"/>
    <w:p w:rsidR="00C01A1E" w:rsidRDefault="00C01A1E"/>
    <w:p w:rsidR="00C01A1E" w:rsidRDefault="00C01A1E"/>
    <w:p w:rsidR="0026154D" w:rsidRDefault="00A840DB">
      <w:pPr>
        <w:rPr>
          <w:noProof/>
          <w:lang w:eastAsia="en-GB"/>
        </w:rPr>
      </w:pPr>
      <w:r>
        <w:t>As a result of the Simulation being run per each iteration of time, a more step-by-step approach for calculating the displacement, velocity and acceleration of an object must be calculated through a more iterative method that incorporates units of time with units less than 0. An example of this can be seen in a simple javascript simulation of motion as demonstrated below</w:t>
      </w:r>
      <w:r w:rsidR="00F419E7">
        <w:t>:</w:t>
      </w:r>
      <w:r w:rsidR="0026154D" w:rsidRPr="0026154D">
        <w:rPr>
          <w:noProof/>
          <w:lang w:eastAsia="en-GB"/>
        </w:rPr>
        <w:t xml:space="preserve"> </w:t>
      </w:r>
    </w:p>
    <w:p w:rsidR="00FD41F9" w:rsidRDefault="00334F65" w:rsidP="00FD41F9">
      <w:pPr>
        <w:jc w:val="center"/>
        <w:rPr>
          <w:noProof/>
          <w:lang w:eastAsia="en-GB"/>
        </w:rPr>
      </w:pPr>
      <w:r>
        <w:rPr>
          <w:noProof/>
          <w:lang w:eastAsia="en-GB"/>
        </w:rPr>
        <w:t>Figure 39</w:t>
      </w:r>
      <w:r w:rsidR="00FD41F9">
        <w:rPr>
          <w:noProof/>
          <w:lang w:eastAsia="en-GB"/>
        </w:rPr>
        <w:t>: position and velocity from each iteration</w:t>
      </w:r>
    </w:p>
    <w:p w:rsidR="00A840DB" w:rsidRDefault="00FD41F9">
      <w:r>
        <w:rPr>
          <w:noProof/>
          <w:lang w:eastAsia="en-GB"/>
        </w:rPr>
        <w:drawing>
          <wp:anchor distT="0" distB="0" distL="114300" distR="114300" simplePos="0" relativeHeight="251686912" behindDoc="0" locked="0" layoutInCell="1" allowOverlap="1">
            <wp:simplePos x="0" y="0"/>
            <wp:positionH relativeFrom="column">
              <wp:posOffset>961942</wp:posOffset>
            </wp:positionH>
            <wp:positionV relativeFrom="paragraph">
              <wp:posOffset>62451</wp:posOffset>
            </wp:positionV>
            <wp:extent cx="3388360" cy="1539875"/>
            <wp:effectExtent l="0" t="0" r="2540" b="31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0857" t="41751" r="72294" b="44633"/>
                    <a:stretch/>
                  </pic:blipFill>
                  <pic:spPr bwMode="auto">
                    <a:xfrm>
                      <a:off x="0" y="0"/>
                      <a:ext cx="3388360" cy="153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154D" w:rsidRDefault="0026154D"/>
    <w:p w:rsidR="0026154D" w:rsidRDefault="0026154D"/>
    <w:p w:rsidR="0026154D" w:rsidRDefault="0026154D"/>
    <w:p w:rsidR="0026154D" w:rsidRDefault="0026154D"/>
    <w:p w:rsidR="0026154D" w:rsidRDefault="0026154D"/>
    <w:p w:rsidR="0026154D" w:rsidRDefault="0026154D"/>
    <w:p w:rsidR="00FD41F9" w:rsidRDefault="00043007">
      <w:r>
        <w:lastRenderedPageBreak/>
        <w:t>Where</w:t>
      </w:r>
      <w:r w:rsidR="0026154D">
        <w:t xml:space="preserve"> the position and velocity is updated on each interval of time</w:t>
      </w:r>
      <w:r w:rsidR="00FD41F9">
        <w:t xml:space="preserve">. However, for collisions, boundaries for each object must be created. </w:t>
      </w:r>
      <w:r>
        <w:t>Therefore</w:t>
      </w:r>
      <w:r w:rsidR="00FD41F9">
        <w:t xml:space="preserve"> </w:t>
      </w:r>
      <w:r>
        <w:t>collision</w:t>
      </w:r>
      <w:r w:rsidR="00FD41F9">
        <w:t xml:space="preserve"> detection and response could take the form of conditional statements as shown in the figure below</w:t>
      </w:r>
    </w:p>
    <w:p w:rsidR="00334F65" w:rsidRDefault="00334F65" w:rsidP="00334F65">
      <w:pPr>
        <w:jc w:val="center"/>
      </w:pPr>
      <w:r>
        <w:t>Figure 40: basic collision model</w:t>
      </w:r>
    </w:p>
    <w:p w:rsidR="00FD41F9" w:rsidRDefault="00FD41F9">
      <w:pPr>
        <w:rPr>
          <w:noProof/>
          <w:lang w:eastAsia="en-GB"/>
        </w:rPr>
      </w:pPr>
      <w:r>
        <w:rPr>
          <w:noProof/>
          <w:lang w:eastAsia="en-GB"/>
        </w:rPr>
        <w:drawing>
          <wp:anchor distT="0" distB="0" distL="114300" distR="114300" simplePos="0" relativeHeight="251688960" behindDoc="0" locked="0" layoutInCell="1" allowOverlap="1" wp14:anchorId="3A731622" wp14:editId="6C24F7D5">
            <wp:simplePos x="0" y="0"/>
            <wp:positionH relativeFrom="margin">
              <wp:posOffset>556260</wp:posOffset>
            </wp:positionH>
            <wp:positionV relativeFrom="paragraph">
              <wp:posOffset>6350</wp:posOffset>
            </wp:positionV>
            <wp:extent cx="3307715" cy="1936750"/>
            <wp:effectExtent l="0" t="0" r="6985" b="635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1410" t="56023" r="68543" b="23096"/>
                    <a:stretch/>
                  </pic:blipFill>
                  <pic:spPr bwMode="auto">
                    <a:xfrm>
                      <a:off x="0" y="0"/>
                      <a:ext cx="3307715"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41F9" w:rsidRDefault="00FD41F9"/>
    <w:p w:rsidR="00FD41F9" w:rsidRDefault="00FD41F9"/>
    <w:p w:rsidR="00FD41F9" w:rsidRDefault="00FD41F9"/>
    <w:p w:rsidR="00FD41F9" w:rsidRDefault="00FD41F9"/>
    <w:p w:rsidR="00FD41F9" w:rsidRDefault="00FD41F9"/>
    <w:p w:rsidR="00FD41F9" w:rsidRDefault="00FD41F9"/>
    <w:p w:rsidR="00FD41F9" w:rsidRPr="00FD41F9" w:rsidRDefault="00FD41F9"/>
    <w:p w:rsidR="001C674C" w:rsidRDefault="00A840DB" w:rsidP="00C01A1E">
      <w:pPr>
        <w:pStyle w:val="Heading3"/>
      </w:pPr>
      <w:bookmarkStart w:id="36" w:name="_Toc6262313"/>
      <w:r>
        <w:t xml:space="preserve">Predicting motion through an iterative </w:t>
      </w:r>
      <w:r w:rsidR="00FD41F9">
        <w:t>method</w:t>
      </w:r>
      <w:r>
        <w:t>:</w:t>
      </w:r>
      <w:bookmarkEnd w:id="36"/>
    </w:p>
    <w:p w:rsidR="00FD41F9" w:rsidRDefault="00A840DB" w:rsidP="006467C0">
      <w:r>
        <w:t xml:space="preserve">As it will not be possible to predict motion through the use of differential or integral equations as t &gt; 0. An iterative process will be required to predict the future motion of the bomb based on its current motion and position. </w:t>
      </w:r>
      <w:r w:rsidR="00A5582F">
        <w:t>There</w:t>
      </w:r>
      <w:r w:rsidR="0026154D">
        <w:t xml:space="preserve"> are two methods potential methods of measuring motion through an iterative process</w:t>
      </w:r>
      <w:r w:rsidR="00FD41F9">
        <w:t>. This can be accopplished through using an iterative method such as Euler’s method</w:t>
      </w:r>
    </w:p>
    <w:p w:rsidR="00FD41F9" w:rsidRDefault="00FD41F9" w:rsidP="00FD41F9">
      <w:pPr>
        <w:pStyle w:val="Heading4"/>
      </w:pPr>
      <w:r>
        <w:t>Euler’s method</w:t>
      </w:r>
    </w:p>
    <w:p w:rsidR="00FD41F9" w:rsidRDefault="00FD41F9" w:rsidP="00FD41F9">
      <w:r>
        <w:t>Eulers method is a way to find a linear approximation for a non-linear trend as shown below:</w:t>
      </w:r>
    </w:p>
    <w:p w:rsidR="00FD41F9" w:rsidRDefault="00FD41F9" w:rsidP="00FD41F9">
      <w:pPr>
        <w:jc w:val="center"/>
      </w:pPr>
      <w:r>
        <w:rPr>
          <w:noProof/>
          <w:lang w:eastAsia="en-GB"/>
        </w:rPr>
        <w:drawing>
          <wp:anchor distT="0" distB="0" distL="114300" distR="114300" simplePos="0" relativeHeight="251689984" behindDoc="0" locked="0" layoutInCell="1" allowOverlap="1">
            <wp:simplePos x="0" y="0"/>
            <wp:positionH relativeFrom="column">
              <wp:posOffset>659958</wp:posOffset>
            </wp:positionH>
            <wp:positionV relativeFrom="paragraph">
              <wp:posOffset>268577</wp:posOffset>
            </wp:positionV>
            <wp:extent cx="4173049" cy="2349134"/>
            <wp:effectExtent l="0" t="0" r="0" b="0"/>
            <wp:wrapSquare wrapText="bothSides"/>
            <wp:docPr id="31" name="Picture 31" descr="Euler Approx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ler Approximati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73049" cy="234913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r w:rsidR="00334F65">
        <w:t>41</w:t>
      </w:r>
      <w:r>
        <w:t>:</w:t>
      </w:r>
      <w:r w:rsidR="00334F65">
        <w:t xml:space="preserve"> demonstration of Euler’s method</w:t>
      </w:r>
      <w:r>
        <w:t xml:space="preserve"> </w:t>
      </w:r>
    </w:p>
    <w:p w:rsidR="00FD41F9" w:rsidRDefault="00FD41F9" w:rsidP="00FD41F9"/>
    <w:p w:rsidR="00FD41F9" w:rsidRDefault="00FD41F9" w:rsidP="00FD41F9"/>
    <w:p w:rsidR="00FD41F9" w:rsidRDefault="00FD41F9" w:rsidP="00FD41F9"/>
    <w:p w:rsidR="00FD41F9" w:rsidRDefault="00FD41F9" w:rsidP="00FD41F9"/>
    <w:p w:rsidR="00FD41F9" w:rsidRDefault="00FD41F9" w:rsidP="00FD41F9"/>
    <w:p w:rsidR="00FD41F9" w:rsidRDefault="00FD41F9" w:rsidP="00FD41F9"/>
    <w:p w:rsidR="00FD41F9" w:rsidRDefault="00FD41F9" w:rsidP="00FD41F9"/>
    <w:p w:rsidR="00FD41F9" w:rsidRDefault="00FD41F9" w:rsidP="00FD41F9"/>
    <w:p w:rsidR="00FD41F9" w:rsidRDefault="00FD41F9" w:rsidP="00FD41F9"/>
    <w:p w:rsidR="0049578F" w:rsidRDefault="0049578F">
      <w:r>
        <w:br w:type="page"/>
      </w:r>
    </w:p>
    <w:p w:rsidR="00FD41F9" w:rsidRDefault="00FD41F9" w:rsidP="00FD41F9">
      <w:r>
        <w:lastRenderedPageBreak/>
        <w:t>This approximation can be expressed in the following equation:</w:t>
      </w:r>
    </w:p>
    <w:p w:rsidR="00FD41F9" w:rsidRDefault="00334F65" w:rsidP="00FD41F9">
      <w:pPr>
        <w:jc w:val="center"/>
      </w:pPr>
      <w:r>
        <w:t>Figure 42</w:t>
      </w:r>
      <w:r w:rsidR="00FD41F9">
        <w:t>: equation for Eulers method</w:t>
      </w:r>
    </w:p>
    <w:p w:rsidR="00FD41F9" w:rsidRPr="00FD41F9" w:rsidRDefault="00FD41F9" w:rsidP="00FD41F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m:oMathPara>
    </w:p>
    <w:p w:rsidR="00FD41F9" w:rsidRDefault="00FD41F9" w:rsidP="00FD41F9">
      <w:pPr>
        <w:rPr>
          <w:rFonts w:eastAsiaTheme="minorEastAsia"/>
        </w:rPr>
      </w:pPr>
      <w:r>
        <w:rPr>
          <w:rFonts w:eastAsiaTheme="minorEastAsia"/>
        </w:rPr>
        <w:t>where:</w:t>
      </w:r>
    </w:p>
    <w:p w:rsidR="00FD41F9" w:rsidRDefault="00FD41F9" w:rsidP="00FD41F9">
      <w:pPr>
        <w:pStyle w:val="ListParagraph"/>
        <w:numPr>
          <w:ilvl w:val="0"/>
          <w:numId w:val="34"/>
        </w:numPr>
        <w:rPr>
          <w:rFonts w:eastAsiaTheme="minorEastAsia"/>
        </w:rPr>
      </w:pPr>
      <w:r w:rsidRPr="00FD41F9">
        <w:rPr>
          <w:rFonts w:eastAsiaTheme="minorEastAsia"/>
        </w:rPr>
        <w:t>y</w:t>
      </w:r>
      <w:r w:rsidRPr="00FD41F9">
        <w:rPr>
          <w:rFonts w:eastAsiaTheme="minorEastAsia"/>
          <w:vertAlign w:val="subscript"/>
        </w:rPr>
        <w:t>n</w:t>
      </w:r>
      <w:r w:rsidRPr="00FD41F9">
        <w:rPr>
          <w:rFonts w:eastAsiaTheme="minorEastAsia"/>
        </w:rPr>
        <w:t xml:space="preserve"> is the predicted value for the next iteration of</w:t>
      </w:r>
    </w:p>
    <w:p w:rsidR="00FD41F9" w:rsidRDefault="003454AD" w:rsidP="00FD41F9">
      <w:pPr>
        <w:pStyle w:val="ListParagraph"/>
        <w:numPr>
          <w:ilvl w:val="0"/>
          <w:numId w:val="34"/>
        </w:numPr>
        <w:rPr>
          <w:rFonts w:eastAsiaTheme="minorEastAsia"/>
        </w:rPr>
      </w:pPr>
      <w:r>
        <w:rPr>
          <w:rFonts w:eastAsiaTheme="minorEastAsia"/>
        </w:rPr>
        <w:t>F is the gradient function o</w:t>
      </w:r>
      <w:r w:rsidR="00FD41F9">
        <w:rPr>
          <w:rFonts w:eastAsiaTheme="minorEastAsia"/>
        </w:rPr>
        <w:t xml:space="preserve">f the slope </w:t>
      </w:r>
      <w:r>
        <w:rPr>
          <w:rFonts w:eastAsiaTheme="minorEastAsia"/>
        </w:rPr>
        <w:t>being measured</w:t>
      </w:r>
      <w:r w:rsidR="0049578F">
        <w:rPr>
          <w:rFonts w:eastAsiaTheme="minorEastAsia"/>
        </w:rPr>
        <w:t xml:space="preserve"> at positions (x</w:t>
      </w:r>
      <w:r w:rsidR="0049578F">
        <w:rPr>
          <w:rFonts w:eastAsiaTheme="minorEastAsia"/>
          <w:vertAlign w:val="subscript"/>
        </w:rPr>
        <w:t xml:space="preserve">n-1 </w:t>
      </w:r>
      <w:r w:rsidR="0049578F">
        <w:rPr>
          <w:rFonts w:eastAsiaTheme="minorEastAsia"/>
        </w:rPr>
        <w:t>,y</w:t>
      </w:r>
      <w:r w:rsidR="0049578F">
        <w:rPr>
          <w:rFonts w:eastAsiaTheme="minorEastAsia"/>
          <w:vertAlign w:val="subscript"/>
        </w:rPr>
        <w:t>n-1)</w:t>
      </w:r>
    </w:p>
    <w:p w:rsidR="003454AD" w:rsidRDefault="003454AD" w:rsidP="00FD41F9">
      <w:pPr>
        <w:pStyle w:val="ListParagraph"/>
        <w:numPr>
          <w:ilvl w:val="0"/>
          <w:numId w:val="34"/>
        </w:numPr>
        <w:rPr>
          <w:rFonts w:eastAsiaTheme="minorEastAsia"/>
        </w:rPr>
      </w:pPr>
      <w:r>
        <w:rPr>
          <w:rFonts w:eastAsiaTheme="minorEastAsia"/>
        </w:rPr>
        <w:t>h is the iteration size</w:t>
      </w:r>
    </w:p>
    <w:p w:rsidR="003454AD" w:rsidRDefault="003454AD" w:rsidP="003454AD">
      <w:pPr>
        <w:rPr>
          <w:rFonts w:eastAsiaTheme="minorEastAsia"/>
        </w:rPr>
      </w:pPr>
      <w:r>
        <w:rPr>
          <w:rFonts w:eastAsiaTheme="minorEastAsia"/>
        </w:rPr>
        <w:t>In terms of linear motion, this equation can be re-written using displacement ‘s’ as an example as follows:</w:t>
      </w:r>
    </w:p>
    <w:p w:rsidR="00334F65" w:rsidRDefault="00334F65" w:rsidP="00334F65">
      <w:pPr>
        <w:jc w:val="center"/>
        <w:rPr>
          <w:rFonts w:eastAsiaTheme="minorEastAsia"/>
        </w:rPr>
      </w:pPr>
      <w:r>
        <w:rPr>
          <w:rFonts w:eastAsiaTheme="minorEastAsia"/>
        </w:rPr>
        <w:t>Figure 43: Euler’s method to calculate displacement</w:t>
      </w:r>
    </w:p>
    <w:p w:rsidR="003454AD" w:rsidRPr="00FD41F9" w:rsidRDefault="003454AD" w:rsidP="003454A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m:oMathPara>
    </w:p>
    <w:p w:rsidR="003454AD" w:rsidRPr="0049578F" w:rsidRDefault="003454AD" w:rsidP="003454AD">
      <w:pPr>
        <w:rPr>
          <w:rFonts w:eastAsiaTheme="minorEastAsia"/>
        </w:rPr>
      </w:pPr>
      <w:r>
        <w:rPr>
          <w:rFonts w:eastAsiaTheme="minorEastAsia"/>
        </w:rPr>
        <w:t xml:space="preserve">and this can be broken down even further </w:t>
      </w:r>
      <w:r w:rsidR="0049578F">
        <w:rPr>
          <w:rFonts w:eastAsiaTheme="minorEastAsia"/>
        </w:rPr>
        <w:t>into vector form of displacement to get the position vectors s</w:t>
      </w:r>
      <w:r w:rsidR="0049578F">
        <w:rPr>
          <w:rFonts w:eastAsiaTheme="minorEastAsia"/>
          <w:vertAlign w:val="subscript"/>
        </w:rPr>
        <w:t xml:space="preserve">i </w:t>
      </w:r>
      <w:r w:rsidR="0049578F">
        <w:rPr>
          <w:rFonts w:eastAsiaTheme="minorEastAsia"/>
        </w:rPr>
        <w:t>and s</w:t>
      </w:r>
      <w:r w:rsidR="0049578F">
        <w:rPr>
          <w:rFonts w:eastAsiaTheme="minorEastAsia"/>
          <w:vertAlign w:val="subscript"/>
        </w:rPr>
        <w:t>j</w:t>
      </w:r>
      <w:r w:rsidR="0049578F">
        <w:rPr>
          <w:rFonts w:eastAsiaTheme="minorEastAsia"/>
        </w:rPr>
        <w:t xml:space="preserve"> </w:t>
      </w:r>
      <w:r w:rsidR="00334F65">
        <w:rPr>
          <w:rFonts w:eastAsiaTheme="minorEastAsia"/>
        </w:rPr>
        <w:br/>
        <w:t>[19]</w:t>
      </w:r>
    </w:p>
    <w:p w:rsidR="00FD41F9" w:rsidRPr="00FD41F9" w:rsidRDefault="00FD41F9" w:rsidP="00FD41F9">
      <w:pPr>
        <w:rPr>
          <w:rFonts w:eastAsiaTheme="minorEastAsia"/>
        </w:rPr>
      </w:pPr>
    </w:p>
    <w:p w:rsidR="00CD3784" w:rsidRDefault="00663D71" w:rsidP="001776ED">
      <w:pPr>
        <w:pStyle w:val="Heading4"/>
      </w:pPr>
      <w:r>
        <w:t>Circular motion</w:t>
      </w:r>
    </w:p>
    <w:p w:rsidR="00CD3784" w:rsidRPr="00CD3784" w:rsidRDefault="003454AD" w:rsidP="00CD3784">
      <w:r>
        <w:t>In order to rotate an object by an iterative process. the position of the shape must be represented in vectors. Therefore, through each iteraton of time, the a new shape will be translated onto the screen with new positions of its i and j vectors as shown below</w:t>
      </w:r>
      <w:r w:rsidR="00AE282D">
        <w:t>:</w:t>
      </w:r>
    </w:p>
    <w:p w:rsidR="00BD6FF3" w:rsidRPr="00F4360B" w:rsidRDefault="00334F65" w:rsidP="00334F65">
      <w:pPr>
        <w:jc w:val="center"/>
      </w:pPr>
      <w:r>
        <w:t>Figure 44: rotation matrix</w:t>
      </w:r>
      <w:r w:rsidR="00B40E34" w:rsidRPr="00F4360B">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i</m:t>
                      </m:r>
                    </m:e>
                    <m:sub>
                      <m:r>
                        <w:rPr>
                          <w:rFonts w:ascii="Cambria Math" w:hAnsi="Cambria Math"/>
                        </w:rPr>
                        <m:t>new</m:t>
                      </m:r>
                    </m:sub>
                  </m:sSub>
                </m:e>
                <m:e>
                  <m:sSub>
                    <m:sSubPr>
                      <m:ctrlPr>
                        <w:rPr>
                          <w:rFonts w:ascii="Cambria Math" w:hAnsi="Cambria Math"/>
                        </w:rPr>
                      </m:ctrlPr>
                    </m:sSubPr>
                    <m:e>
                      <m:r>
                        <w:rPr>
                          <w:rFonts w:ascii="Cambria Math" w:hAnsi="Cambria Math"/>
                        </w:rPr>
                        <m:t>j</m:t>
                      </m:r>
                    </m:e>
                    <m:sub>
                      <m:r>
                        <w:rPr>
                          <w:rFonts w:ascii="Cambria Math" w:hAnsi="Cambria Math"/>
                        </w:rPr>
                        <m:t>new</m:t>
                      </m:r>
                    </m:sub>
                  </m:sSub>
                </m:e>
              </m:eqAr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m:t>
                    </m:r>
                    <m:r>
                      <m:rPr>
                        <m:sty m:val="p"/>
                      </m:rPr>
                      <w:rPr>
                        <w:rFonts w:ascii="Cambria Math" w:hAnsi="Cambria Math"/>
                      </w:rPr>
                      <m:t>(</m:t>
                    </m:r>
                    <m:r>
                      <w:rPr>
                        <w:rFonts w:ascii="Cambria Math" w:hAnsi="Cambria Math"/>
                      </w:rPr>
                      <m:t>θ</m:t>
                    </m:r>
                    <m:r>
                      <m:rPr>
                        <m:sty m:val="p"/>
                      </m:rPr>
                      <w:rPr>
                        <w:rFonts w:ascii="Cambria Math" w:hAnsi="Cambria Math"/>
                      </w:rPr>
                      <m:t>)</m:t>
                    </m:r>
                  </m:e>
                  <m:e>
                    <m:r>
                      <m:rPr>
                        <m:sty m:val="p"/>
                      </m:rPr>
                      <w:rPr>
                        <w:rFonts w:ascii="Cambria Math" w:hAnsi="Cambria Math"/>
                      </w:rPr>
                      <m:t>-</m:t>
                    </m:r>
                    <m:r>
                      <w:rPr>
                        <w:rFonts w:ascii="Cambria Math" w:hAnsi="Cambria Math"/>
                      </w:rPr>
                      <m:t>sin</m:t>
                    </m:r>
                    <m:r>
                      <m:rPr>
                        <m:sty m:val="p"/>
                      </m:rPr>
                      <w:rPr>
                        <w:rFonts w:ascii="Cambria Math" w:hAnsi="Cambria Math"/>
                      </w:rPr>
                      <m:t>(</m:t>
                    </m:r>
                    <m:r>
                      <w:rPr>
                        <w:rFonts w:ascii="Cambria Math" w:hAnsi="Cambria Math"/>
                      </w:rPr>
                      <m:t>θ</m:t>
                    </m:r>
                    <m:r>
                      <m:rPr>
                        <m:sty m:val="p"/>
                      </m:rPr>
                      <w:rPr>
                        <w:rFonts w:ascii="Cambria Math" w:hAnsi="Cambria Math"/>
                      </w:rPr>
                      <m:t>)</m:t>
                    </m:r>
                  </m:e>
                </m:mr>
                <m:mr>
                  <m:e>
                    <m:r>
                      <w:rPr>
                        <w:rFonts w:ascii="Cambria Math" w:hAnsi="Cambria Math"/>
                      </w:rPr>
                      <m:t>sin</m:t>
                    </m:r>
                    <m:d>
                      <m:dPr>
                        <m:ctrlPr>
                          <w:rPr>
                            <w:rFonts w:ascii="Cambria Math" w:hAnsi="Cambria Math"/>
                          </w:rPr>
                        </m:ctrlPr>
                      </m:dPr>
                      <m:e>
                        <m:r>
                          <w:rPr>
                            <w:rFonts w:ascii="Cambria Math" w:hAnsi="Cambria Math"/>
                          </w:rPr>
                          <m:t>θ</m:t>
                        </m:r>
                      </m:e>
                    </m:d>
                  </m:e>
                  <m:e>
                    <m:r>
                      <w:rPr>
                        <w:rFonts w:ascii="Cambria Math" w:hAnsi="Cambria Math"/>
                      </w:rPr>
                      <m:t>cos</m:t>
                    </m:r>
                    <m:r>
                      <m:rPr>
                        <m:sty m:val="p"/>
                      </m:rPr>
                      <w:rPr>
                        <w:rFonts w:ascii="Cambria Math" w:hAnsi="Cambria Math"/>
                      </w:rPr>
                      <m:t>(</m:t>
                    </m:r>
                    <m:r>
                      <w:rPr>
                        <w:rFonts w:ascii="Cambria Math" w:hAnsi="Cambria Math"/>
                      </w:rPr>
                      <m:t>θ</m:t>
                    </m:r>
                    <m:r>
                      <m:rPr>
                        <m:sty m:val="p"/>
                      </m:rPr>
                      <w:rPr>
                        <w:rFonts w:ascii="Cambria Math" w:hAnsi="Cambria Math"/>
                      </w:rPr>
                      <m:t>)</m:t>
                    </m:r>
                  </m:e>
                </m:mr>
              </m:m>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i</m:t>
                  </m:r>
                </m:e>
                <m:e>
                  <m:r>
                    <w:rPr>
                      <w:rFonts w:ascii="Cambria Math" w:hAnsi="Cambria Math"/>
                    </w:rPr>
                    <m:t>j</m:t>
                  </m:r>
                </m:e>
              </m:eqArr>
            </m:e>
          </m:d>
          <m:r>
            <m:rPr>
              <m:sty m:val="p"/>
            </m:rPr>
            <w:rPr>
              <w:rFonts w:ascii="Cambria Math" w:hAnsi="Cambria Math"/>
            </w:rPr>
            <w:br/>
          </m:r>
        </m:oMath>
      </m:oMathPara>
    </w:p>
    <w:p w:rsidR="00B40E34" w:rsidRDefault="00AE282D" w:rsidP="00B40E34">
      <w:pPr>
        <w:ind w:left="360"/>
      </w:pPr>
      <w:r>
        <w:t xml:space="preserve">Where </w:t>
      </w:r>
      <w:r>
        <w:br/>
        <w:t>i</w:t>
      </w:r>
      <w:r w:rsidR="00B40E34">
        <w:t xml:space="preserve"> and </w:t>
      </w:r>
      <w:r>
        <w:t>j</w:t>
      </w:r>
      <w:r w:rsidR="00B40E34">
        <w:t xml:space="preserve"> </w:t>
      </w:r>
      <w:r w:rsidR="00F4360B">
        <w:t>=</w:t>
      </w:r>
      <w:r w:rsidR="00B40E34">
        <w:t xml:space="preserve"> the original</w:t>
      </w:r>
      <w:r>
        <w:t xml:space="preserve"> position vectors</w:t>
      </w:r>
      <w:r>
        <w:br/>
      </w:r>
      <w:r w:rsidR="00F4360B">
        <w:t>i</w:t>
      </w:r>
      <w:r>
        <w:rPr>
          <w:vertAlign w:val="subscript"/>
        </w:rPr>
        <w:t>new</w:t>
      </w:r>
      <w:r w:rsidR="00F4360B">
        <w:t xml:space="preserve"> and j</w:t>
      </w:r>
      <w:r>
        <w:rPr>
          <w:vertAlign w:val="subscript"/>
        </w:rPr>
        <w:t>new</w:t>
      </w:r>
      <w:r w:rsidR="00F4360B">
        <w:t xml:space="preserve"> are the new position vectors. </w:t>
      </w:r>
    </w:p>
    <w:p w:rsidR="00F4360B" w:rsidRDefault="00F4360B" w:rsidP="00B40E34">
      <w:pPr>
        <w:ind w:left="360"/>
      </w:pPr>
      <w:r>
        <w:t>From the matrix above, the following equations can be obtained:</w:t>
      </w:r>
    </w:p>
    <w:p w:rsidR="00334F65" w:rsidRDefault="00334F65" w:rsidP="00334F65">
      <w:pPr>
        <w:ind w:left="360"/>
        <w:jc w:val="center"/>
      </w:pPr>
      <w:r>
        <w:t>Figure 45: equation for rotated position</w:t>
      </w:r>
    </w:p>
    <w:p w:rsidR="00F4360B" w:rsidRDefault="002F7998" w:rsidP="00B40E34">
      <w:pPr>
        <w:ind w:left="360"/>
      </w:pPr>
      <m:oMathPara>
        <m:oMath>
          <m:sSub>
            <m:sSubPr>
              <m:ctrlPr>
                <w:rPr>
                  <w:rFonts w:ascii="Cambria Math" w:hAnsi="Cambria Math"/>
                </w:rPr>
              </m:ctrlPr>
            </m:sSubPr>
            <m:e>
              <m:r>
                <w:rPr>
                  <w:rFonts w:ascii="Cambria Math" w:hAnsi="Cambria Math"/>
                </w:rPr>
                <m:t>i</m:t>
              </m:r>
            </m:e>
            <m:sub>
              <m:r>
                <w:rPr>
                  <w:rFonts w:ascii="Cambria Math" w:hAnsi="Cambria Math"/>
                </w:rPr>
                <m:t>new</m:t>
              </m:r>
            </m:sub>
          </m:sSub>
          <m:r>
            <w:rPr>
              <w:rFonts w:ascii="Cambria Math" w:hAnsi="Cambria Math"/>
            </w:rPr>
            <m:t>=i</m:t>
          </m:r>
          <m:r>
            <w:rPr>
              <w:rFonts w:ascii="Cambria Math" w:hAnsi="Cambria Math"/>
            </w:rPr>
            <m:t>cos</m:t>
          </m:r>
          <m:d>
            <m:dPr>
              <m:ctrlPr>
                <w:rPr>
                  <w:rFonts w:ascii="Cambria Math" w:hAnsi="Cambria Math"/>
                </w:rPr>
              </m:ctrlPr>
            </m:dPr>
            <m:e>
              <m:r>
                <w:rPr>
                  <w:rFonts w:ascii="Cambria Math" w:hAnsi="Cambria Math"/>
                </w:rPr>
                <m:t>θ</m:t>
              </m:r>
            </m:e>
          </m:d>
          <m:r>
            <w:rPr>
              <w:rFonts w:ascii="Cambria Math" w:hAnsi="Cambria Math"/>
            </w:rPr>
            <m:t>-j</m:t>
          </m:r>
          <m:func>
            <m:funcPr>
              <m:ctrlPr>
                <w:rPr>
                  <w:rFonts w:ascii="Cambria Math" w:hAnsi="Cambria Math"/>
                  <w:bCs/>
                  <w:iCs/>
                </w:rPr>
              </m:ctrlPr>
            </m:funcPr>
            <m:fName>
              <m:r>
                <m:rPr>
                  <m:sty m:val="p"/>
                </m:rPr>
                <w:rPr>
                  <w:rFonts w:ascii="Cambria Math" w:hAnsi="Cambria Math"/>
                </w:rPr>
                <m:t>sin</m:t>
              </m:r>
              <m:ctrlPr>
                <w:rPr>
                  <w:rFonts w:ascii="Cambria Math" w:hAnsi="Cambria Math"/>
                  <w:bCs/>
                  <w:i/>
                  <w:iCs/>
                </w:rPr>
              </m:ctrlPr>
            </m:fName>
            <m:e>
              <m:d>
                <m:dPr>
                  <m:ctrlPr>
                    <w:rPr>
                      <w:rFonts w:ascii="Cambria Math" w:hAnsi="Cambria Math"/>
                    </w:rPr>
                  </m:ctrlPr>
                </m:dPr>
                <m:e>
                  <m:r>
                    <w:rPr>
                      <w:rFonts w:ascii="Cambria Math" w:hAnsi="Cambria Math"/>
                    </w:rPr>
                    <m:t>θ</m:t>
                  </m:r>
                </m:e>
              </m:d>
            </m:e>
          </m:func>
          <m:r>
            <w:rPr>
              <w:rFonts w:ascii="Cambria Math" w:hAnsi="Cambria Math"/>
            </w:rPr>
            <w:br/>
          </m:r>
        </m:oMath>
        <m:oMath>
          <m:sSub>
            <m:sSubPr>
              <m:ctrlPr>
                <w:rPr>
                  <w:rFonts w:ascii="Cambria Math" w:hAnsi="Cambria Math"/>
                </w:rPr>
              </m:ctrlPr>
            </m:sSubPr>
            <m:e>
              <m:r>
                <w:rPr>
                  <w:rFonts w:ascii="Cambria Math" w:hAnsi="Cambria Math"/>
                </w:rPr>
                <m:t>j</m:t>
              </m:r>
            </m:e>
            <m:sub>
              <m:r>
                <w:rPr>
                  <w:rFonts w:ascii="Cambria Math" w:hAnsi="Cambria Math"/>
                </w:rPr>
                <m:t>new</m:t>
              </m:r>
            </m:sub>
          </m:sSub>
          <m:r>
            <w:rPr>
              <w:rFonts w:ascii="Cambria Math" w:hAnsi="Cambria Math"/>
            </w:rPr>
            <m:t>=i</m:t>
          </m:r>
          <m:func>
            <m:funcPr>
              <m:ctrlPr>
                <w:rPr>
                  <w:rFonts w:ascii="Cambria Math" w:hAnsi="Cambria Math"/>
                  <w:bCs/>
                  <w:iCs/>
                </w:rPr>
              </m:ctrlPr>
            </m:funcPr>
            <m:fName>
              <m:r>
                <m:rPr>
                  <m:sty m:val="p"/>
                </m:rPr>
                <w:rPr>
                  <w:rFonts w:ascii="Cambria Math" w:hAnsi="Cambria Math"/>
                </w:rPr>
                <m:t>sin</m:t>
              </m:r>
              <m:ctrlPr>
                <w:rPr>
                  <w:rFonts w:ascii="Cambria Math" w:hAnsi="Cambria Math"/>
                  <w:bCs/>
                  <w:i/>
                  <w:iCs/>
                </w:rPr>
              </m:ctrlPr>
            </m:fName>
            <m:e>
              <m:d>
                <m:dPr>
                  <m:ctrlPr>
                    <w:rPr>
                      <w:rFonts w:ascii="Cambria Math" w:hAnsi="Cambria Math"/>
                    </w:rPr>
                  </m:ctrlPr>
                </m:dPr>
                <m:e>
                  <m:r>
                    <w:rPr>
                      <w:rFonts w:ascii="Cambria Math" w:hAnsi="Cambria Math"/>
                    </w:rPr>
                    <m:t>θ</m:t>
                  </m:r>
                </m:e>
              </m:d>
              <m:r>
                <w:rPr>
                  <w:rFonts w:ascii="Cambria Math" w:hAnsi="Cambria Math"/>
                </w:rPr>
                <m:t>+</m:t>
              </m:r>
              <m:r>
                <w:rPr>
                  <w:rFonts w:ascii="Cambria Math" w:hAnsi="Cambria Math"/>
                </w:rPr>
                <m:t>jcos</m:t>
              </m:r>
              <m:d>
                <m:dPr>
                  <m:ctrlPr>
                    <w:rPr>
                      <w:rFonts w:ascii="Cambria Math" w:hAnsi="Cambria Math"/>
                      <w:i/>
                    </w:rPr>
                  </m:ctrlPr>
                </m:dPr>
                <m:e>
                  <m:r>
                    <w:rPr>
                      <w:rFonts w:ascii="Cambria Math" w:hAnsi="Cambria Math"/>
                    </w:rPr>
                    <m:t>θ</m:t>
                  </m:r>
                </m:e>
              </m:d>
            </m:e>
          </m:func>
        </m:oMath>
      </m:oMathPara>
    </w:p>
    <w:p w:rsidR="00AE282D" w:rsidRPr="00B40E34" w:rsidRDefault="00F4360B" w:rsidP="00B40E34">
      <w:pPr>
        <w:ind w:left="360"/>
        <w:rPr>
          <w:vertAlign w:val="subscript"/>
        </w:rPr>
      </w:pPr>
      <w:r>
        <w:t xml:space="preserve">However, the equation above does not incorporate for translation around angle </w:t>
      </w:r>
      <m:oMath>
        <m:r>
          <w:rPr>
            <w:rFonts w:ascii="Cambria Math" w:hAnsi="Cambria Math"/>
          </w:rPr>
          <m:t>θ</m:t>
        </m:r>
      </m:oMath>
      <w:r>
        <w:rPr>
          <w:rFonts w:eastAsiaTheme="minorEastAsia"/>
          <w:bCs/>
          <w:iCs/>
        </w:rPr>
        <w:t xml:space="preserve">. Therefore, a 3x3 matrix is required to implement the translation of 2D rotation as shown below. </w:t>
      </w:r>
    </w:p>
    <w:p w:rsidR="00B40E34" w:rsidRPr="00915AE3" w:rsidRDefault="00334F65" w:rsidP="00334F65">
      <w:pPr>
        <w:jc w:val="center"/>
        <w:rPr>
          <w:rFonts w:eastAsiaTheme="minorEastAsia"/>
        </w:rPr>
      </w:pPr>
      <w:r>
        <w:t>Figure 46: Matrix Trans</w:t>
      </w:r>
      <w:r w:rsidR="00B40E34">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new</m:t>
                      </m:r>
                    </m:sub>
                  </m:sSub>
                </m:e>
                <m:e>
                  <m:sSub>
                    <m:sSubPr>
                      <m:ctrlPr>
                        <w:rPr>
                          <w:rFonts w:ascii="Cambria Math" w:hAnsi="Cambria Math"/>
                          <w:i/>
                        </w:rPr>
                      </m:ctrlPr>
                    </m:sSubPr>
                    <m:e>
                      <m:r>
                        <w:rPr>
                          <w:rFonts w:ascii="Cambria Math" w:hAnsi="Cambria Math"/>
                        </w:rPr>
                        <m:t>j</m:t>
                      </m:r>
                    </m:e>
                    <m:sub>
                      <m:r>
                        <w:rPr>
                          <w:rFonts w:ascii="Cambria Math" w:hAnsi="Cambria Math"/>
                        </w:rPr>
                        <m:t>new</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cos</m:t>
                    </m:r>
                    <m:r>
                      <m:rPr>
                        <m:sty m:val="p"/>
                      </m:rPr>
                      <w:rPr>
                        <w:rFonts w:ascii="Cambria Math" w:hAnsi="Cambria Math"/>
                      </w:rPr>
                      <m:t>(</m:t>
                    </m:r>
                    <m:r>
                      <w:rPr>
                        <w:rFonts w:ascii="Cambria Math" w:hAnsi="Cambria Math"/>
                      </w:rPr>
                      <m:t>θ</m:t>
                    </m:r>
                    <m:r>
                      <m:rPr>
                        <m:sty m:val="p"/>
                      </m:rPr>
                      <w:rPr>
                        <w:rFonts w:ascii="Cambria Math" w:hAnsi="Cambria Math"/>
                      </w:rPr>
                      <m:t>)</m:t>
                    </m:r>
                  </m:e>
                  <m:e>
                    <m:r>
                      <w:rPr>
                        <w:rFonts w:ascii="Cambria Math" w:eastAsiaTheme="minorEastAsia" w:hAnsi="Cambria Math"/>
                      </w:rPr>
                      <m:t>-</m:t>
                    </m:r>
                    <m:r>
                      <w:rPr>
                        <w:rFonts w:ascii="Cambria Math" w:hAnsi="Cambria Math"/>
                      </w:rPr>
                      <m:t>sin</m:t>
                    </m:r>
                    <m:r>
                      <m:rPr>
                        <m:sty m:val="p"/>
                      </m:rPr>
                      <w:rPr>
                        <w:rFonts w:ascii="Cambria Math" w:hAnsi="Cambria Math"/>
                      </w:rPr>
                      <m:t>(</m:t>
                    </m:r>
                    <m:r>
                      <w:rPr>
                        <w:rFonts w:ascii="Cambria Math" w:hAnsi="Cambria Math"/>
                      </w:rPr>
                      <m:t>θ</m:t>
                    </m:r>
                    <m:r>
                      <m:rPr>
                        <m:sty m:val="p"/>
                      </m:rPr>
                      <w:rPr>
                        <w:rFonts w:ascii="Cambria Math" w:hAnsi="Cambria Math"/>
                      </w:rPr>
                      <m:t>)</m:t>
                    </m:r>
                  </m:e>
                  <m:e>
                    <m:r>
                      <w:rPr>
                        <w:rFonts w:ascii="Cambria Math" w:eastAsiaTheme="minorEastAsia" w:hAnsi="Cambria Math"/>
                      </w:rPr>
                      <m:t>0</m:t>
                    </m:r>
                  </m:e>
                </m:mr>
                <m:mr>
                  <m:e>
                    <m:r>
                      <w:rPr>
                        <w:rFonts w:ascii="Cambria Math" w:hAnsi="Cambria Math"/>
                      </w:rPr>
                      <m:t>sin</m:t>
                    </m:r>
                    <m:r>
                      <m:rPr>
                        <m:sty m:val="p"/>
                      </m:rPr>
                      <w:rPr>
                        <w:rFonts w:ascii="Cambria Math" w:hAnsi="Cambria Math"/>
                      </w:rPr>
                      <m:t>(</m:t>
                    </m:r>
                    <m:r>
                      <w:rPr>
                        <w:rFonts w:ascii="Cambria Math" w:hAnsi="Cambria Math"/>
                      </w:rPr>
                      <m:t>θ</m:t>
                    </m:r>
                    <m:r>
                      <m:rPr>
                        <m:sty m:val="p"/>
                      </m:rPr>
                      <w:rPr>
                        <w:rFonts w:ascii="Cambria Math" w:hAnsi="Cambria Math"/>
                      </w:rPr>
                      <m:t>)</m:t>
                    </m:r>
                  </m:e>
                  <m:e>
                    <m:r>
                      <w:rPr>
                        <w:rFonts w:ascii="Cambria Math" w:hAnsi="Cambria Math"/>
                      </w:rPr>
                      <m:t>cos</m:t>
                    </m:r>
                    <m:r>
                      <m:rPr>
                        <m:sty m:val="p"/>
                      </m:rPr>
                      <w:rPr>
                        <w:rFonts w:ascii="Cambria Math" w:hAnsi="Cambria Math"/>
                      </w:rPr>
                      <m:t>(</m:t>
                    </m:r>
                    <m:r>
                      <w:rPr>
                        <w:rFonts w:ascii="Cambria Math" w:hAnsi="Cambria Math"/>
                      </w:rPr>
                      <m:t>θ</m:t>
                    </m:r>
                    <m:r>
                      <m:rPr>
                        <m:sty m:val="p"/>
                      </m:rPr>
                      <w:rPr>
                        <w:rFonts w:ascii="Cambria Math" w:hAnsi="Cambria Math"/>
                      </w:rPr>
                      <m: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i</m:t>
                  </m:r>
                </m:e>
                <m:e>
                  <m:r>
                    <w:rPr>
                      <w:rFonts w:ascii="Cambria Math" w:eastAsiaTheme="minorEastAsia" w:hAnsi="Cambria Math"/>
                    </w:rPr>
                    <m:t>j</m:t>
                  </m:r>
                  <m:ctrlPr>
                    <w:rPr>
                      <w:rFonts w:ascii="Cambria Math" w:eastAsia="Cambria Math" w:hAnsi="Cambria Math" w:cs="Cambria Math"/>
                      <w:i/>
                    </w:rPr>
                  </m:ctrlPr>
                </m:e>
                <m:e>
                  <m:r>
                    <w:rPr>
                      <w:rFonts w:ascii="Cambria Math" w:eastAsia="Cambria Math" w:hAnsi="Cambria Math" w:cs="Cambria Math"/>
                    </w:rPr>
                    <m:t>1</m:t>
                  </m:r>
                </m:e>
              </m:eqArr>
            </m:e>
          </m:d>
        </m:oMath>
      </m:oMathPara>
    </w:p>
    <w:p w:rsidR="00334F65" w:rsidRPr="00334F65" w:rsidRDefault="00915AE3" w:rsidP="00915AE3">
      <w:pPr>
        <w:rPr>
          <w:rFonts w:eastAsiaTheme="minorEastAsia"/>
        </w:rPr>
      </w:pPr>
      <w:r>
        <w:rPr>
          <w:rFonts w:eastAsiaTheme="minorEastAsia"/>
        </w:rPr>
        <w:t xml:space="preserve">where the number 1 represents the translation of the new matrix position. the equations derived will still remain the same as the </w:t>
      </w:r>
      <w:r w:rsidR="00334F65">
        <w:rPr>
          <w:rFonts w:eastAsiaTheme="minorEastAsia"/>
        </w:rPr>
        <w:t>equations in figure 44.  [9]</w:t>
      </w:r>
      <w:bookmarkStart w:id="37" w:name="_GoBack"/>
      <w:bookmarkEnd w:id="37"/>
    </w:p>
    <w:p w:rsidR="00482948" w:rsidRDefault="006467C0" w:rsidP="006467C0">
      <w:pPr>
        <w:pStyle w:val="Heading1"/>
      </w:pPr>
      <w:bookmarkStart w:id="38" w:name="_Toc6262314"/>
      <w:r>
        <w:lastRenderedPageBreak/>
        <w:t>Chapter 4: Experimentation and Evaluation</w:t>
      </w:r>
      <w:bookmarkEnd w:id="38"/>
    </w:p>
    <w:p w:rsidR="00794DC0" w:rsidRDefault="00043007" w:rsidP="006467C0">
      <w:r>
        <w:t>One key area for experimentation would be to assess the most optimal step size for time t. As seen from more basic examples built on JavaScript</w:t>
      </w:r>
      <w:r w:rsidR="00794DC0">
        <w:t>, t</w:t>
      </w:r>
      <w:r>
        <w:t xml:space="preserve">he step size must be optimised for the time t as if the size is too large, then the value of error from using </w:t>
      </w:r>
      <w:r w:rsidR="00794DC0">
        <w:t>Euler’s</w:t>
      </w:r>
      <w:r>
        <w:t xml:space="preserve"> method will become significant. </w:t>
      </w:r>
      <w:r w:rsidR="00794DC0">
        <w:t>too small however, and the simulation will start to become increadibly slow.</w:t>
      </w:r>
    </w:p>
    <w:p w:rsidR="00794DC0" w:rsidRDefault="00043007" w:rsidP="006467C0">
      <w:r>
        <w:t xml:space="preserve">One method to evaluate against the accuracy of motion using </w:t>
      </w:r>
      <w:r w:rsidR="00794DC0">
        <w:t>Euler’s</w:t>
      </w:r>
      <w:r>
        <w:t xml:space="preserve"> method would be to create unit tests to evaluate the accuracy of values for motion gained from </w:t>
      </w:r>
      <w:r w:rsidR="00794DC0">
        <w:t>Euler’s is to calculate exact values separately to assess the error.</w:t>
      </w:r>
    </w:p>
    <w:p w:rsidR="00794DC0" w:rsidRDefault="00794DC0" w:rsidP="006467C0">
      <w:r>
        <w:t>Another area for evaluation would be to create unit tests for each of the functions used to simulate physics to aid with the programming of a viable physics library.</w:t>
      </w:r>
    </w:p>
    <w:p w:rsidR="00794DC0" w:rsidRDefault="00794DC0" w:rsidP="006467C0">
      <w:r>
        <w:t xml:space="preserve">However, the overall accuracy of the simulation will not be apparent until the first working version is complete. Therefore it is important to run each version of the simulation and compare the simulation to real life results from the original operation and re-creations. </w:t>
      </w:r>
    </w:p>
    <w:p w:rsidR="006467C0" w:rsidRPr="006467C0" w:rsidRDefault="006467C0" w:rsidP="006467C0">
      <w:pPr>
        <w:pStyle w:val="Heading1"/>
      </w:pPr>
      <w:bookmarkStart w:id="39" w:name="_Toc6262315"/>
      <w:r>
        <w:t>Chapter 5: Timescale</w:t>
      </w:r>
      <w:bookmarkEnd w:id="39"/>
    </w:p>
    <w:p w:rsidR="00F246D2" w:rsidRDefault="00F246D2" w:rsidP="00F246D2"/>
    <w:tbl>
      <w:tblPr>
        <w:tblpPr w:leftFromText="180" w:rightFromText="180" w:vertAnchor="page" w:horzAnchor="margin" w:tblpXSpec="center" w:tblpY="7117"/>
        <w:tblW w:w="11038" w:type="dxa"/>
        <w:tblLook w:val="04A0" w:firstRow="1" w:lastRow="0" w:firstColumn="1" w:lastColumn="0" w:noHBand="0" w:noVBand="1"/>
      </w:tblPr>
      <w:tblGrid>
        <w:gridCol w:w="3590"/>
        <w:gridCol w:w="931"/>
        <w:gridCol w:w="931"/>
        <w:gridCol w:w="931"/>
        <w:gridCol w:w="931"/>
        <w:gridCol w:w="931"/>
        <w:gridCol w:w="931"/>
        <w:gridCol w:w="931"/>
        <w:gridCol w:w="931"/>
      </w:tblGrid>
      <w:tr w:rsidR="00EA703F" w:rsidRPr="00A66ED5" w:rsidTr="00EA703F">
        <w:trPr>
          <w:trHeight w:val="332"/>
        </w:trPr>
        <w:tc>
          <w:tcPr>
            <w:tcW w:w="3590" w:type="dxa"/>
            <w:tcBorders>
              <w:top w:val="single" w:sz="4" w:space="0" w:color="000000"/>
              <w:left w:val="nil"/>
              <w:bottom w:val="single" w:sz="4" w:space="0" w:color="000000"/>
              <w:right w:val="nil"/>
            </w:tcBorders>
            <w:shd w:val="clear" w:color="auto" w:fill="auto"/>
            <w:noWrap/>
            <w:vAlign w:val="bottom"/>
            <w:hideMark/>
          </w:tcPr>
          <w:p w:rsidR="00EA703F" w:rsidRPr="00A66ED5" w:rsidRDefault="00E76F15" w:rsidP="00EA703F">
            <w:pPr>
              <w:spacing w:after="0" w:line="240" w:lineRule="auto"/>
              <w:rPr>
                <w:rFonts w:ascii="Calibri" w:eastAsia="Times New Roman" w:hAnsi="Calibri" w:cs="Calibri"/>
                <w:b/>
                <w:bCs/>
                <w:color w:val="000000"/>
                <w:sz w:val="32"/>
                <w:szCs w:val="28"/>
                <w:lang w:eastAsia="en-GB"/>
              </w:rPr>
            </w:pPr>
            <w:r>
              <w:rPr>
                <w:rFonts w:ascii="Calibri" w:eastAsia="Times New Roman" w:hAnsi="Calibri" w:cs="Calibri"/>
                <w:b/>
                <w:bCs/>
                <w:color w:val="000000"/>
                <w:sz w:val="32"/>
                <w:szCs w:val="28"/>
                <w:lang w:eastAsia="en-GB"/>
              </w:rPr>
              <w:t>s</w:t>
            </w:r>
            <w:r w:rsidR="00EA703F" w:rsidRPr="00A66ED5">
              <w:rPr>
                <w:rFonts w:ascii="Calibri" w:eastAsia="Times New Roman" w:hAnsi="Calibri" w:cs="Calibri"/>
                <w:b/>
                <w:bCs/>
                <w:color w:val="000000"/>
                <w:sz w:val="32"/>
                <w:szCs w:val="28"/>
                <w:lang w:eastAsia="en-GB"/>
              </w:rPr>
              <w:t>Simulation of the Bouncing Bomb</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1</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2</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3</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4</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5</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6</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7</w:t>
            </w:r>
          </w:p>
        </w:tc>
        <w:tc>
          <w:tcPr>
            <w:tcW w:w="931" w:type="dxa"/>
            <w:tcBorders>
              <w:top w:val="single" w:sz="4" w:space="0" w:color="000000"/>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week 8</w:t>
            </w:r>
          </w:p>
        </w:tc>
      </w:tr>
      <w:tr w:rsidR="00EA703F" w:rsidRPr="00EA703F" w:rsidTr="00EA703F">
        <w:trPr>
          <w:trHeight w:val="266"/>
        </w:trPr>
        <w:tc>
          <w:tcPr>
            <w:tcW w:w="3590"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Set up requirements:</w:t>
            </w:r>
          </w:p>
        </w:tc>
        <w:tc>
          <w:tcPr>
            <w:tcW w:w="931" w:type="dxa"/>
            <w:tcBorders>
              <w:top w:val="nil"/>
              <w:left w:val="nil"/>
              <w:bottom w:val="nil"/>
              <w:right w:val="nil"/>
            </w:tcBorders>
            <w:shd w:val="clear" w:color="000000" w:fill="BF8F00"/>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A66ED5" w:rsidTr="00EA703F">
        <w:trPr>
          <w:trHeight w:val="266"/>
        </w:trPr>
        <w:tc>
          <w:tcPr>
            <w:tcW w:w="3590"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familiarise self with kotlin</w:t>
            </w:r>
          </w:p>
        </w:tc>
        <w:tc>
          <w:tcPr>
            <w:tcW w:w="931" w:type="dxa"/>
            <w:tcBorders>
              <w:top w:val="nil"/>
              <w:left w:val="nil"/>
              <w:bottom w:val="nil"/>
              <w:right w:val="nil"/>
            </w:tcBorders>
            <w:shd w:val="clear" w:color="000000" w:fill="FFD966"/>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EA703F" w:rsidTr="00EA703F">
        <w:trPr>
          <w:trHeight w:val="266"/>
        </w:trPr>
        <w:tc>
          <w:tcPr>
            <w:tcW w:w="3590"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familiarise self with open GL</w:t>
            </w:r>
          </w:p>
        </w:tc>
        <w:tc>
          <w:tcPr>
            <w:tcW w:w="931" w:type="dxa"/>
            <w:tcBorders>
              <w:top w:val="nil"/>
              <w:left w:val="nil"/>
              <w:bottom w:val="nil"/>
              <w:right w:val="nil"/>
            </w:tcBorders>
            <w:shd w:val="clear" w:color="000000" w:fill="FFD966"/>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EA703F" w:rsidTr="00EA703F">
        <w:trPr>
          <w:trHeight w:val="266"/>
        </w:trPr>
        <w:tc>
          <w:tcPr>
            <w:tcW w:w="3590"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 xml:space="preserve">Production </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p>
        </w:tc>
        <w:tc>
          <w:tcPr>
            <w:tcW w:w="931" w:type="dxa"/>
            <w:tcBorders>
              <w:top w:val="nil"/>
              <w:left w:val="nil"/>
              <w:bottom w:val="nil"/>
              <w:right w:val="nil"/>
            </w:tcBorders>
            <w:shd w:val="clear" w:color="000000" w:fill="548235"/>
            <w:noWrap/>
            <w:vAlign w:val="bottom"/>
            <w:hideMark/>
          </w:tcPr>
          <w:p w:rsidR="00EA703F" w:rsidRPr="00A66ED5" w:rsidRDefault="00EA703F" w:rsidP="00EA703F">
            <w:pPr>
              <w:spacing w:after="0" w:line="240" w:lineRule="auto"/>
              <w:rPr>
                <w:rFonts w:ascii="Calibri" w:eastAsia="Times New Roman" w:hAnsi="Calibri" w:cs="Calibri"/>
                <w:color w:val="FF0000"/>
                <w:sz w:val="32"/>
                <w:lang w:eastAsia="en-GB"/>
              </w:rPr>
            </w:pPr>
            <w:r w:rsidRPr="00A66ED5">
              <w:rPr>
                <w:rFonts w:ascii="Calibri" w:eastAsia="Times New Roman" w:hAnsi="Calibri" w:cs="Calibri"/>
                <w:color w:val="FF0000"/>
                <w:sz w:val="32"/>
                <w:lang w:eastAsia="en-GB"/>
              </w:rPr>
              <w:t> </w:t>
            </w:r>
          </w:p>
        </w:tc>
        <w:tc>
          <w:tcPr>
            <w:tcW w:w="931" w:type="dxa"/>
            <w:tcBorders>
              <w:top w:val="nil"/>
              <w:left w:val="nil"/>
              <w:bottom w:val="nil"/>
              <w:right w:val="nil"/>
            </w:tcBorders>
            <w:shd w:val="clear" w:color="000000" w:fill="548235"/>
            <w:noWrap/>
            <w:vAlign w:val="bottom"/>
            <w:hideMark/>
          </w:tcPr>
          <w:p w:rsidR="00EA703F" w:rsidRPr="00A66ED5" w:rsidRDefault="00EA703F" w:rsidP="00EA703F">
            <w:pPr>
              <w:spacing w:after="0" w:line="240" w:lineRule="auto"/>
              <w:rPr>
                <w:rFonts w:ascii="Calibri" w:eastAsia="Times New Roman" w:hAnsi="Calibri" w:cs="Calibri"/>
                <w:color w:val="FF0000"/>
                <w:sz w:val="32"/>
                <w:lang w:eastAsia="en-GB"/>
              </w:rPr>
            </w:pPr>
            <w:r w:rsidRPr="00A66ED5">
              <w:rPr>
                <w:rFonts w:ascii="Calibri" w:eastAsia="Times New Roman" w:hAnsi="Calibri" w:cs="Calibri"/>
                <w:color w:val="FF0000"/>
                <w:sz w:val="32"/>
                <w:lang w:eastAsia="en-GB"/>
              </w:rPr>
              <w:t> </w:t>
            </w:r>
          </w:p>
        </w:tc>
        <w:tc>
          <w:tcPr>
            <w:tcW w:w="931" w:type="dxa"/>
            <w:tcBorders>
              <w:top w:val="nil"/>
              <w:left w:val="nil"/>
              <w:bottom w:val="nil"/>
              <w:right w:val="nil"/>
            </w:tcBorders>
            <w:shd w:val="clear" w:color="000000" w:fill="548235"/>
            <w:noWrap/>
            <w:vAlign w:val="bottom"/>
            <w:hideMark/>
          </w:tcPr>
          <w:p w:rsidR="00EA703F" w:rsidRPr="00A66ED5" w:rsidRDefault="00EA703F" w:rsidP="00EA703F">
            <w:pPr>
              <w:spacing w:after="0" w:line="240" w:lineRule="auto"/>
              <w:rPr>
                <w:rFonts w:ascii="Calibri" w:eastAsia="Times New Roman" w:hAnsi="Calibri" w:cs="Calibri"/>
                <w:color w:val="FF0000"/>
                <w:sz w:val="32"/>
                <w:lang w:eastAsia="en-GB"/>
              </w:rPr>
            </w:pPr>
            <w:r w:rsidRPr="00A66ED5">
              <w:rPr>
                <w:rFonts w:ascii="Calibri" w:eastAsia="Times New Roman" w:hAnsi="Calibri" w:cs="Calibri"/>
                <w:color w:val="FF0000"/>
                <w:sz w:val="32"/>
                <w:lang w:eastAsia="en-GB"/>
              </w:rPr>
              <w:t> </w:t>
            </w:r>
          </w:p>
        </w:tc>
        <w:tc>
          <w:tcPr>
            <w:tcW w:w="931" w:type="dxa"/>
            <w:tcBorders>
              <w:top w:val="nil"/>
              <w:left w:val="nil"/>
              <w:bottom w:val="nil"/>
              <w:right w:val="nil"/>
            </w:tcBorders>
            <w:shd w:val="clear" w:color="000000" w:fill="548235"/>
            <w:noWrap/>
            <w:vAlign w:val="bottom"/>
            <w:hideMark/>
          </w:tcPr>
          <w:p w:rsidR="00EA703F" w:rsidRPr="00A66ED5" w:rsidRDefault="00EA703F" w:rsidP="00EA703F">
            <w:pPr>
              <w:spacing w:after="0" w:line="240" w:lineRule="auto"/>
              <w:rPr>
                <w:rFonts w:ascii="Calibri" w:eastAsia="Times New Roman" w:hAnsi="Calibri" w:cs="Calibri"/>
                <w:color w:val="FF0000"/>
                <w:sz w:val="32"/>
                <w:lang w:eastAsia="en-GB"/>
              </w:rPr>
            </w:pPr>
            <w:r w:rsidRPr="00A66ED5">
              <w:rPr>
                <w:rFonts w:ascii="Calibri" w:eastAsia="Times New Roman" w:hAnsi="Calibri" w:cs="Calibri"/>
                <w:color w:val="FF0000"/>
                <w:sz w:val="32"/>
                <w:lang w:eastAsia="en-GB"/>
              </w:rPr>
              <w:t> </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FF0000"/>
                <w:sz w:val="32"/>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EA703F" w:rsidTr="00EA703F">
        <w:trPr>
          <w:trHeight w:val="266"/>
        </w:trPr>
        <w:tc>
          <w:tcPr>
            <w:tcW w:w="3590"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develop unit tests</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000000" w:fill="A9D08E"/>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000000" w:fill="A9D08E"/>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EA703F" w:rsidTr="00EA703F">
        <w:trPr>
          <w:trHeight w:val="266"/>
        </w:trPr>
        <w:tc>
          <w:tcPr>
            <w:tcW w:w="3590"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develop library of physical properties</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000000" w:fill="A9D08E"/>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000000" w:fill="A9D08E"/>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000000" w:fill="A9D08E"/>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EA703F" w:rsidTr="00EA703F">
        <w:trPr>
          <w:trHeight w:val="266"/>
        </w:trPr>
        <w:tc>
          <w:tcPr>
            <w:tcW w:w="3590"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Post production</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000000" w:fill="2F75B5"/>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000000" w:fill="2F75B5"/>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r>
      <w:tr w:rsidR="00EA703F" w:rsidRPr="00A66ED5" w:rsidTr="00EA703F">
        <w:trPr>
          <w:trHeight w:val="266"/>
        </w:trPr>
        <w:tc>
          <w:tcPr>
            <w:tcW w:w="3590"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User testing</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000000" w:fill="9BC2E6"/>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r>
      <w:tr w:rsidR="00EA703F" w:rsidRPr="00EA703F" w:rsidTr="00EA703F">
        <w:trPr>
          <w:trHeight w:val="266"/>
        </w:trPr>
        <w:tc>
          <w:tcPr>
            <w:tcW w:w="3590"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Post production fixes</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nil"/>
              <w:right w:val="nil"/>
            </w:tcBorders>
            <w:shd w:val="clear" w:color="000000" w:fill="9BC2E6"/>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c>
          <w:tcPr>
            <w:tcW w:w="931" w:type="dxa"/>
            <w:tcBorders>
              <w:top w:val="nil"/>
              <w:left w:val="nil"/>
              <w:bottom w:val="nil"/>
              <w:right w:val="nil"/>
            </w:tcBorders>
            <w:shd w:val="clear" w:color="D9D9D9" w:fill="D9D9D9"/>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p>
        </w:tc>
      </w:tr>
      <w:tr w:rsidR="00EA703F" w:rsidRPr="00A66ED5" w:rsidTr="00EA703F">
        <w:trPr>
          <w:trHeight w:val="266"/>
        </w:trPr>
        <w:tc>
          <w:tcPr>
            <w:tcW w:w="3590"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r w:rsidRPr="00A66ED5">
              <w:rPr>
                <w:rFonts w:ascii="Calibri" w:eastAsia="Times New Roman" w:hAnsi="Calibri" w:cs="Calibri"/>
                <w:b/>
                <w:bCs/>
                <w:color w:val="000000"/>
                <w:sz w:val="32"/>
                <w:lang w:eastAsia="en-GB"/>
              </w:rPr>
              <w:t>Report write up</w:t>
            </w: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Calibri" w:eastAsia="Times New Roman" w:hAnsi="Calibri" w:cs="Calibri"/>
                <w:b/>
                <w:bCs/>
                <w:color w:val="000000"/>
                <w:sz w:val="32"/>
                <w:lang w:eastAsia="en-GB"/>
              </w:rPr>
            </w:pP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single" w:sz="4" w:space="0" w:color="000000"/>
              <w:right w:val="nil"/>
            </w:tcBorders>
            <w:shd w:val="clear" w:color="auto" w:fill="auto"/>
            <w:noWrap/>
            <w:vAlign w:val="bottom"/>
            <w:hideMark/>
          </w:tcPr>
          <w:p w:rsidR="00EA703F" w:rsidRPr="00A66ED5" w:rsidRDefault="00EA703F" w:rsidP="00EA703F">
            <w:pPr>
              <w:spacing w:after="0" w:line="240" w:lineRule="auto"/>
              <w:rPr>
                <w:rFonts w:ascii="Times New Roman" w:eastAsia="Times New Roman" w:hAnsi="Times New Roman" w:cs="Times New Roman"/>
                <w:sz w:val="32"/>
                <w:szCs w:val="20"/>
                <w:lang w:eastAsia="en-GB"/>
              </w:rPr>
            </w:pPr>
          </w:p>
        </w:tc>
        <w:tc>
          <w:tcPr>
            <w:tcW w:w="931" w:type="dxa"/>
            <w:tcBorders>
              <w:top w:val="nil"/>
              <w:left w:val="nil"/>
              <w:bottom w:val="single" w:sz="4" w:space="0" w:color="000000"/>
              <w:right w:val="nil"/>
            </w:tcBorders>
            <w:shd w:val="clear" w:color="000000" w:fill="FF0000"/>
            <w:noWrap/>
            <w:vAlign w:val="bottom"/>
            <w:hideMark/>
          </w:tcPr>
          <w:p w:rsidR="00EA703F" w:rsidRPr="00A66ED5" w:rsidRDefault="00EA703F" w:rsidP="00EA703F">
            <w:pPr>
              <w:spacing w:after="0" w:line="240" w:lineRule="auto"/>
              <w:rPr>
                <w:rFonts w:ascii="Calibri" w:eastAsia="Times New Roman" w:hAnsi="Calibri" w:cs="Calibri"/>
                <w:color w:val="000000"/>
                <w:sz w:val="32"/>
                <w:lang w:eastAsia="en-GB"/>
              </w:rPr>
            </w:pPr>
            <w:r w:rsidRPr="00A66ED5">
              <w:rPr>
                <w:rFonts w:ascii="Calibri" w:eastAsia="Times New Roman" w:hAnsi="Calibri" w:cs="Calibri"/>
                <w:color w:val="000000"/>
                <w:sz w:val="32"/>
                <w:lang w:eastAsia="en-GB"/>
              </w:rPr>
              <w:t> </w:t>
            </w:r>
          </w:p>
        </w:tc>
      </w:tr>
    </w:tbl>
    <w:p w:rsidR="003D6745" w:rsidRDefault="003D6745" w:rsidP="003D6745"/>
    <w:p w:rsidR="003D6745" w:rsidRPr="003D6745" w:rsidRDefault="003D6745" w:rsidP="003D6745"/>
    <w:p w:rsidR="009C05E9" w:rsidRDefault="00EA703F" w:rsidP="00D62D67">
      <w:pPr>
        <w:pStyle w:val="Heading1"/>
      </w:pPr>
      <w:r>
        <w:t xml:space="preserve"> </w:t>
      </w:r>
      <w:r w:rsidR="009C05E9">
        <w:br w:type="page"/>
      </w:r>
    </w:p>
    <w:p w:rsidR="007A4A45" w:rsidRDefault="009C05E9" w:rsidP="009C05E9">
      <w:pPr>
        <w:pStyle w:val="Heading1"/>
      </w:pPr>
      <w:bookmarkStart w:id="40" w:name="_Toc6262317"/>
      <w:r>
        <w:lastRenderedPageBreak/>
        <w:t>Refrences</w:t>
      </w:r>
      <w:bookmarkEnd w:id="40"/>
    </w:p>
    <w:p w:rsidR="007A4A45" w:rsidRPr="00186C29" w:rsidRDefault="004B2C69" w:rsidP="005276C7">
      <w:pPr>
        <w:pStyle w:val="ListParagraph"/>
        <w:numPr>
          <w:ilvl w:val="0"/>
          <w:numId w:val="3"/>
        </w:numPr>
        <w:rPr>
          <w:rStyle w:val="authors"/>
        </w:rPr>
      </w:pPr>
      <w:hyperlink r:id="rId35"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by Bryan Bywalec; David M Bourg</w:t>
      </w:r>
      <w:r w:rsidR="007A4A45">
        <w:rPr>
          <w:rStyle w:val="authors"/>
          <w:rFonts w:cstheme="minorHAnsi"/>
        </w:rPr>
        <w:br/>
      </w:r>
      <w:r w:rsidR="007A4A45" w:rsidRPr="009950E7">
        <w:rPr>
          <w:rStyle w:val="authors"/>
          <w:rFonts w:cstheme="minorHAnsi"/>
        </w:rPr>
        <w:t xml:space="preserve">(viewed from </w:t>
      </w:r>
      <w:r w:rsidR="005276C7" w:rsidRPr="005276C7">
        <w:t>https://learning.oreilly.com/library/view/physics-for-game/9781449361037/pr02.html</w:t>
      </w:r>
      <w:r w:rsidR="007A4A45">
        <w:rPr>
          <w:rStyle w:val="authors"/>
          <w:rFonts w:cstheme="minorHAnsi"/>
          <w:b/>
        </w:rPr>
        <w:br/>
      </w:r>
    </w:p>
    <w:p w:rsidR="007A4A45" w:rsidRDefault="007A4A45" w:rsidP="007A4A45">
      <w:pPr>
        <w:pStyle w:val="ListParagraph"/>
        <w:numPr>
          <w:ilvl w:val="0"/>
          <w:numId w:val="3"/>
        </w:numPr>
      </w:pPr>
      <w:r>
        <w:t>A summarised comparison of kotlin vs java</w:t>
      </w:r>
      <w:r>
        <w:br/>
      </w:r>
      <w:hyperlink r:id="rId36"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4B2C69" w:rsidP="007A4A45">
      <w:pPr>
        <w:pStyle w:val="ListParagraph"/>
      </w:pPr>
      <w:hyperlink r:id="rId37" w:history="1">
        <w:r w:rsidR="007A4A45">
          <w:rPr>
            <w:rStyle w:val="Hyperlink"/>
          </w:rPr>
          <w:t>http://www.dambusters.</w:t>
        </w:r>
        <w:r w:rsidR="007A4A45">
          <w:rPr>
            <w:rStyle w:val="Hyperlink"/>
          </w:rPr>
          <w:t>o</w:t>
        </w:r>
        <w:r w:rsidR="007A4A45">
          <w:rPr>
            <w:rStyle w:val="Hyperlink"/>
          </w:rPr>
          <w:t>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38" w:history="1">
        <w:r>
          <w:rPr>
            <w:rStyle w:val="Hyperlink"/>
          </w:rPr>
          <w:t>http://www.chm.bris.ac.uk/webpr</w:t>
        </w:r>
        <w:r>
          <w:rPr>
            <w:rStyle w:val="Hyperlink"/>
          </w:rPr>
          <w:t>o</w:t>
        </w:r>
        <w:r>
          <w:rPr>
            <w:rStyle w:val="Hyperlink"/>
          </w:rPr>
          <w:t>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39" w:history="1">
        <w:r>
          <w:rPr>
            <w:rStyle w:val="Hyperlink"/>
          </w:rPr>
          <w:t>http://web.mit.edu/8.01t/www/materials/modules/chapter06.pdf</w:t>
        </w:r>
      </w:hyperlink>
      <w:r>
        <w:br/>
      </w:r>
    </w:p>
    <w:p w:rsidR="00BA2590" w:rsidRPr="00BA2590" w:rsidRDefault="007A4A45" w:rsidP="00A66ED5">
      <w:pPr>
        <w:pStyle w:val="ListParagraph"/>
        <w:numPr>
          <w:ilvl w:val="0"/>
          <w:numId w:val="3"/>
        </w:numPr>
        <w:rPr>
          <w:rStyle w:val="Hyperlink"/>
          <w:color w:val="auto"/>
          <w:u w:val="none"/>
        </w:rPr>
      </w:pPr>
      <w:r>
        <w:t>Circular motion equaitons</w:t>
      </w:r>
      <w:r>
        <w:br/>
      </w:r>
      <w:hyperlink r:id="rId40" w:history="1">
        <w:r>
          <w:rPr>
            <w:rStyle w:val="Hyperlink"/>
          </w:rPr>
          <w:t>https://www.khanacademy.org/science/ap-physics-1/ap-centripetal-force-and-gravitation/introduction-to-uniform-circular-motion-ap/a/circular-motion-basics-ap1</w:t>
        </w:r>
      </w:hyperlink>
      <w:r>
        <w:rPr>
          <w:rStyle w:val="Hyperlink"/>
        </w:rPr>
        <w:br/>
      </w:r>
    </w:p>
    <w:p w:rsidR="00EF1E70" w:rsidRDefault="004B2C69" w:rsidP="003454AD">
      <w:pPr>
        <w:pStyle w:val="ListParagraph"/>
        <w:numPr>
          <w:ilvl w:val="0"/>
          <w:numId w:val="3"/>
        </w:numPr>
      </w:pPr>
      <w:hyperlink r:id="rId41" w:history="1">
        <w:r w:rsidR="00482948" w:rsidRPr="008E2DDF">
          <w:rPr>
            <w:rStyle w:val="Hyperlink"/>
          </w:rPr>
          <w:t>https://www.intmath.com/differential-equatio</w:t>
        </w:r>
        <w:r w:rsidR="00482948" w:rsidRPr="008E2DDF">
          <w:rPr>
            <w:rStyle w:val="Hyperlink"/>
          </w:rPr>
          <w:t>n</w:t>
        </w:r>
        <w:r w:rsidR="00482948" w:rsidRPr="008E2DDF">
          <w:rPr>
            <w:rStyle w:val="Hyperlink"/>
          </w:rPr>
          <w:t>s/11-eulers-method-des.php</w:t>
        </w:r>
      </w:hyperlink>
      <w:r w:rsidR="00482948">
        <w:br/>
      </w:r>
    </w:p>
    <w:p w:rsidR="00EF1E70" w:rsidRDefault="004B2C69" w:rsidP="007A4A45">
      <w:pPr>
        <w:pStyle w:val="ListParagraph"/>
        <w:numPr>
          <w:ilvl w:val="0"/>
          <w:numId w:val="3"/>
        </w:numPr>
      </w:pPr>
      <w:hyperlink r:id="rId42" w:history="1">
        <w:r w:rsidR="005C5F97">
          <w:rPr>
            <w:rStyle w:val="Hyperlink"/>
          </w:rPr>
          <w:t>https://www.helensburghadvertiser.co.uk/news/15475746.eye-on-millig-helensburghs-crucial-role-in-testing-dam-busters-bouncing-b</w:t>
        </w:r>
        <w:r w:rsidR="005C5F97">
          <w:rPr>
            <w:rStyle w:val="Hyperlink"/>
          </w:rPr>
          <w:t>o</w:t>
        </w:r>
        <w:r w:rsidR="005C5F97">
          <w:rPr>
            <w:rStyle w:val="Hyperlink"/>
          </w:rPr>
          <w:t>mbs/</w:t>
        </w:r>
      </w:hyperlink>
      <w:r w:rsidR="005C5F97">
        <w:t xml:space="preserve"> (bouncing bomb and bomber image)</w:t>
      </w:r>
    </w:p>
    <w:p w:rsidR="00BD6FF3" w:rsidRDefault="00BD6FF3" w:rsidP="00BD6FF3">
      <w:pPr>
        <w:pStyle w:val="ListParagraph"/>
      </w:pPr>
    </w:p>
    <w:p w:rsidR="00BD6FF3" w:rsidRDefault="00460821" w:rsidP="00BD6FF3">
      <w:pPr>
        <w:pStyle w:val="ListParagraph"/>
        <w:numPr>
          <w:ilvl w:val="0"/>
          <w:numId w:val="3"/>
        </w:numPr>
      </w:pPr>
      <w:r>
        <w:t xml:space="preserve">Easy to understand matrix transformation </w:t>
      </w:r>
      <w:r>
        <w:br/>
      </w:r>
      <w:hyperlink r:id="rId43" w:history="1">
        <w:r w:rsidRPr="00604BC5">
          <w:rPr>
            <w:rStyle w:val="Hyperlink"/>
          </w:rPr>
          <w:t>https://www.alanzucconi.com/2016/02/10/</w:t>
        </w:r>
        <w:r w:rsidRPr="00604BC5">
          <w:rPr>
            <w:rStyle w:val="Hyperlink"/>
          </w:rPr>
          <w:t>t</w:t>
        </w:r>
        <w:r w:rsidRPr="00604BC5">
          <w:rPr>
            <w:rStyle w:val="Hyperlink"/>
          </w:rPr>
          <w:t>ranfsormation-matrix/</w:t>
        </w:r>
      </w:hyperlink>
    </w:p>
    <w:p w:rsidR="00460821" w:rsidRDefault="00460821" w:rsidP="00460821">
      <w:pPr>
        <w:pStyle w:val="ListParagraph"/>
      </w:pPr>
    </w:p>
    <w:p w:rsidR="00460821" w:rsidRPr="003209A2" w:rsidRDefault="00460821" w:rsidP="00BD6FF3">
      <w:pPr>
        <w:pStyle w:val="ListParagraph"/>
        <w:numPr>
          <w:ilvl w:val="0"/>
          <w:numId w:val="3"/>
        </w:numPr>
        <w:rPr>
          <w:rStyle w:val="Hyperlink"/>
          <w:color w:val="auto"/>
          <w:u w:val="none"/>
        </w:rPr>
      </w:pPr>
      <w:r>
        <w:t>A direct refrence to newtons laws of motion</w:t>
      </w:r>
      <w:r>
        <w:br/>
      </w:r>
      <w:hyperlink r:id="rId44" w:history="1">
        <w:r>
          <w:rPr>
            <w:rStyle w:val="Hyperlink"/>
          </w:rPr>
          <w:t>http://www.oxfordreference.com/view/10.1093/oi/authority.20110803100232420</w:t>
        </w:r>
      </w:hyperlink>
    </w:p>
    <w:p w:rsidR="003209A2" w:rsidRDefault="003209A2" w:rsidP="003209A2">
      <w:pPr>
        <w:pStyle w:val="ListParagraph"/>
      </w:pPr>
    </w:p>
    <w:p w:rsidR="003209A2" w:rsidRDefault="003209A2" w:rsidP="00BD6FF3">
      <w:pPr>
        <w:pStyle w:val="ListParagraph"/>
        <w:numPr>
          <w:ilvl w:val="0"/>
          <w:numId w:val="3"/>
        </w:numPr>
      </w:pPr>
      <w:r>
        <w:t>Drag and parachute</w:t>
      </w:r>
      <w:r>
        <w:br/>
      </w:r>
      <w:hyperlink r:id="rId45" w:history="1">
        <w:r>
          <w:rPr>
            <w:rStyle w:val="Hyperlink"/>
          </w:rPr>
          <w:t>https://prosserlibrary.info/2017/10/push-pull-forces-parachutes/</w:t>
        </w:r>
      </w:hyperlink>
      <w:r w:rsidR="00F6217E">
        <w:br/>
      </w:r>
    </w:p>
    <w:p w:rsidR="00F6217E" w:rsidRDefault="00F6217E" w:rsidP="00F6217E">
      <w:pPr>
        <w:pStyle w:val="ListParagraph"/>
      </w:pPr>
    </w:p>
    <w:p w:rsidR="000141EC" w:rsidRDefault="00F6217E" w:rsidP="000141EC">
      <w:pPr>
        <w:pStyle w:val="ListParagraph"/>
        <w:numPr>
          <w:ilvl w:val="0"/>
          <w:numId w:val="3"/>
        </w:numPr>
      </w:pPr>
      <w:r>
        <w:t>Force of lift</w:t>
      </w:r>
      <w:r>
        <w:br/>
      </w:r>
      <w:hyperlink r:id="rId46" w:history="1">
        <w:r>
          <w:rPr>
            <w:rStyle w:val="Hyperlink"/>
          </w:rPr>
          <w:t>https://www.grc.nasa.gov/www/k-12/airplane/drageq.html</w:t>
        </w:r>
      </w:hyperlink>
    </w:p>
    <w:p w:rsidR="000141EC" w:rsidRDefault="000141EC" w:rsidP="000141EC">
      <w:pPr>
        <w:pStyle w:val="ListParagraph"/>
      </w:pPr>
    </w:p>
    <w:p w:rsidR="000141EC" w:rsidRDefault="000141EC" w:rsidP="000141EC">
      <w:pPr>
        <w:pStyle w:val="ListParagraph"/>
        <w:numPr>
          <w:ilvl w:val="0"/>
          <w:numId w:val="3"/>
        </w:numPr>
      </w:pPr>
      <w:r>
        <w:t>Lift from Bernoulli’s</w:t>
      </w:r>
      <w:r>
        <w:br/>
      </w:r>
      <w:hyperlink r:id="rId47" w:history="1">
        <w:r>
          <w:rPr>
            <w:rStyle w:val="Hyperlink"/>
          </w:rPr>
          <w:t>https://www.mpoweruk.com/flight_theory.htm</w:t>
        </w:r>
      </w:hyperlink>
      <w:r w:rsidR="00483D2F">
        <w:t xml:space="preserve"> </w:t>
      </w:r>
      <w:r w:rsidR="00483D2F">
        <w:br/>
      </w:r>
    </w:p>
    <w:p w:rsidR="00483D2F" w:rsidRDefault="00483D2F" w:rsidP="00483D2F">
      <w:pPr>
        <w:pStyle w:val="ListParagraph"/>
      </w:pPr>
    </w:p>
    <w:p w:rsidR="00397E96" w:rsidRDefault="00823F8B" w:rsidP="005276C7">
      <w:pPr>
        <w:pStyle w:val="ListParagraph"/>
        <w:numPr>
          <w:ilvl w:val="0"/>
          <w:numId w:val="3"/>
        </w:numPr>
      </w:pPr>
      <w:r>
        <w:t>Bouncing steel balls on water</w:t>
      </w:r>
      <w:r>
        <w:t xml:space="preserve">. by Michael de Podesta, </w:t>
      </w:r>
      <w:r>
        <w:t>2007 Phys. Educ. 42 466</w:t>
      </w:r>
      <w:r w:rsidR="00483D2F">
        <w:br/>
      </w:r>
    </w:p>
    <w:p w:rsidR="006049AF" w:rsidRDefault="006049AF" w:rsidP="006049AF">
      <w:pPr>
        <w:pStyle w:val="ListParagraph"/>
      </w:pPr>
    </w:p>
    <w:p w:rsidR="006049AF" w:rsidRDefault="005276C7" w:rsidP="000141EC">
      <w:pPr>
        <w:pStyle w:val="ListParagraph"/>
        <w:numPr>
          <w:ilvl w:val="0"/>
          <w:numId w:val="3"/>
        </w:numPr>
      </w:pPr>
      <w:r>
        <w:lastRenderedPageBreak/>
        <w:t xml:space="preserve">Magnus Effect in Duct Flow by Jesse Batko, Cameron Clarke, Kenneth Smith. </w:t>
      </w:r>
      <w:r w:rsidR="006049AF">
        <w:br/>
      </w:r>
      <w:hyperlink r:id="rId48" w:history="1">
        <w:r w:rsidR="00DB42D8">
          <w:rPr>
            <w:rStyle w:val="Hyperlink"/>
          </w:rPr>
          <w:t>https://www.slideshare.net</w:t>
        </w:r>
        <w:r w:rsidR="00DB42D8">
          <w:rPr>
            <w:rStyle w:val="Hyperlink"/>
          </w:rPr>
          <w:t>/</w:t>
        </w:r>
        <w:r w:rsidR="00DB42D8">
          <w:rPr>
            <w:rStyle w:val="Hyperlink"/>
          </w:rPr>
          <w:t>GLK21fm/magnus-effect-in-duct-flow-jbatko-cclarke-ksmith</w:t>
        </w:r>
      </w:hyperlink>
      <w:r w:rsidR="001C674C">
        <w:br/>
      </w:r>
      <w:r w:rsidR="001C674C">
        <w:br/>
      </w:r>
    </w:p>
    <w:p w:rsidR="001C674C" w:rsidRDefault="001C674C" w:rsidP="001C674C">
      <w:pPr>
        <w:pStyle w:val="ListParagraph"/>
      </w:pPr>
    </w:p>
    <w:p w:rsidR="001C674C" w:rsidRDefault="001C674C" w:rsidP="000141EC">
      <w:pPr>
        <w:pStyle w:val="ListParagraph"/>
        <w:numPr>
          <w:ilvl w:val="0"/>
          <w:numId w:val="3"/>
        </w:numPr>
      </w:pPr>
      <w:r>
        <w:t>Advantages of kotlin</w:t>
      </w:r>
      <w:r>
        <w:br/>
      </w:r>
      <w:hyperlink r:id="rId49" w:history="1">
        <w:r>
          <w:rPr>
            <w:rStyle w:val="Hyperlink"/>
          </w:rPr>
          <w:t>https://business.udemy.com/blog/kotlin-vs-java-9-benefits-of-kotlin-for-your-business/</w:t>
        </w:r>
      </w:hyperlink>
      <w:r>
        <w:br/>
      </w:r>
    </w:p>
    <w:p w:rsidR="001C674C" w:rsidRDefault="001C674C" w:rsidP="001C674C">
      <w:pPr>
        <w:pStyle w:val="ListParagraph"/>
      </w:pPr>
    </w:p>
    <w:p w:rsidR="001C674C" w:rsidRDefault="00A66ED5" w:rsidP="001C674C">
      <w:pPr>
        <w:pStyle w:val="ListParagraph"/>
        <w:numPr>
          <w:ilvl w:val="0"/>
          <w:numId w:val="3"/>
        </w:numPr>
      </w:pPr>
      <w:r>
        <w:t>comparison of kotlin to java</w:t>
      </w:r>
      <w:r w:rsidR="001C674C">
        <w:br/>
      </w:r>
      <w:hyperlink r:id="rId50" w:history="1">
        <w:r w:rsidR="001C674C">
          <w:rPr>
            <w:rStyle w:val="Hyperlink"/>
          </w:rPr>
          <w:t>https://kotlinlang.org/docs/reference/comparison-to-java.html</w:t>
        </w:r>
      </w:hyperlink>
      <w:r w:rsidR="001C674C">
        <w:br/>
      </w:r>
      <w:r w:rsidR="001C674C">
        <w:br/>
      </w:r>
    </w:p>
    <w:p w:rsidR="001C674C" w:rsidRDefault="001C674C" w:rsidP="001C674C">
      <w:pPr>
        <w:pStyle w:val="ListParagraph"/>
      </w:pPr>
    </w:p>
    <w:p w:rsidR="001C674C" w:rsidRDefault="001C674C" w:rsidP="001C674C">
      <w:pPr>
        <w:pStyle w:val="ListParagraph"/>
        <w:numPr>
          <w:ilvl w:val="0"/>
          <w:numId w:val="3"/>
        </w:numPr>
      </w:pPr>
      <w:r>
        <w:t xml:space="preserve">Google officially supporting kotlin </w:t>
      </w:r>
      <w:r>
        <w:br/>
      </w:r>
      <w:hyperlink r:id="rId51" w:history="1">
        <w:r>
          <w:rPr>
            <w:rStyle w:val="Hyperlink"/>
          </w:rPr>
          <w:t>https://www.theverge.com/2017/5/17/15654988/google-jet-brains-kotlin-programming-language-android-development-io-2017</w:t>
        </w:r>
      </w:hyperlink>
      <w:r w:rsidR="0026154D">
        <w:br/>
      </w:r>
    </w:p>
    <w:p w:rsidR="0026154D" w:rsidRDefault="0026154D" w:rsidP="0026154D">
      <w:pPr>
        <w:pStyle w:val="ListParagraph"/>
      </w:pPr>
    </w:p>
    <w:p w:rsidR="0026154D" w:rsidRDefault="0026154D" w:rsidP="005276C7">
      <w:pPr>
        <w:pStyle w:val="ListParagraph"/>
        <w:numPr>
          <w:ilvl w:val="0"/>
          <w:numId w:val="3"/>
        </w:numPr>
      </w:pPr>
      <w:r>
        <w:t>explanation of the Eulers Method</w:t>
      </w:r>
      <w:r>
        <w:br/>
      </w:r>
      <w:hyperlink r:id="rId52" w:history="1">
        <w:r w:rsidR="0049578F">
          <w:rPr>
            <w:rStyle w:val="Hyperlink"/>
          </w:rPr>
          <w:t>http://tutorial.math.lamar.edu/Classes/DE/EulersMethod.aspx</w:t>
        </w:r>
      </w:hyperlink>
      <w:r w:rsidR="003F79D2">
        <w:br/>
      </w:r>
    </w:p>
    <w:p w:rsidR="003F79D2" w:rsidRDefault="003F79D2" w:rsidP="003F79D2">
      <w:pPr>
        <w:pStyle w:val="ListParagraph"/>
      </w:pPr>
    </w:p>
    <w:p w:rsidR="003F79D2" w:rsidRPr="007A4A45" w:rsidRDefault="003F79D2" w:rsidP="005276C7">
      <w:pPr>
        <w:pStyle w:val="ListParagraph"/>
        <w:numPr>
          <w:ilvl w:val="0"/>
          <w:numId w:val="3"/>
        </w:numPr>
      </w:pPr>
      <w:r>
        <w:t>explaining forces</w:t>
      </w:r>
      <w:r>
        <w:br/>
      </w:r>
      <w:hyperlink r:id="rId53" w:history="1">
        <w:r>
          <w:rPr>
            <w:rStyle w:val="Hyperlink"/>
          </w:rPr>
          <w:t>https://www.physicsclassroom.com/class/newtlaws/Lesson-2/The-Meaning-of-Force</w:t>
        </w:r>
      </w:hyperlink>
    </w:p>
    <w:sectPr w:rsidR="003F79D2" w:rsidRPr="007A4A45">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6C7" w:rsidRDefault="005276C7" w:rsidP="00412587">
      <w:pPr>
        <w:spacing w:after="0" w:line="240" w:lineRule="auto"/>
      </w:pPr>
      <w:r>
        <w:separator/>
      </w:r>
    </w:p>
  </w:endnote>
  <w:endnote w:type="continuationSeparator" w:id="0">
    <w:p w:rsidR="005276C7" w:rsidRDefault="005276C7"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811233"/>
      <w:docPartObj>
        <w:docPartGallery w:val="Page Numbers (Bottom of Page)"/>
        <w:docPartUnique/>
      </w:docPartObj>
    </w:sdtPr>
    <w:sdtEndPr>
      <w:rPr>
        <w:noProof/>
      </w:rPr>
    </w:sdtEndPr>
    <w:sdtContent>
      <w:p w:rsidR="005276C7" w:rsidRDefault="005276C7">
        <w:pPr>
          <w:pStyle w:val="Footer"/>
        </w:pPr>
        <w:r>
          <w:t xml:space="preserve">Page | </w:t>
        </w:r>
        <w:r>
          <w:fldChar w:fldCharType="begin"/>
        </w:r>
        <w:r>
          <w:instrText xml:space="preserve"> PAGE   \* MERGEFORMAT </w:instrText>
        </w:r>
        <w:r>
          <w:fldChar w:fldCharType="separate"/>
        </w:r>
        <w:r w:rsidR="00334F65">
          <w:rPr>
            <w:noProof/>
          </w:rPr>
          <w:t>26</w:t>
        </w:r>
        <w:r>
          <w:rPr>
            <w:noProof/>
          </w:rPr>
          <w:fldChar w:fldCharType="end"/>
        </w:r>
      </w:p>
    </w:sdtContent>
  </w:sdt>
  <w:p w:rsidR="005276C7" w:rsidRDefault="00527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6C7" w:rsidRDefault="005276C7" w:rsidP="00412587">
      <w:pPr>
        <w:spacing w:after="0" w:line="240" w:lineRule="auto"/>
      </w:pPr>
      <w:r>
        <w:separator/>
      </w:r>
    </w:p>
  </w:footnote>
  <w:footnote w:type="continuationSeparator" w:id="0">
    <w:p w:rsidR="005276C7" w:rsidRDefault="005276C7"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D4B"/>
    <w:multiLevelType w:val="hybridMultilevel"/>
    <w:tmpl w:val="F56E3A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2AB19B8"/>
    <w:multiLevelType w:val="hybridMultilevel"/>
    <w:tmpl w:val="DEF4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07D7E"/>
    <w:multiLevelType w:val="hybridMultilevel"/>
    <w:tmpl w:val="44AA8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46A01"/>
    <w:multiLevelType w:val="hybridMultilevel"/>
    <w:tmpl w:val="CF72C11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15:restartNumberingAfterBreak="0">
    <w:nsid w:val="19DF3968"/>
    <w:multiLevelType w:val="hybridMultilevel"/>
    <w:tmpl w:val="513E3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E24BFD"/>
    <w:multiLevelType w:val="hybridMultilevel"/>
    <w:tmpl w:val="C3EA9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0F50C2"/>
    <w:multiLevelType w:val="hybridMultilevel"/>
    <w:tmpl w:val="ED38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F3D47"/>
    <w:multiLevelType w:val="hybridMultilevel"/>
    <w:tmpl w:val="3FE4612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3" w15:restartNumberingAfterBreak="0">
    <w:nsid w:val="2AD744B1"/>
    <w:multiLevelType w:val="hybridMultilevel"/>
    <w:tmpl w:val="D5F82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9C2D32"/>
    <w:multiLevelType w:val="hybridMultilevel"/>
    <w:tmpl w:val="36502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2A0F3A"/>
    <w:multiLevelType w:val="hybridMultilevel"/>
    <w:tmpl w:val="895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C5F9E"/>
    <w:multiLevelType w:val="hybridMultilevel"/>
    <w:tmpl w:val="0F02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462218"/>
    <w:multiLevelType w:val="hybridMultilevel"/>
    <w:tmpl w:val="5010F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6828F4"/>
    <w:multiLevelType w:val="hybridMultilevel"/>
    <w:tmpl w:val="A636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42115D"/>
    <w:multiLevelType w:val="hybridMultilevel"/>
    <w:tmpl w:val="BC081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4D315A"/>
    <w:multiLevelType w:val="hybridMultilevel"/>
    <w:tmpl w:val="F4449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144251"/>
    <w:multiLevelType w:val="hybridMultilevel"/>
    <w:tmpl w:val="D636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1F18F3"/>
    <w:multiLevelType w:val="hybridMultilevel"/>
    <w:tmpl w:val="B852C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2F48F4"/>
    <w:multiLevelType w:val="hybridMultilevel"/>
    <w:tmpl w:val="FE4A17E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8" w15:restartNumberingAfterBreak="0">
    <w:nsid w:val="67E872EF"/>
    <w:multiLevelType w:val="hybridMultilevel"/>
    <w:tmpl w:val="0D967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07FC6"/>
    <w:multiLevelType w:val="hybridMultilevel"/>
    <w:tmpl w:val="33D0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6036C1"/>
    <w:multiLevelType w:val="hybridMultilevel"/>
    <w:tmpl w:val="81984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5F01F4"/>
    <w:multiLevelType w:val="hybridMultilevel"/>
    <w:tmpl w:val="2BFA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F6F7E"/>
    <w:multiLevelType w:val="hybridMultilevel"/>
    <w:tmpl w:val="0D76E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30"/>
  </w:num>
  <w:num w:numId="4">
    <w:abstractNumId w:val="32"/>
  </w:num>
  <w:num w:numId="5">
    <w:abstractNumId w:val="11"/>
  </w:num>
  <w:num w:numId="6">
    <w:abstractNumId w:val="26"/>
  </w:num>
  <w:num w:numId="7">
    <w:abstractNumId w:val="3"/>
  </w:num>
  <w:num w:numId="8">
    <w:abstractNumId w:val="18"/>
  </w:num>
  <w:num w:numId="9">
    <w:abstractNumId w:val="22"/>
  </w:num>
  <w:num w:numId="10">
    <w:abstractNumId w:val="7"/>
  </w:num>
  <w:num w:numId="11">
    <w:abstractNumId w:val="4"/>
  </w:num>
  <w:num w:numId="12">
    <w:abstractNumId w:val="8"/>
  </w:num>
  <w:num w:numId="13">
    <w:abstractNumId w:val="17"/>
  </w:num>
  <w:num w:numId="14">
    <w:abstractNumId w:val="16"/>
  </w:num>
  <w:num w:numId="15">
    <w:abstractNumId w:val="10"/>
  </w:num>
  <w:num w:numId="16">
    <w:abstractNumId w:val="2"/>
  </w:num>
  <w:num w:numId="17">
    <w:abstractNumId w:val="28"/>
  </w:num>
  <w:num w:numId="18">
    <w:abstractNumId w:val="0"/>
  </w:num>
  <w:num w:numId="19">
    <w:abstractNumId w:val="6"/>
  </w:num>
  <w:num w:numId="20">
    <w:abstractNumId w:val="29"/>
  </w:num>
  <w:num w:numId="21">
    <w:abstractNumId w:val="20"/>
  </w:num>
  <w:num w:numId="22">
    <w:abstractNumId w:val="1"/>
  </w:num>
  <w:num w:numId="23">
    <w:abstractNumId w:val="9"/>
  </w:num>
  <w:num w:numId="24">
    <w:abstractNumId w:val="24"/>
  </w:num>
  <w:num w:numId="25">
    <w:abstractNumId w:val="12"/>
  </w:num>
  <w:num w:numId="26">
    <w:abstractNumId w:val="25"/>
  </w:num>
  <w:num w:numId="27">
    <w:abstractNumId w:val="13"/>
  </w:num>
  <w:num w:numId="28">
    <w:abstractNumId w:val="34"/>
  </w:num>
  <w:num w:numId="29">
    <w:abstractNumId w:val="23"/>
  </w:num>
  <w:num w:numId="30">
    <w:abstractNumId w:val="15"/>
  </w:num>
  <w:num w:numId="31">
    <w:abstractNumId w:val="31"/>
  </w:num>
  <w:num w:numId="32">
    <w:abstractNumId w:val="19"/>
  </w:num>
  <w:num w:numId="33">
    <w:abstractNumId w:val="14"/>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0141EC"/>
    <w:rsid w:val="00017DCB"/>
    <w:rsid w:val="00026ACE"/>
    <w:rsid w:val="00043007"/>
    <w:rsid w:val="00045EC5"/>
    <w:rsid w:val="00085EAF"/>
    <w:rsid w:val="000A380B"/>
    <w:rsid w:val="000A4B49"/>
    <w:rsid w:val="000A5073"/>
    <w:rsid w:val="00122599"/>
    <w:rsid w:val="0013522F"/>
    <w:rsid w:val="001353B7"/>
    <w:rsid w:val="00156C4B"/>
    <w:rsid w:val="001776ED"/>
    <w:rsid w:val="001C674C"/>
    <w:rsid w:val="001F135A"/>
    <w:rsid w:val="001F186D"/>
    <w:rsid w:val="00212059"/>
    <w:rsid w:val="0026154D"/>
    <w:rsid w:val="002769F9"/>
    <w:rsid w:val="00285D6F"/>
    <w:rsid w:val="002C4699"/>
    <w:rsid w:val="002F7998"/>
    <w:rsid w:val="002F7CD7"/>
    <w:rsid w:val="003002B1"/>
    <w:rsid w:val="003209A2"/>
    <w:rsid w:val="00334F65"/>
    <w:rsid w:val="003454AD"/>
    <w:rsid w:val="003816BA"/>
    <w:rsid w:val="00397E96"/>
    <w:rsid w:val="003C2D93"/>
    <w:rsid w:val="003D6745"/>
    <w:rsid w:val="003F79D2"/>
    <w:rsid w:val="00412250"/>
    <w:rsid w:val="00412587"/>
    <w:rsid w:val="00454F5B"/>
    <w:rsid w:val="00460821"/>
    <w:rsid w:val="00461C65"/>
    <w:rsid w:val="00482948"/>
    <w:rsid w:val="00483D2F"/>
    <w:rsid w:val="0049578F"/>
    <w:rsid w:val="004B2C69"/>
    <w:rsid w:val="004D0955"/>
    <w:rsid w:val="004D6F59"/>
    <w:rsid w:val="0050279B"/>
    <w:rsid w:val="00512E19"/>
    <w:rsid w:val="005153DE"/>
    <w:rsid w:val="00525CDC"/>
    <w:rsid w:val="005276C7"/>
    <w:rsid w:val="0056103D"/>
    <w:rsid w:val="00583EE7"/>
    <w:rsid w:val="00593140"/>
    <w:rsid w:val="005A7240"/>
    <w:rsid w:val="005B0E37"/>
    <w:rsid w:val="005C5F97"/>
    <w:rsid w:val="005F039D"/>
    <w:rsid w:val="005F5584"/>
    <w:rsid w:val="006049AF"/>
    <w:rsid w:val="00640694"/>
    <w:rsid w:val="006467C0"/>
    <w:rsid w:val="00663D71"/>
    <w:rsid w:val="00696660"/>
    <w:rsid w:val="006D6B4F"/>
    <w:rsid w:val="006F5BC9"/>
    <w:rsid w:val="00774A02"/>
    <w:rsid w:val="00794DC0"/>
    <w:rsid w:val="0079554C"/>
    <w:rsid w:val="0079605F"/>
    <w:rsid w:val="007A03F9"/>
    <w:rsid w:val="007A4A45"/>
    <w:rsid w:val="007B58F6"/>
    <w:rsid w:val="00805C11"/>
    <w:rsid w:val="00823F8B"/>
    <w:rsid w:val="0089748E"/>
    <w:rsid w:val="008B0ADE"/>
    <w:rsid w:val="008B1B1F"/>
    <w:rsid w:val="008F293D"/>
    <w:rsid w:val="00915AE3"/>
    <w:rsid w:val="00915FBF"/>
    <w:rsid w:val="009922E9"/>
    <w:rsid w:val="009C05E9"/>
    <w:rsid w:val="009F5747"/>
    <w:rsid w:val="00A057B0"/>
    <w:rsid w:val="00A1412C"/>
    <w:rsid w:val="00A37861"/>
    <w:rsid w:val="00A5582F"/>
    <w:rsid w:val="00A66ED5"/>
    <w:rsid w:val="00A74A6B"/>
    <w:rsid w:val="00A840DB"/>
    <w:rsid w:val="00AA2B99"/>
    <w:rsid w:val="00AA461C"/>
    <w:rsid w:val="00AE282D"/>
    <w:rsid w:val="00B16C09"/>
    <w:rsid w:val="00B24083"/>
    <w:rsid w:val="00B40E34"/>
    <w:rsid w:val="00B41795"/>
    <w:rsid w:val="00B66624"/>
    <w:rsid w:val="00B86408"/>
    <w:rsid w:val="00BA2590"/>
    <w:rsid w:val="00BB250B"/>
    <w:rsid w:val="00BB3BE4"/>
    <w:rsid w:val="00BD6FF3"/>
    <w:rsid w:val="00C01A1E"/>
    <w:rsid w:val="00C0620D"/>
    <w:rsid w:val="00C336DC"/>
    <w:rsid w:val="00C6351D"/>
    <w:rsid w:val="00C70921"/>
    <w:rsid w:val="00C758DA"/>
    <w:rsid w:val="00CD3784"/>
    <w:rsid w:val="00CE4905"/>
    <w:rsid w:val="00CE7B98"/>
    <w:rsid w:val="00D31A8A"/>
    <w:rsid w:val="00D52983"/>
    <w:rsid w:val="00D62D67"/>
    <w:rsid w:val="00D66FE5"/>
    <w:rsid w:val="00DA75DE"/>
    <w:rsid w:val="00DB42D8"/>
    <w:rsid w:val="00DF0468"/>
    <w:rsid w:val="00E0700C"/>
    <w:rsid w:val="00E12F74"/>
    <w:rsid w:val="00E32BB6"/>
    <w:rsid w:val="00E57F81"/>
    <w:rsid w:val="00E76F15"/>
    <w:rsid w:val="00E9617C"/>
    <w:rsid w:val="00EA703F"/>
    <w:rsid w:val="00EC5224"/>
    <w:rsid w:val="00ED3317"/>
    <w:rsid w:val="00EF1E70"/>
    <w:rsid w:val="00F00A47"/>
    <w:rsid w:val="00F03EBA"/>
    <w:rsid w:val="00F246D2"/>
    <w:rsid w:val="00F32307"/>
    <w:rsid w:val="00F36234"/>
    <w:rsid w:val="00F419E7"/>
    <w:rsid w:val="00F4360B"/>
    <w:rsid w:val="00F6217E"/>
    <w:rsid w:val="00FB0BAF"/>
    <w:rsid w:val="00FD41F9"/>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EC15"/>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 w:type="paragraph" w:styleId="TOCHeading">
    <w:name w:val="TOC Heading"/>
    <w:basedOn w:val="Heading1"/>
    <w:next w:val="Normal"/>
    <w:uiPriority w:val="39"/>
    <w:unhideWhenUsed/>
    <w:qFormat/>
    <w:rsid w:val="00E32BB6"/>
    <w:pPr>
      <w:outlineLvl w:val="9"/>
    </w:pPr>
    <w:rPr>
      <w:b w:val="0"/>
      <w:color w:val="2E74B5" w:themeColor="accent1" w:themeShade="BF"/>
      <w:lang w:val="en-US"/>
    </w:rPr>
  </w:style>
  <w:style w:type="paragraph" w:styleId="TOC2">
    <w:name w:val="toc 2"/>
    <w:basedOn w:val="Normal"/>
    <w:next w:val="Normal"/>
    <w:autoRedefine/>
    <w:uiPriority w:val="39"/>
    <w:unhideWhenUsed/>
    <w:rsid w:val="00E32BB6"/>
    <w:pPr>
      <w:spacing w:after="100"/>
      <w:ind w:left="220"/>
    </w:pPr>
  </w:style>
  <w:style w:type="paragraph" w:styleId="TOC3">
    <w:name w:val="toc 3"/>
    <w:basedOn w:val="Normal"/>
    <w:next w:val="Normal"/>
    <w:autoRedefine/>
    <w:uiPriority w:val="39"/>
    <w:unhideWhenUsed/>
    <w:rsid w:val="00E32BB6"/>
    <w:pPr>
      <w:spacing w:after="100"/>
      <w:ind w:left="440"/>
    </w:pPr>
  </w:style>
  <w:style w:type="paragraph" w:styleId="TOC1">
    <w:name w:val="toc 1"/>
    <w:basedOn w:val="Normal"/>
    <w:next w:val="Normal"/>
    <w:autoRedefine/>
    <w:uiPriority w:val="39"/>
    <w:unhideWhenUsed/>
    <w:rsid w:val="00E32BB6"/>
    <w:pPr>
      <w:spacing w:after="100"/>
    </w:pPr>
  </w:style>
  <w:style w:type="table" w:styleId="TableGrid">
    <w:name w:val="Table Grid"/>
    <w:basedOn w:val="TableNormal"/>
    <w:uiPriority w:val="39"/>
    <w:rsid w:val="00300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 w:id="329531340">
      <w:bodyDiv w:val="1"/>
      <w:marLeft w:val="0"/>
      <w:marRight w:val="0"/>
      <w:marTop w:val="0"/>
      <w:marBottom w:val="0"/>
      <w:divBdr>
        <w:top w:val="none" w:sz="0" w:space="0" w:color="auto"/>
        <w:left w:val="none" w:sz="0" w:space="0" w:color="auto"/>
        <w:bottom w:val="none" w:sz="0" w:space="0" w:color="auto"/>
        <w:right w:val="none" w:sz="0" w:space="0" w:color="auto"/>
      </w:divBdr>
    </w:div>
    <w:div w:id="799422821">
      <w:bodyDiv w:val="1"/>
      <w:marLeft w:val="0"/>
      <w:marRight w:val="0"/>
      <w:marTop w:val="0"/>
      <w:marBottom w:val="0"/>
      <w:divBdr>
        <w:top w:val="none" w:sz="0" w:space="0" w:color="auto"/>
        <w:left w:val="none" w:sz="0" w:space="0" w:color="auto"/>
        <w:bottom w:val="none" w:sz="0" w:space="0" w:color="auto"/>
        <w:right w:val="none" w:sz="0" w:space="0" w:color="auto"/>
      </w:divBdr>
    </w:div>
    <w:div w:id="1462380583">
      <w:bodyDiv w:val="1"/>
      <w:marLeft w:val="0"/>
      <w:marRight w:val="0"/>
      <w:marTop w:val="0"/>
      <w:marBottom w:val="0"/>
      <w:divBdr>
        <w:top w:val="none" w:sz="0" w:space="0" w:color="auto"/>
        <w:left w:val="none" w:sz="0" w:space="0" w:color="auto"/>
        <w:bottom w:val="none" w:sz="0" w:space="0" w:color="auto"/>
        <w:right w:val="none" w:sz="0" w:space="0" w:color="auto"/>
      </w:divBdr>
    </w:div>
    <w:div w:id="185764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m.bris.ac.uk/webprojects2001/moorcraft/The%20Bouncing%20Bomb.ht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eb.mit.edu/8.01t/www/materials/modules/chapter06.pdf" TargetMode="External"/><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hyperlink" Target="https://www.helensburghadvertiser.co.uk/news/15475746.eye-on-millig-helensburghs-crucial-role-in-testing-dam-busters-bouncing-bombs/" TargetMode="External"/><Relationship Id="rId47" Type="http://schemas.openxmlformats.org/officeDocument/2006/relationships/hyperlink" Target="https://www.mpoweruk.com/flight_theory.htm" TargetMode="External"/><Relationship Id="rId50" Type="http://schemas.openxmlformats.org/officeDocument/2006/relationships/hyperlink" Target="https://kotlinlang.org/docs/reference/comparison-to-java.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hm.bris.ac.uk/webprojects2001/moorcraft/The%20Bouncing%20Bomb.ht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http://www.chm.bris.ac.uk/webprojects2001/moorcraft/The%20Bouncing%20Bomb.htm" TargetMode="External"/><Relationship Id="rId46" Type="http://schemas.openxmlformats.org/officeDocument/2006/relationships/hyperlink" Target="https://www.grc.nasa.gov/www/k-12/airplane/drageq.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diagramQuickStyle" Target="diagrams/quickStyle1.xml"/><Relationship Id="rId41" Type="http://schemas.openxmlformats.org/officeDocument/2006/relationships/hyperlink" Target="https://www.intmath.com/differential-equations/11-eulers-method-des.ph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hyperlink" Target="http://www.dambusters.org.uk/the-dam-raids/the-bomb/the-bouncing-bomb/" TargetMode="External"/><Relationship Id="rId40" Type="http://schemas.openxmlformats.org/officeDocument/2006/relationships/hyperlink" Target="https://www.khanacademy.org/science/ap-physics-1/ap-centripetal-force-and-gravitation/introduction-to-uniform-circular-motion-ap/a/circular-motion-basics-ap1" TargetMode="External"/><Relationship Id="rId45" Type="http://schemas.openxmlformats.org/officeDocument/2006/relationships/hyperlink" Target="https://prosserlibrary.info/2017/10/push-pull-forces-parachutes/" TargetMode="External"/><Relationship Id="rId53" Type="http://schemas.openxmlformats.org/officeDocument/2006/relationships/hyperlink" Target="https://www.physicsclassroom.com/class/newtlaws/Lesson-2/The-Meaning-of-For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gif"/><Relationship Id="rId28" Type="http://schemas.openxmlformats.org/officeDocument/2006/relationships/diagramLayout" Target="diagrams/layout1.xml"/><Relationship Id="rId36" Type="http://schemas.openxmlformats.org/officeDocument/2006/relationships/hyperlink" Target="https://www.konstantinfo.com/blog/kotlin-vs-java/" TargetMode="External"/><Relationship Id="rId49" Type="http://schemas.openxmlformats.org/officeDocument/2006/relationships/hyperlink" Target="https://business.udemy.com/blog/kotlin-vs-java-9-benefits-of-kotlin-for-your-business/" TargetMode="External"/><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31" Type="http://schemas.microsoft.com/office/2007/relationships/diagramDrawing" Target="diagrams/drawing1.xml"/><Relationship Id="rId44" Type="http://schemas.openxmlformats.org/officeDocument/2006/relationships/hyperlink" Target="http://www.oxfordreference.com/view/10.1093/oi/authority.20110803100232420" TargetMode="External"/><Relationship Id="rId52" Type="http://schemas.openxmlformats.org/officeDocument/2006/relationships/hyperlink" Target="http://tutorial.math.lamar.edu/Classes/DE/EulersMethod.aspx" TargetMode="External"/><Relationship Id="rId4" Type="http://schemas.openxmlformats.org/officeDocument/2006/relationships/settings" Target="settings.xml"/><Relationship Id="rId9" Type="http://schemas.openxmlformats.org/officeDocument/2006/relationships/hyperlink" Target="https://www.helensburghadvertiser.co.uk/news/15475746.eye-on-millig-helensburghs-crucial-role-in-testing-dam-busters-bouncing-bombs/"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learning.oreilly.com/library/view/physics-for-game/9781449361037/" TargetMode="External"/><Relationship Id="rId43" Type="http://schemas.openxmlformats.org/officeDocument/2006/relationships/hyperlink" Target="https://www.alanzucconi.com/2016/02/10/tranfsormation-matrix/" TargetMode="External"/><Relationship Id="rId48" Type="http://schemas.openxmlformats.org/officeDocument/2006/relationships/hyperlink" Target="https://www.slideshare.net/GLK21fm/magnus-effect-in-duct-flow-jbatko-cclarke-ksmith" TargetMode="External"/><Relationship Id="rId56" Type="http://schemas.openxmlformats.org/officeDocument/2006/relationships/glossaryDocument" Target="glossary/document.xml"/><Relationship Id="rId8" Type="http://schemas.openxmlformats.org/officeDocument/2006/relationships/hyperlink" Target="https://www.helensburghadvertiser.co.uk/news/15475746.eye-on-millig-helensburghs-crucial-role-in-testing-dam-busters-bouncing-bombs/" TargetMode="External"/><Relationship Id="rId51" Type="http://schemas.openxmlformats.org/officeDocument/2006/relationships/hyperlink" Target="https://www.theverge.com/2017/5/17/15654988/google-jet-brains-kotlin-programming-language-android-development-io-2017"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0E8FF-9A8C-4795-B056-FBDE6C09A44B}"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4AC8EA61-F769-4B08-B36E-20346B03D968}">
      <dgm:prSet phldrT="[Text]"/>
      <dgm:spPr/>
      <dgm:t>
        <a:bodyPr/>
        <a:lstStyle/>
        <a:p>
          <a:r>
            <a:rPr lang="en-US"/>
            <a:t>Apply rotation and gravitational forces</a:t>
          </a:r>
        </a:p>
      </dgm:t>
    </dgm:pt>
    <dgm:pt modelId="{8C085365-8AE2-4F74-9559-BCDF09A50DDE}" type="parTrans" cxnId="{93F7DF83-EDA0-4C52-B993-9C7551723DC6}">
      <dgm:prSet/>
      <dgm:spPr/>
      <dgm:t>
        <a:bodyPr/>
        <a:lstStyle/>
        <a:p>
          <a:endParaRPr lang="en-US"/>
        </a:p>
      </dgm:t>
    </dgm:pt>
    <dgm:pt modelId="{4EBB344E-41BE-49BD-A98F-C04A5D0ABFA6}" type="sibTrans" cxnId="{93F7DF83-EDA0-4C52-B993-9C7551723DC6}">
      <dgm:prSet/>
      <dgm:spPr/>
      <dgm:t>
        <a:bodyPr/>
        <a:lstStyle/>
        <a:p>
          <a:endParaRPr lang="en-US"/>
        </a:p>
      </dgm:t>
    </dgm:pt>
    <dgm:pt modelId="{C8D0A1B1-8094-4F41-A4F6-DCBA50F5F911}">
      <dgm:prSet phldrT="[Text]"/>
      <dgm:spPr/>
      <dgm:t>
        <a:bodyPr/>
        <a:lstStyle/>
        <a:p>
          <a:r>
            <a:rPr lang="en-US"/>
            <a:t>Update vectors for position, velocity and acceleration</a:t>
          </a:r>
        </a:p>
      </dgm:t>
    </dgm:pt>
    <dgm:pt modelId="{41182524-C75C-4843-B54C-67419808AE50}" type="parTrans" cxnId="{80BBEA41-E03F-4BF4-9011-338579508FE9}">
      <dgm:prSet/>
      <dgm:spPr/>
      <dgm:t>
        <a:bodyPr/>
        <a:lstStyle/>
        <a:p>
          <a:endParaRPr lang="en-US"/>
        </a:p>
      </dgm:t>
    </dgm:pt>
    <dgm:pt modelId="{EB9F4BAF-E8E0-4714-A353-3179498A156B}" type="sibTrans" cxnId="{80BBEA41-E03F-4BF4-9011-338579508FE9}">
      <dgm:prSet/>
      <dgm:spPr/>
      <dgm:t>
        <a:bodyPr/>
        <a:lstStyle/>
        <a:p>
          <a:endParaRPr lang="en-US"/>
        </a:p>
      </dgm:t>
    </dgm:pt>
    <dgm:pt modelId="{467A35A6-579B-4BE5-BC37-D15F8678F7E9}">
      <dgm:prSet phldrT="[Text]"/>
      <dgm:spPr/>
      <dgm:t>
        <a:bodyPr/>
        <a:lstStyle/>
        <a:p>
          <a:r>
            <a:rPr lang="en-US"/>
            <a:t>detect collisions with water or dam wall </a:t>
          </a:r>
        </a:p>
      </dgm:t>
    </dgm:pt>
    <dgm:pt modelId="{6F27A01B-7254-4E40-9F84-AC6B16EFA641}" type="parTrans" cxnId="{B55CDCB6-A1AF-46A5-95A8-A5D88267B3EB}">
      <dgm:prSet/>
      <dgm:spPr/>
      <dgm:t>
        <a:bodyPr/>
        <a:lstStyle/>
        <a:p>
          <a:endParaRPr lang="en-US"/>
        </a:p>
      </dgm:t>
    </dgm:pt>
    <dgm:pt modelId="{48DD8F2A-5E81-4F90-B4A0-D69DE225C5FC}" type="sibTrans" cxnId="{B55CDCB6-A1AF-46A5-95A8-A5D88267B3EB}">
      <dgm:prSet/>
      <dgm:spPr/>
      <dgm:t>
        <a:bodyPr/>
        <a:lstStyle/>
        <a:p>
          <a:endParaRPr lang="en-US"/>
        </a:p>
      </dgm:t>
    </dgm:pt>
    <dgm:pt modelId="{7CC18222-DC33-49B7-8F6E-00097592DCA6}">
      <dgm:prSet phldrT="[Text]"/>
      <dgm:spPr/>
      <dgm:t>
        <a:bodyPr/>
        <a:lstStyle/>
        <a:p>
          <a:r>
            <a:rPr lang="en-US"/>
            <a:t>Apply collision response if collision is detected i.e.  will the bomb bounce?</a:t>
          </a:r>
        </a:p>
      </dgm:t>
    </dgm:pt>
    <dgm:pt modelId="{03CBAC68-70B0-43B2-BD0B-537877A4D909}" type="parTrans" cxnId="{482E1B1D-7E08-46D2-8A31-947ECA427F25}">
      <dgm:prSet/>
      <dgm:spPr/>
      <dgm:t>
        <a:bodyPr/>
        <a:lstStyle/>
        <a:p>
          <a:endParaRPr lang="en-US"/>
        </a:p>
      </dgm:t>
    </dgm:pt>
    <dgm:pt modelId="{44F24B3C-FC8E-40D8-8270-28726611EB4B}" type="sibTrans" cxnId="{482E1B1D-7E08-46D2-8A31-947ECA427F25}">
      <dgm:prSet/>
      <dgm:spPr/>
      <dgm:t>
        <a:bodyPr/>
        <a:lstStyle/>
        <a:p>
          <a:endParaRPr lang="en-US"/>
        </a:p>
      </dgm:t>
    </dgm:pt>
    <dgm:pt modelId="{DC3B9E2E-ACA6-445A-9E8C-985955CDFA32}">
      <dgm:prSet phldrT="[Text]"/>
      <dgm:spPr/>
      <dgm:t>
        <a:bodyPr/>
        <a:lstStyle/>
        <a:p>
          <a:r>
            <a:rPr lang="en-US"/>
            <a:t>display results</a:t>
          </a:r>
        </a:p>
      </dgm:t>
    </dgm:pt>
    <dgm:pt modelId="{D5DED0C3-DB5E-4C88-91D4-424270937D94}" type="parTrans" cxnId="{CE7964D8-AE8D-4948-831D-1C1EF4E08899}">
      <dgm:prSet/>
      <dgm:spPr/>
      <dgm:t>
        <a:bodyPr/>
        <a:lstStyle/>
        <a:p>
          <a:endParaRPr lang="en-US"/>
        </a:p>
      </dgm:t>
    </dgm:pt>
    <dgm:pt modelId="{0326FE04-3B8A-4A42-BCEF-8F23F26E056B}" type="sibTrans" cxnId="{CE7964D8-AE8D-4948-831D-1C1EF4E08899}">
      <dgm:prSet/>
      <dgm:spPr/>
      <dgm:t>
        <a:bodyPr/>
        <a:lstStyle/>
        <a:p>
          <a:endParaRPr lang="en-US"/>
        </a:p>
      </dgm:t>
    </dgm:pt>
    <dgm:pt modelId="{374206E1-EFB7-4861-886B-AE54B4BA94D1}" type="pres">
      <dgm:prSet presAssocID="{0620E8FF-9A8C-4795-B056-FBDE6C09A44B}" presName="cycle" presStyleCnt="0">
        <dgm:presLayoutVars>
          <dgm:dir/>
          <dgm:resizeHandles val="exact"/>
        </dgm:presLayoutVars>
      </dgm:prSet>
      <dgm:spPr/>
    </dgm:pt>
    <dgm:pt modelId="{27FE705E-2651-49F1-9E2D-C6F77FDAB16C}" type="pres">
      <dgm:prSet presAssocID="{4AC8EA61-F769-4B08-B36E-20346B03D968}" presName="node" presStyleLbl="node1" presStyleIdx="0" presStyleCnt="5">
        <dgm:presLayoutVars>
          <dgm:bulletEnabled val="1"/>
        </dgm:presLayoutVars>
      </dgm:prSet>
      <dgm:spPr/>
      <dgm:t>
        <a:bodyPr/>
        <a:lstStyle/>
        <a:p>
          <a:endParaRPr lang="en-US"/>
        </a:p>
      </dgm:t>
    </dgm:pt>
    <dgm:pt modelId="{46128778-AC6A-4DA7-8EDD-F868F2AE6705}" type="pres">
      <dgm:prSet presAssocID="{4AC8EA61-F769-4B08-B36E-20346B03D968}" presName="spNode" presStyleCnt="0"/>
      <dgm:spPr/>
    </dgm:pt>
    <dgm:pt modelId="{0538CFC6-DCF4-4BBA-A4F8-51E2B619E37D}" type="pres">
      <dgm:prSet presAssocID="{4EBB344E-41BE-49BD-A98F-C04A5D0ABFA6}" presName="sibTrans" presStyleLbl="sibTrans1D1" presStyleIdx="0" presStyleCnt="5"/>
      <dgm:spPr/>
    </dgm:pt>
    <dgm:pt modelId="{3EB96000-E513-4FEE-98EB-81E6CF1A18DA}" type="pres">
      <dgm:prSet presAssocID="{C8D0A1B1-8094-4F41-A4F6-DCBA50F5F911}" presName="node" presStyleLbl="node1" presStyleIdx="1" presStyleCnt="5">
        <dgm:presLayoutVars>
          <dgm:bulletEnabled val="1"/>
        </dgm:presLayoutVars>
      </dgm:prSet>
      <dgm:spPr/>
      <dgm:t>
        <a:bodyPr/>
        <a:lstStyle/>
        <a:p>
          <a:endParaRPr lang="en-US"/>
        </a:p>
      </dgm:t>
    </dgm:pt>
    <dgm:pt modelId="{1C0E70C5-A8E0-4B05-BB4D-1968BBC34DE1}" type="pres">
      <dgm:prSet presAssocID="{C8D0A1B1-8094-4F41-A4F6-DCBA50F5F911}" presName="spNode" presStyleCnt="0"/>
      <dgm:spPr/>
    </dgm:pt>
    <dgm:pt modelId="{4F980E30-5D85-4D83-AABA-3D37DEAC188C}" type="pres">
      <dgm:prSet presAssocID="{EB9F4BAF-E8E0-4714-A353-3179498A156B}" presName="sibTrans" presStyleLbl="sibTrans1D1" presStyleIdx="1" presStyleCnt="5"/>
      <dgm:spPr/>
    </dgm:pt>
    <dgm:pt modelId="{2FFBF27F-0CAB-442A-A7FC-078AD6083C1D}" type="pres">
      <dgm:prSet presAssocID="{467A35A6-579B-4BE5-BC37-D15F8678F7E9}" presName="node" presStyleLbl="node1" presStyleIdx="2" presStyleCnt="5">
        <dgm:presLayoutVars>
          <dgm:bulletEnabled val="1"/>
        </dgm:presLayoutVars>
      </dgm:prSet>
      <dgm:spPr/>
      <dgm:t>
        <a:bodyPr/>
        <a:lstStyle/>
        <a:p>
          <a:endParaRPr lang="en-US"/>
        </a:p>
      </dgm:t>
    </dgm:pt>
    <dgm:pt modelId="{E93FD711-498B-424F-ADAE-55195C19E0D2}" type="pres">
      <dgm:prSet presAssocID="{467A35A6-579B-4BE5-BC37-D15F8678F7E9}" presName="spNode" presStyleCnt="0"/>
      <dgm:spPr/>
    </dgm:pt>
    <dgm:pt modelId="{CD7819FC-E4AB-4AAD-A86A-CA6D7BE07F04}" type="pres">
      <dgm:prSet presAssocID="{48DD8F2A-5E81-4F90-B4A0-D69DE225C5FC}" presName="sibTrans" presStyleLbl="sibTrans1D1" presStyleIdx="2" presStyleCnt="5"/>
      <dgm:spPr/>
    </dgm:pt>
    <dgm:pt modelId="{C2580326-2773-471C-A947-191383C56A23}" type="pres">
      <dgm:prSet presAssocID="{7CC18222-DC33-49B7-8F6E-00097592DCA6}" presName="node" presStyleLbl="node1" presStyleIdx="3" presStyleCnt="5">
        <dgm:presLayoutVars>
          <dgm:bulletEnabled val="1"/>
        </dgm:presLayoutVars>
      </dgm:prSet>
      <dgm:spPr/>
      <dgm:t>
        <a:bodyPr/>
        <a:lstStyle/>
        <a:p>
          <a:endParaRPr lang="en-US"/>
        </a:p>
      </dgm:t>
    </dgm:pt>
    <dgm:pt modelId="{0B73B7B4-F2C3-46E0-A9EB-7C558E0614F4}" type="pres">
      <dgm:prSet presAssocID="{7CC18222-DC33-49B7-8F6E-00097592DCA6}" presName="spNode" presStyleCnt="0"/>
      <dgm:spPr/>
    </dgm:pt>
    <dgm:pt modelId="{A4E9F74A-782F-4A3C-8C4D-02121345A3AC}" type="pres">
      <dgm:prSet presAssocID="{44F24B3C-FC8E-40D8-8270-28726611EB4B}" presName="sibTrans" presStyleLbl="sibTrans1D1" presStyleIdx="3" presStyleCnt="5"/>
      <dgm:spPr/>
    </dgm:pt>
    <dgm:pt modelId="{8C42BB44-3AFA-4A5F-8FB3-F11565B04DD6}" type="pres">
      <dgm:prSet presAssocID="{DC3B9E2E-ACA6-445A-9E8C-985955CDFA32}" presName="node" presStyleLbl="node1" presStyleIdx="4" presStyleCnt="5">
        <dgm:presLayoutVars>
          <dgm:bulletEnabled val="1"/>
        </dgm:presLayoutVars>
      </dgm:prSet>
      <dgm:spPr/>
      <dgm:t>
        <a:bodyPr/>
        <a:lstStyle/>
        <a:p>
          <a:endParaRPr lang="en-US"/>
        </a:p>
      </dgm:t>
    </dgm:pt>
    <dgm:pt modelId="{DFD719C1-AB45-4374-8258-04D2A39B7E0C}" type="pres">
      <dgm:prSet presAssocID="{DC3B9E2E-ACA6-445A-9E8C-985955CDFA32}" presName="spNode" presStyleCnt="0"/>
      <dgm:spPr/>
    </dgm:pt>
    <dgm:pt modelId="{9CDDCE2F-0751-418C-A4F3-A43B84BB8864}" type="pres">
      <dgm:prSet presAssocID="{0326FE04-3B8A-4A42-BCEF-8F23F26E056B}" presName="sibTrans" presStyleLbl="sibTrans1D1" presStyleIdx="4" presStyleCnt="5"/>
      <dgm:spPr/>
    </dgm:pt>
  </dgm:ptLst>
  <dgm:cxnLst>
    <dgm:cxn modelId="{B55CDCB6-A1AF-46A5-95A8-A5D88267B3EB}" srcId="{0620E8FF-9A8C-4795-B056-FBDE6C09A44B}" destId="{467A35A6-579B-4BE5-BC37-D15F8678F7E9}" srcOrd="2" destOrd="0" parTransId="{6F27A01B-7254-4E40-9F84-AC6B16EFA641}" sibTransId="{48DD8F2A-5E81-4F90-B4A0-D69DE225C5FC}"/>
    <dgm:cxn modelId="{93F7DF83-EDA0-4C52-B993-9C7551723DC6}" srcId="{0620E8FF-9A8C-4795-B056-FBDE6C09A44B}" destId="{4AC8EA61-F769-4B08-B36E-20346B03D968}" srcOrd="0" destOrd="0" parTransId="{8C085365-8AE2-4F74-9559-BCDF09A50DDE}" sibTransId="{4EBB344E-41BE-49BD-A98F-C04A5D0ABFA6}"/>
    <dgm:cxn modelId="{FF59E164-B9BF-46BA-94B9-8C6C42D3EB48}" type="presOf" srcId="{EB9F4BAF-E8E0-4714-A353-3179498A156B}" destId="{4F980E30-5D85-4D83-AABA-3D37DEAC188C}" srcOrd="0" destOrd="0" presId="urn:microsoft.com/office/officeart/2005/8/layout/cycle5"/>
    <dgm:cxn modelId="{676E81CA-B063-45BC-B84C-12DFE358FB9E}" type="presOf" srcId="{4EBB344E-41BE-49BD-A98F-C04A5D0ABFA6}" destId="{0538CFC6-DCF4-4BBA-A4F8-51E2B619E37D}" srcOrd="0" destOrd="0" presId="urn:microsoft.com/office/officeart/2005/8/layout/cycle5"/>
    <dgm:cxn modelId="{696D9721-E58C-48BF-AC93-870D35803A41}" type="presOf" srcId="{0620E8FF-9A8C-4795-B056-FBDE6C09A44B}" destId="{374206E1-EFB7-4861-886B-AE54B4BA94D1}" srcOrd="0" destOrd="0" presId="urn:microsoft.com/office/officeart/2005/8/layout/cycle5"/>
    <dgm:cxn modelId="{7A171F8E-4FB4-43EF-9B81-7771A9F4F97E}" type="presOf" srcId="{0326FE04-3B8A-4A42-BCEF-8F23F26E056B}" destId="{9CDDCE2F-0751-418C-A4F3-A43B84BB8864}" srcOrd="0" destOrd="0" presId="urn:microsoft.com/office/officeart/2005/8/layout/cycle5"/>
    <dgm:cxn modelId="{9404F0CD-5491-40E9-B2BF-94CA23117D52}" type="presOf" srcId="{C8D0A1B1-8094-4F41-A4F6-DCBA50F5F911}" destId="{3EB96000-E513-4FEE-98EB-81E6CF1A18DA}" srcOrd="0" destOrd="0" presId="urn:microsoft.com/office/officeart/2005/8/layout/cycle5"/>
    <dgm:cxn modelId="{258E3CC1-C0E1-4192-8908-B1519FF1621E}" type="presOf" srcId="{44F24B3C-FC8E-40D8-8270-28726611EB4B}" destId="{A4E9F74A-782F-4A3C-8C4D-02121345A3AC}" srcOrd="0" destOrd="0" presId="urn:microsoft.com/office/officeart/2005/8/layout/cycle5"/>
    <dgm:cxn modelId="{CE7964D8-AE8D-4948-831D-1C1EF4E08899}" srcId="{0620E8FF-9A8C-4795-B056-FBDE6C09A44B}" destId="{DC3B9E2E-ACA6-445A-9E8C-985955CDFA32}" srcOrd="4" destOrd="0" parTransId="{D5DED0C3-DB5E-4C88-91D4-424270937D94}" sibTransId="{0326FE04-3B8A-4A42-BCEF-8F23F26E056B}"/>
    <dgm:cxn modelId="{A9E45360-98CE-4F74-812B-596485BD1262}" type="presOf" srcId="{7CC18222-DC33-49B7-8F6E-00097592DCA6}" destId="{C2580326-2773-471C-A947-191383C56A23}" srcOrd="0" destOrd="0" presId="urn:microsoft.com/office/officeart/2005/8/layout/cycle5"/>
    <dgm:cxn modelId="{80BBEA41-E03F-4BF4-9011-338579508FE9}" srcId="{0620E8FF-9A8C-4795-B056-FBDE6C09A44B}" destId="{C8D0A1B1-8094-4F41-A4F6-DCBA50F5F911}" srcOrd="1" destOrd="0" parTransId="{41182524-C75C-4843-B54C-67419808AE50}" sibTransId="{EB9F4BAF-E8E0-4714-A353-3179498A156B}"/>
    <dgm:cxn modelId="{AA6D0ADD-D674-46DD-BED8-346B58E9C23B}" type="presOf" srcId="{467A35A6-579B-4BE5-BC37-D15F8678F7E9}" destId="{2FFBF27F-0CAB-442A-A7FC-078AD6083C1D}" srcOrd="0" destOrd="0" presId="urn:microsoft.com/office/officeart/2005/8/layout/cycle5"/>
    <dgm:cxn modelId="{102CC88B-BBBD-4BFD-9F66-737DA32B76C6}" type="presOf" srcId="{4AC8EA61-F769-4B08-B36E-20346B03D968}" destId="{27FE705E-2651-49F1-9E2D-C6F77FDAB16C}" srcOrd="0" destOrd="0" presId="urn:microsoft.com/office/officeart/2005/8/layout/cycle5"/>
    <dgm:cxn modelId="{8A166F7A-B00D-4A83-972C-EC4C7C950356}" type="presOf" srcId="{48DD8F2A-5E81-4F90-B4A0-D69DE225C5FC}" destId="{CD7819FC-E4AB-4AAD-A86A-CA6D7BE07F04}" srcOrd="0" destOrd="0" presId="urn:microsoft.com/office/officeart/2005/8/layout/cycle5"/>
    <dgm:cxn modelId="{482E1B1D-7E08-46D2-8A31-947ECA427F25}" srcId="{0620E8FF-9A8C-4795-B056-FBDE6C09A44B}" destId="{7CC18222-DC33-49B7-8F6E-00097592DCA6}" srcOrd="3" destOrd="0" parTransId="{03CBAC68-70B0-43B2-BD0B-537877A4D909}" sibTransId="{44F24B3C-FC8E-40D8-8270-28726611EB4B}"/>
    <dgm:cxn modelId="{64A65EF9-09B9-480B-97D1-BE71C2F2C9C4}" type="presOf" srcId="{DC3B9E2E-ACA6-445A-9E8C-985955CDFA32}" destId="{8C42BB44-3AFA-4A5F-8FB3-F11565B04DD6}" srcOrd="0" destOrd="0" presId="urn:microsoft.com/office/officeart/2005/8/layout/cycle5"/>
    <dgm:cxn modelId="{82894091-BB19-4682-AD72-7A6EEA975602}" type="presParOf" srcId="{374206E1-EFB7-4861-886B-AE54B4BA94D1}" destId="{27FE705E-2651-49F1-9E2D-C6F77FDAB16C}" srcOrd="0" destOrd="0" presId="urn:microsoft.com/office/officeart/2005/8/layout/cycle5"/>
    <dgm:cxn modelId="{69CB262A-625B-4BAC-B499-4C556E8F0A47}" type="presParOf" srcId="{374206E1-EFB7-4861-886B-AE54B4BA94D1}" destId="{46128778-AC6A-4DA7-8EDD-F868F2AE6705}" srcOrd="1" destOrd="0" presId="urn:microsoft.com/office/officeart/2005/8/layout/cycle5"/>
    <dgm:cxn modelId="{6530F627-1504-4C19-B072-C53AF8FA0603}" type="presParOf" srcId="{374206E1-EFB7-4861-886B-AE54B4BA94D1}" destId="{0538CFC6-DCF4-4BBA-A4F8-51E2B619E37D}" srcOrd="2" destOrd="0" presId="urn:microsoft.com/office/officeart/2005/8/layout/cycle5"/>
    <dgm:cxn modelId="{1D7A8CFE-8279-4E19-8B04-B1301A6CD6B0}" type="presParOf" srcId="{374206E1-EFB7-4861-886B-AE54B4BA94D1}" destId="{3EB96000-E513-4FEE-98EB-81E6CF1A18DA}" srcOrd="3" destOrd="0" presId="urn:microsoft.com/office/officeart/2005/8/layout/cycle5"/>
    <dgm:cxn modelId="{7D876E39-037C-40DB-9721-DB2D2FA31F05}" type="presParOf" srcId="{374206E1-EFB7-4861-886B-AE54B4BA94D1}" destId="{1C0E70C5-A8E0-4B05-BB4D-1968BBC34DE1}" srcOrd="4" destOrd="0" presId="urn:microsoft.com/office/officeart/2005/8/layout/cycle5"/>
    <dgm:cxn modelId="{B19E708C-E1A1-448E-9611-DC9106B7F176}" type="presParOf" srcId="{374206E1-EFB7-4861-886B-AE54B4BA94D1}" destId="{4F980E30-5D85-4D83-AABA-3D37DEAC188C}" srcOrd="5" destOrd="0" presId="urn:microsoft.com/office/officeart/2005/8/layout/cycle5"/>
    <dgm:cxn modelId="{C246B0C4-41C8-4173-9AF0-C97A807E2A34}" type="presParOf" srcId="{374206E1-EFB7-4861-886B-AE54B4BA94D1}" destId="{2FFBF27F-0CAB-442A-A7FC-078AD6083C1D}" srcOrd="6" destOrd="0" presId="urn:microsoft.com/office/officeart/2005/8/layout/cycle5"/>
    <dgm:cxn modelId="{2F2BFA90-1912-4C24-AECF-689B759CB61A}" type="presParOf" srcId="{374206E1-EFB7-4861-886B-AE54B4BA94D1}" destId="{E93FD711-498B-424F-ADAE-55195C19E0D2}" srcOrd="7" destOrd="0" presId="urn:microsoft.com/office/officeart/2005/8/layout/cycle5"/>
    <dgm:cxn modelId="{9C3D15CB-D321-4EA5-A000-17A888DC52EA}" type="presParOf" srcId="{374206E1-EFB7-4861-886B-AE54B4BA94D1}" destId="{CD7819FC-E4AB-4AAD-A86A-CA6D7BE07F04}" srcOrd="8" destOrd="0" presId="urn:microsoft.com/office/officeart/2005/8/layout/cycle5"/>
    <dgm:cxn modelId="{8FED16C7-8B6C-486E-9FA3-BFF3CDBDFF21}" type="presParOf" srcId="{374206E1-EFB7-4861-886B-AE54B4BA94D1}" destId="{C2580326-2773-471C-A947-191383C56A23}" srcOrd="9" destOrd="0" presId="urn:microsoft.com/office/officeart/2005/8/layout/cycle5"/>
    <dgm:cxn modelId="{0B4A3687-7EA6-4854-8935-F8F893E1435A}" type="presParOf" srcId="{374206E1-EFB7-4861-886B-AE54B4BA94D1}" destId="{0B73B7B4-F2C3-46E0-A9EB-7C558E0614F4}" srcOrd="10" destOrd="0" presId="urn:microsoft.com/office/officeart/2005/8/layout/cycle5"/>
    <dgm:cxn modelId="{D2C1465B-D703-4A60-8BDE-2E3A77F8A37A}" type="presParOf" srcId="{374206E1-EFB7-4861-886B-AE54B4BA94D1}" destId="{A4E9F74A-782F-4A3C-8C4D-02121345A3AC}" srcOrd="11" destOrd="0" presId="urn:microsoft.com/office/officeart/2005/8/layout/cycle5"/>
    <dgm:cxn modelId="{E45E4B8A-0FBF-4BBD-BA4B-AD78C221974C}" type="presParOf" srcId="{374206E1-EFB7-4861-886B-AE54B4BA94D1}" destId="{8C42BB44-3AFA-4A5F-8FB3-F11565B04DD6}" srcOrd="12" destOrd="0" presId="urn:microsoft.com/office/officeart/2005/8/layout/cycle5"/>
    <dgm:cxn modelId="{D20D6AA3-5B8F-4952-BB56-3DA8D2D2E607}" type="presParOf" srcId="{374206E1-EFB7-4861-886B-AE54B4BA94D1}" destId="{DFD719C1-AB45-4374-8258-04D2A39B7E0C}" srcOrd="13" destOrd="0" presId="urn:microsoft.com/office/officeart/2005/8/layout/cycle5"/>
    <dgm:cxn modelId="{40F0D99E-CB03-4E0D-86E1-7007B60CF3EE}" type="presParOf" srcId="{374206E1-EFB7-4861-886B-AE54B4BA94D1}" destId="{9CDDCE2F-0751-418C-A4F3-A43B84BB8864}" srcOrd="14" destOrd="0" presId="urn:microsoft.com/office/officeart/2005/8/layout/cycle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FE705E-2651-49F1-9E2D-C6F77FDAB16C}">
      <dsp:nvSpPr>
        <dsp:cNvPr id="0" name=""/>
        <dsp:cNvSpPr/>
      </dsp:nvSpPr>
      <dsp:spPr>
        <a:xfrm>
          <a:off x="1976679" y="1668"/>
          <a:ext cx="968512" cy="6295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Apply rotation and gravitational forces</a:t>
          </a:r>
        </a:p>
      </dsp:txBody>
      <dsp:txXfrm>
        <a:off x="2007410" y="32399"/>
        <a:ext cx="907050" cy="568071"/>
      </dsp:txXfrm>
    </dsp:sp>
    <dsp:sp modelId="{0538CFC6-DCF4-4BBA-A4F8-51E2B619E37D}">
      <dsp:nvSpPr>
        <dsp:cNvPr id="0" name=""/>
        <dsp:cNvSpPr/>
      </dsp:nvSpPr>
      <dsp:spPr>
        <a:xfrm>
          <a:off x="1203998" y="316435"/>
          <a:ext cx="2513873" cy="2513873"/>
        </a:xfrm>
        <a:custGeom>
          <a:avLst/>
          <a:gdLst/>
          <a:ahLst/>
          <a:cxnLst/>
          <a:rect l="0" t="0" r="0" b="0"/>
          <a:pathLst>
            <a:path>
              <a:moveTo>
                <a:pt x="1870745" y="160064"/>
              </a:moveTo>
              <a:arcTo wR="1256936" hR="1256936" stAng="17953878" swAng="12108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EB96000-E513-4FEE-98EB-81E6CF1A18DA}">
      <dsp:nvSpPr>
        <dsp:cNvPr id="0" name=""/>
        <dsp:cNvSpPr/>
      </dsp:nvSpPr>
      <dsp:spPr>
        <a:xfrm>
          <a:off x="3172097" y="870190"/>
          <a:ext cx="968512" cy="6295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Update vectors for position, velocity and acceleration</a:t>
          </a:r>
        </a:p>
      </dsp:txBody>
      <dsp:txXfrm>
        <a:off x="3202828" y="900921"/>
        <a:ext cx="907050" cy="568071"/>
      </dsp:txXfrm>
    </dsp:sp>
    <dsp:sp modelId="{4F980E30-5D85-4D83-AABA-3D37DEAC188C}">
      <dsp:nvSpPr>
        <dsp:cNvPr id="0" name=""/>
        <dsp:cNvSpPr/>
      </dsp:nvSpPr>
      <dsp:spPr>
        <a:xfrm>
          <a:off x="1203998" y="316435"/>
          <a:ext cx="2513873" cy="2513873"/>
        </a:xfrm>
        <a:custGeom>
          <a:avLst/>
          <a:gdLst/>
          <a:ahLst/>
          <a:cxnLst/>
          <a:rect l="0" t="0" r="0" b="0"/>
          <a:pathLst>
            <a:path>
              <a:moveTo>
                <a:pt x="2510852" y="1344030"/>
              </a:moveTo>
              <a:arcTo wR="1256936" hR="1256936" stAng="21838394" swAng="135918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FFBF27F-0CAB-442A-A7FC-078AD6083C1D}">
      <dsp:nvSpPr>
        <dsp:cNvPr id="0" name=""/>
        <dsp:cNvSpPr/>
      </dsp:nvSpPr>
      <dsp:spPr>
        <a:xfrm>
          <a:off x="2715488" y="2275488"/>
          <a:ext cx="968512" cy="6295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detect collisions with water or dam wall </a:t>
          </a:r>
        </a:p>
      </dsp:txBody>
      <dsp:txXfrm>
        <a:off x="2746219" y="2306219"/>
        <a:ext cx="907050" cy="568071"/>
      </dsp:txXfrm>
    </dsp:sp>
    <dsp:sp modelId="{CD7819FC-E4AB-4AAD-A86A-CA6D7BE07F04}">
      <dsp:nvSpPr>
        <dsp:cNvPr id="0" name=""/>
        <dsp:cNvSpPr/>
      </dsp:nvSpPr>
      <dsp:spPr>
        <a:xfrm>
          <a:off x="1203998" y="316435"/>
          <a:ext cx="2513873" cy="2513873"/>
        </a:xfrm>
        <a:custGeom>
          <a:avLst/>
          <a:gdLst/>
          <a:ahLst/>
          <a:cxnLst/>
          <a:rect l="0" t="0" r="0" b="0"/>
          <a:pathLst>
            <a:path>
              <a:moveTo>
                <a:pt x="1411052" y="2504389"/>
              </a:moveTo>
              <a:arcTo wR="1256936" hR="1256936" stAng="4977427" swAng="84514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2580326-2773-471C-A947-191383C56A23}">
      <dsp:nvSpPr>
        <dsp:cNvPr id="0" name=""/>
        <dsp:cNvSpPr/>
      </dsp:nvSpPr>
      <dsp:spPr>
        <a:xfrm>
          <a:off x="1237870" y="2275488"/>
          <a:ext cx="968512" cy="6295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Apply collision response if collision is detected i.e.  will the bomb bounce?</a:t>
          </a:r>
        </a:p>
      </dsp:txBody>
      <dsp:txXfrm>
        <a:off x="1268601" y="2306219"/>
        <a:ext cx="907050" cy="568071"/>
      </dsp:txXfrm>
    </dsp:sp>
    <dsp:sp modelId="{A4E9F74A-782F-4A3C-8C4D-02121345A3AC}">
      <dsp:nvSpPr>
        <dsp:cNvPr id="0" name=""/>
        <dsp:cNvSpPr/>
      </dsp:nvSpPr>
      <dsp:spPr>
        <a:xfrm>
          <a:off x="1203998" y="316435"/>
          <a:ext cx="2513873" cy="2513873"/>
        </a:xfrm>
        <a:custGeom>
          <a:avLst/>
          <a:gdLst/>
          <a:ahLst/>
          <a:cxnLst/>
          <a:rect l="0" t="0" r="0" b="0"/>
          <a:pathLst>
            <a:path>
              <a:moveTo>
                <a:pt x="133299" y="1820257"/>
              </a:moveTo>
              <a:arcTo wR="1256936" hR="1256936" stAng="9202424" swAng="135918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C42BB44-3AFA-4A5F-8FB3-F11565B04DD6}">
      <dsp:nvSpPr>
        <dsp:cNvPr id="0" name=""/>
        <dsp:cNvSpPr/>
      </dsp:nvSpPr>
      <dsp:spPr>
        <a:xfrm>
          <a:off x="781261" y="870190"/>
          <a:ext cx="968512" cy="6295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display results</a:t>
          </a:r>
        </a:p>
      </dsp:txBody>
      <dsp:txXfrm>
        <a:off x="811992" y="900921"/>
        <a:ext cx="907050" cy="568071"/>
      </dsp:txXfrm>
    </dsp:sp>
    <dsp:sp modelId="{9CDDCE2F-0751-418C-A4F3-A43B84BB8864}">
      <dsp:nvSpPr>
        <dsp:cNvPr id="0" name=""/>
        <dsp:cNvSpPr/>
      </dsp:nvSpPr>
      <dsp:spPr>
        <a:xfrm>
          <a:off x="1203998" y="316435"/>
          <a:ext cx="2513873" cy="2513873"/>
        </a:xfrm>
        <a:custGeom>
          <a:avLst/>
          <a:gdLst/>
          <a:ahLst/>
          <a:cxnLst/>
          <a:rect l="0" t="0" r="0" b="0"/>
          <a:pathLst>
            <a:path>
              <a:moveTo>
                <a:pt x="302410" y="439153"/>
              </a:moveTo>
              <a:arcTo wR="1256936" hR="1256936" stAng="13235286" swAng="12108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AE"/>
    <w:rsid w:val="001925E8"/>
    <w:rsid w:val="005009AE"/>
    <w:rsid w:val="00762A90"/>
    <w:rsid w:val="00A57EA9"/>
    <w:rsid w:val="00C54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E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B8689-73FC-452D-90F1-6B8A4460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5</cp:revision>
  <dcterms:created xsi:type="dcterms:W3CDTF">2019-04-15T22:40:00Z</dcterms:created>
  <dcterms:modified xsi:type="dcterms:W3CDTF">2019-04-15T22:55:00Z</dcterms:modified>
</cp:coreProperties>
</file>