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2C26" w14:textId="2EB97961" w:rsidR="00F0582C" w:rsidRPr="00F0582C" w:rsidRDefault="00F0582C" w:rsidP="00F0582C">
      <w:pPr>
        <w:jc w:val="center"/>
        <w:rPr>
          <w:sz w:val="28"/>
          <w:szCs w:val="28"/>
        </w:rPr>
      </w:pPr>
      <w:r w:rsidRPr="00F0582C">
        <w:rPr>
          <w:b/>
          <w:bCs/>
          <w:sz w:val="28"/>
          <w:szCs w:val="28"/>
        </w:rPr>
        <w:t>20</w:t>
      </w:r>
      <w:r w:rsidR="00CA72E1">
        <w:rPr>
          <w:b/>
          <w:bCs/>
          <w:sz w:val="28"/>
          <w:szCs w:val="28"/>
        </w:rPr>
        <w:t>20</w:t>
      </w:r>
      <w:r w:rsidRPr="00F0582C">
        <w:rPr>
          <w:b/>
          <w:bCs/>
          <w:sz w:val="28"/>
          <w:szCs w:val="28"/>
        </w:rPr>
        <w:t xml:space="preserve"> Shale Network Workshop TENTATIVE Agenda</w:t>
      </w:r>
    </w:p>
    <w:p w14:paraId="49F9D08A" w14:textId="6534ACBD" w:rsidR="00CA72E1" w:rsidRPr="00CA72E1" w:rsidRDefault="00CA72E1" w:rsidP="00CA72E1">
      <w:pPr>
        <w:jc w:val="center"/>
        <w:rPr>
          <w:sz w:val="28"/>
          <w:szCs w:val="28"/>
        </w:rPr>
      </w:pPr>
      <w:r w:rsidRPr="00CA72E1">
        <w:rPr>
          <w:b/>
          <w:bCs/>
          <w:i/>
          <w:iCs/>
          <w:sz w:val="28"/>
          <w:szCs w:val="28"/>
        </w:rPr>
        <w:t>Shale Gas: Future and Developing Issues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45"/>
        <w:gridCol w:w="3151"/>
        <w:gridCol w:w="3104"/>
      </w:tblGrid>
      <w:tr w:rsidR="00CA72E1" w:rsidRPr="00CA72E1" w14:paraId="2263D10C" w14:textId="77777777" w:rsidTr="00CA72E1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20C70" w14:textId="77777777" w:rsidR="00CA72E1" w:rsidRPr="00CA72E1" w:rsidRDefault="00CA72E1" w:rsidP="00CA72E1">
            <w:r w:rsidRPr="00CA72E1">
              <w:rPr>
                <w:b/>
                <w:bCs/>
              </w:rPr>
              <w:t>Thursday, May 14, 2020</w:t>
            </w:r>
          </w:p>
        </w:tc>
      </w:tr>
      <w:tr w:rsidR="00CA72E1" w:rsidRPr="00CA72E1" w14:paraId="6C4D8128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78137" w14:textId="77777777" w:rsidR="00CA72E1" w:rsidRPr="00CA72E1" w:rsidRDefault="00CA72E1" w:rsidP="00CA72E1">
            <w:r w:rsidRPr="00CA72E1">
              <w:rPr>
                <w:b/>
                <w:bCs/>
              </w:rPr>
              <w:t>9:30 a.m. - 4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4FC3D" w14:textId="77777777" w:rsidR="00CA72E1" w:rsidRPr="00CA72E1" w:rsidRDefault="00CA72E1" w:rsidP="00CA72E1">
            <w:r w:rsidRPr="00CA72E1">
              <w:t>Field trip: Energy Choices, Energy Footprints: Toward a Decarbonized Future</w:t>
            </w:r>
          </w:p>
        </w:tc>
      </w:tr>
      <w:tr w:rsidR="00CA72E1" w:rsidRPr="00CA72E1" w14:paraId="3F2317C7" w14:textId="77777777" w:rsidTr="00CA72E1">
        <w:trPr>
          <w:jc w:val="center"/>
        </w:trPr>
        <w:tc>
          <w:tcPr>
            <w:tcW w:w="16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0C2EE" w14:textId="77777777" w:rsidR="00CA72E1" w:rsidRPr="00CA72E1" w:rsidRDefault="00CA72E1" w:rsidP="00CA72E1">
            <w:r w:rsidRPr="00CA72E1">
              <w:rPr>
                <w:b/>
                <w:bCs/>
              </w:rPr>
              <w:t>***All sessions are in the 1855 Room and Coaly Ballroom at The Graduate unless noted otherwise***</w:t>
            </w:r>
          </w:p>
        </w:tc>
      </w:tr>
      <w:tr w:rsidR="00CA72E1" w:rsidRPr="00CA72E1" w14:paraId="3941404C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3F5C0" w14:textId="77777777" w:rsidR="00CA72E1" w:rsidRPr="00CA72E1" w:rsidRDefault="00CA72E1" w:rsidP="00CA72E1">
            <w:r w:rsidRPr="00CA72E1">
              <w:rPr>
                <w:b/>
                <w:bCs/>
              </w:rPr>
              <w:t>5:30 - 6:30 p.m.</w:t>
            </w:r>
            <w:r w:rsidRPr="00CA72E1">
              <w:br/>
              <w:t>Lower Lobby</w:t>
            </w:r>
          </w:p>
          <w:p w14:paraId="70079306" w14:textId="77777777" w:rsidR="00CA72E1" w:rsidRPr="00CA72E1" w:rsidRDefault="00CA72E1" w:rsidP="00CA72E1">
            <w:r w:rsidRPr="00CA72E1">
              <w:t> 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049EF" w14:textId="77777777" w:rsidR="00CA72E1" w:rsidRPr="00CA72E1" w:rsidRDefault="00CA72E1" w:rsidP="00CA72E1">
            <w:r w:rsidRPr="00CA72E1">
              <w:t>Registration </w:t>
            </w:r>
          </w:p>
        </w:tc>
      </w:tr>
      <w:tr w:rsidR="00CA72E1" w:rsidRPr="00CA72E1" w14:paraId="6D41F0D3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C81CC" w14:textId="77777777" w:rsidR="00CA72E1" w:rsidRPr="00CA72E1" w:rsidRDefault="00CA72E1" w:rsidP="00CA72E1">
            <w:r w:rsidRPr="00CA72E1">
              <w:rPr>
                <w:b/>
                <w:bCs/>
              </w:rPr>
              <w:t>5:30 - 7:30 p.m.</w:t>
            </w:r>
            <w:r w:rsidRPr="00CA72E1">
              <w:t> </w:t>
            </w:r>
            <w:r w:rsidRPr="00CA72E1">
              <w:br/>
              <w:t>1855 Room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C2EF2" w14:textId="77777777" w:rsidR="00CA72E1" w:rsidRPr="00CA72E1" w:rsidRDefault="00CA72E1" w:rsidP="00CA72E1">
            <w:r w:rsidRPr="00CA72E1">
              <w:t>Ice Breaker</w:t>
            </w:r>
            <w:r w:rsidRPr="00CA72E1">
              <w:br/>
            </w:r>
            <w:r w:rsidRPr="00CA72E1">
              <w:rPr>
                <w:i/>
                <w:iCs/>
              </w:rPr>
              <w:t>Poster presenters, put posters up for Ice Breaker in 1855 Room. Posters will be left up through Friday.</w:t>
            </w:r>
          </w:p>
        </w:tc>
      </w:tr>
      <w:tr w:rsidR="00CA72E1" w:rsidRPr="00CA72E1" w14:paraId="0DE749F4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0B2AF" w14:textId="77777777" w:rsidR="00CA72E1" w:rsidRPr="00CA72E1" w:rsidRDefault="00CA72E1" w:rsidP="00CA72E1">
            <w:r w:rsidRPr="00CA72E1">
              <w:rPr>
                <w:b/>
                <w:bCs/>
              </w:rPr>
              <w:t>7:30 - 9:00 p.m.</w:t>
            </w:r>
            <w:r w:rsidRPr="00CA72E1">
              <w:br/>
              <w:t>Coaly Ballroom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3A9EF" w14:textId="77777777" w:rsidR="00CA72E1" w:rsidRPr="00CA72E1" w:rsidRDefault="00CA72E1" w:rsidP="00CA72E1">
            <w:r w:rsidRPr="00CA72E1">
              <w:t>Group Discussion: Energy Transitions and their Environmental Impacts</w:t>
            </w:r>
          </w:p>
          <w:p w14:paraId="67EAFECD" w14:textId="77777777" w:rsidR="00CA72E1" w:rsidRPr="00CA72E1" w:rsidRDefault="00CA72E1" w:rsidP="00CA72E1">
            <w:r w:rsidRPr="00CA72E1">
              <w:rPr>
                <w:i/>
                <w:iCs/>
              </w:rPr>
              <w:t xml:space="preserve">Moderators: Jennifer Baka, David </w:t>
            </w:r>
            <w:proofErr w:type="spellStart"/>
            <w:r w:rsidRPr="00CA72E1">
              <w:rPr>
                <w:i/>
                <w:iCs/>
              </w:rPr>
              <w:t>Yoxtheimer</w:t>
            </w:r>
            <w:proofErr w:type="spellEnd"/>
            <w:r w:rsidRPr="00CA72E1">
              <w:rPr>
                <w:i/>
                <w:iCs/>
              </w:rPr>
              <w:t xml:space="preserve"> (Penn State University)</w:t>
            </w:r>
          </w:p>
          <w:p w14:paraId="3D3DFB87" w14:textId="77777777" w:rsidR="00CA72E1" w:rsidRPr="00CA72E1" w:rsidRDefault="00CA72E1" w:rsidP="00CA72E1">
            <w:r w:rsidRPr="00CA72E1">
              <w:rPr>
                <w:i/>
                <w:iCs/>
              </w:rPr>
              <w:t xml:space="preserve">Representative from US Energy Information Agency (TBA), TBA (PA Governor’s Office of Energy or DEP), Ken Davis (Penn State University), TBA (Shell Oil Company), Jim </w:t>
            </w:r>
            <w:proofErr w:type="spellStart"/>
            <w:r w:rsidRPr="00CA72E1">
              <w:rPr>
                <w:i/>
                <w:iCs/>
              </w:rPr>
              <w:t>Pivirotto</w:t>
            </w:r>
            <w:proofErr w:type="spellEnd"/>
            <w:r w:rsidRPr="00CA72E1">
              <w:rPr>
                <w:i/>
                <w:iCs/>
              </w:rPr>
              <w:t xml:space="preserve"> (Senior Energy Analyst and Project Manager, </w:t>
            </w:r>
            <w:proofErr w:type="spellStart"/>
            <w:r w:rsidRPr="00CA72E1">
              <w:rPr>
                <w:i/>
                <w:iCs/>
              </w:rPr>
              <w:t>Envinity</w:t>
            </w:r>
            <w:proofErr w:type="spellEnd"/>
            <w:r w:rsidRPr="00CA72E1">
              <w:rPr>
                <w:i/>
                <w:iCs/>
              </w:rPr>
              <w:t xml:space="preserve">), Matt </w:t>
            </w:r>
            <w:proofErr w:type="spellStart"/>
            <w:r w:rsidRPr="00CA72E1">
              <w:rPr>
                <w:i/>
                <w:iCs/>
              </w:rPr>
              <w:t>Mehalik</w:t>
            </w:r>
            <w:proofErr w:type="spellEnd"/>
            <w:r w:rsidRPr="00CA72E1">
              <w:rPr>
                <w:i/>
                <w:iCs/>
              </w:rPr>
              <w:t xml:space="preserve"> (Breathe Project)  </w:t>
            </w:r>
          </w:p>
        </w:tc>
      </w:tr>
      <w:tr w:rsidR="00CA72E1" w:rsidRPr="00CA72E1" w14:paraId="716C3476" w14:textId="77777777" w:rsidTr="00CA72E1">
        <w:trPr>
          <w:jc w:val="center"/>
        </w:trPr>
        <w:tc>
          <w:tcPr>
            <w:tcW w:w="16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CDC4B" w14:textId="77777777" w:rsidR="00CA72E1" w:rsidRPr="00CA72E1" w:rsidRDefault="00CA72E1" w:rsidP="00CA72E1">
            <w:r w:rsidRPr="00CA72E1">
              <w:rPr>
                <w:b/>
                <w:bCs/>
              </w:rPr>
              <w:t>Friday, May 15, 2020</w:t>
            </w:r>
          </w:p>
        </w:tc>
      </w:tr>
      <w:tr w:rsidR="00CA72E1" w:rsidRPr="00CA72E1" w14:paraId="3C96CD2B" w14:textId="77777777" w:rsidTr="00CA72E1">
        <w:trPr>
          <w:jc w:val="center"/>
        </w:trPr>
        <w:tc>
          <w:tcPr>
            <w:tcW w:w="16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57F70" w14:textId="77777777" w:rsidR="00CA72E1" w:rsidRPr="00CA72E1" w:rsidRDefault="00CA72E1" w:rsidP="00CA72E1">
            <w:r w:rsidRPr="00CA72E1">
              <w:rPr>
                <w:b/>
                <w:bCs/>
              </w:rPr>
              <w:t>***All sessions are in the Coaly Ballroom at The Graduate unless noted otherwise***</w:t>
            </w:r>
          </w:p>
        </w:tc>
      </w:tr>
      <w:tr w:rsidR="00CA72E1" w:rsidRPr="00CA72E1" w14:paraId="421D83EC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9D087" w14:textId="77777777" w:rsidR="00CA72E1" w:rsidRPr="00CA72E1" w:rsidRDefault="00CA72E1" w:rsidP="00CA72E1">
            <w:r w:rsidRPr="00CA72E1">
              <w:rPr>
                <w:b/>
                <w:bCs/>
              </w:rPr>
              <w:t>7:15 a.m.</w:t>
            </w:r>
            <w:r w:rsidRPr="00CA72E1">
              <w:br/>
              <w:t>Lower Lobby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17FB8" w14:textId="77777777" w:rsidR="00CA72E1" w:rsidRPr="00CA72E1" w:rsidRDefault="00CA72E1" w:rsidP="00CA72E1">
            <w:r w:rsidRPr="00CA72E1">
              <w:t>Registration</w:t>
            </w:r>
          </w:p>
        </w:tc>
      </w:tr>
      <w:tr w:rsidR="00CA72E1" w:rsidRPr="00CA72E1" w14:paraId="0940FD32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AC0F1" w14:textId="77777777" w:rsidR="00CA72E1" w:rsidRPr="00CA72E1" w:rsidRDefault="00CA72E1" w:rsidP="00CA72E1">
            <w:r w:rsidRPr="00CA72E1">
              <w:rPr>
                <w:b/>
                <w:bCs/>
              </w:rPr>
              <w:lastRenderedPageBreak/>
              <w:t>7:30 a.m.</w:t>
            </w:r>
            <w:r w:rsidRPr="00CA72E1">
              <w:br/>
              <w:t>Breakfast located in Coaly Ballroom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8869D" w14:textId="77777777" w:rsidR="00CA72E1" w:rsidRPr="00CA72E1" w:rsidRDefault="00CA72E1" w:rsidP="00CA72E1">
            <w:r w:rsidRPr="00CA72E1">
              <w:t>Continental Breakfast and Poster Setup</w:t>
            </w:r>
            <w:r w:rsidRPr="00CA72E1">
              <w:br/>
            </w:r>
            <w:r w:rsidRPr="00CA72E1">
              <w:rPr>
                <w:i/>
                <w:iCs/>
              </w:rPr>
              <w:t>Speakers, please upload talks before session starts</w:t>
            </w:r>
            <w:r w:rsidRPr="00CA72E1">
              <w:rPr>
                <w:i/>
                <w:iCs/>
              </w:rPr>
              <w:br/>
              <w:t>Poster presenters, put posters up before 8 a.m. and remove promptly by 5 p.m.</w:t>
            </w:r>
          </w:p>
        </w:tc>
      </w:tr>
      <w:tr w:rsidR="00CA72E1" w:rsidRPr="00CA72E1" w14:paraId="2F901457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E2312" w14:textId="77777777" w:rsidR="00CA72E1" w:rsidRPr="00CA72E1" w:rsidRDefault="00CA72E1" w:rsidP="00CA72E1">
            <w:r w:rsidRPr="00CA72E1">
              <w:rPr>
                <w:b/>
                <w:bCs/>
              </w:rPr>
              <w:t>8:00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438B3" w14:textId="77777777" w:rsidR="00CA72E1" w:rsidRPr="00CA72E1" w:rsidRDefault="00CA72E1" w:rsidP="00CA72E1">
            <w:r w:rsidRPr="00CA72E1">
              <w:t>Introduction to the Workshop: Using Data to Promote Better Dialogue about Future and Developing Issues around Shale Gas Development </w:t>
            </w:r>
            <w:r w:rsidRPr="00CA72E1">
              <w:br/>
            </w:r>
            <w:r w:rsidRPr="00CA72E1">
              <w:rPr>
                <w:i/>
                <w:iCs/>
              </w:rPr>
              <w:t>Susan L. Brantley (Penn State University); Jennifer Baka (Penn State University)</w:t>
            </w:r>
          </w:p>
        </w:tc>
      </w:tr>
      <w:tr w:rsidR="00CA72E1" w:rsidRPr="00CA72E1" w14:paraId="52F6AAC0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91FA7" w14:textId="77777777" w:rsidR="00CA72E1" w:rsidRPr="00CA72E1" w:rsidRDefault="00CA72E1" w:rsidP="00CA72E1">
            <w:r w:rsidRPr="00CA72E1">
              <w:rPr>
                <w:b/>
                <w:bCs/>
              </w:rPr>
              <w:t>8:20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01F89" w14:textId="77777777" w:rsidR="00CA72E1" w:rsidRPr="00CA72E1" w:rsidRDefault="00CA72E1" w:rsidP="00CA72E1">
            <w:r w:rsidRPr="00CA72E1">
              <w:t>Title to be added</w:t>
            </w:r>
            <w:r w:rsidRPr="00CA72E1">
              <w:br/>
            </w:r>
            <w:r w:rsidRPr="00CA72E1">
              <w:rPr>
                <w:i/>
                <w:iCs/>
              </w:rPr>
              <w:t>Denise Brinley (Executive Director at PA Governor’s Office of Energy)</w:t>
            </w:r>
          </w:p>
        </w:tc>
      </w:tr>
      <w:tr w:rsidR="00CA72E1" w:rsidRPr="00CA72E1" w14:paraId="3C3CC285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17BD0" w14:textId="77777777" w:rsidR="00CA72E1" w:rsidRPr="00CA72E1" w:rsidRDefault="00CA72E1" w:rsidP="00CA72E1">
            <w:r w:rsidRPr="00CA72E1">
              <w:rPr>
                <w:b/>
                <w:bCs/>
              </w:rPr>
              <w:t>8:40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7C243" w14:textId="77777777" w:rsidR="00CA72E1" w:rsidRPr="00CA72E1" w:rsidRDefault="00CA72E1" w:rsidP="00CA72E1">
            <w:r w:rsidRPr="00CA72E1">
              <w:t>Challenges in Health-based Research Near Oil &amp; Gas Development</w:t>
            </w:r>
          </w:p>
          <w:p w14:paraId="1EE46D2B" w14:textId="77777777" w:rsidR="00CA72E1" w:rsidRPr="00CA72E1" w:rsidRDefault="00CA72E1" w:rsidP="00CA72E1">
            <w:r w:rsidRPr="00CA72E1">
              <w:rPr>
                <w:i/>
                <w:iCs/>
              </w:rPr>
              <w:t xml:space="preserve">Jim </w:t>
            </w:r>
            <w:proofErr w:type="spellStart"/>
            <w:r w:rsidRPr="00CA72E1">
              <w:rPr>
                <w:i/>
                <w:iCs/>
              </w:rPr>
              <w:t>Fabisiak</w:t>
            </w:r>
            <w:proofErr w:type="spellEnd"/>
            <w:r w:rsidRPr="00CA72E1">
              <w:rPr>
                <w:i/>
                <w:iCs/>
              </w:rPr>
              <w:t xml:space="preserve"> (University of Pittsburgh)</w:t>
            </w:r>
          </w:p>
        </w:tc>
      </w:tr>
      <w:tr w:rsidR="00CA72E1" w:rsidRPr="00CA72E1" w14:paraId="1511F60F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F2F21" w14:textId="77777777" w:rsidR="00CA72E1" w:rsidRPr="00CA72E1" w:rsidRDefault="00CA72E1" w:rsidP="00CA72E1">
            <w:r w:rsidRPr="00CA72E1">
              <w:rPr>
                <w:b/>
                <w:bCs/>
              </w:rPr>
              <w:t>9:00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FAB0E" w14:textId="77777777" w:rsidR="00CA72E1" w:rsidRPr="00CA72E1" w:rsidRDefault="00CA72E1" w:rsidP="00CA72E1">
            <w:r w:rsidRPr="00CA72E1">
              <w:t>Community Perspectives and Responses to Pipeline Development and Public Health Risks</w:t>
            </w:r>
            <w:r w:rsidRPr="00CA72E1">
              <w:br/>
            </w:r>
            <w:r w:rsidRPr="00CA72E1">
              <w:rPr>
                <w:i/>
                <w:iCs/>
              </w:rPr>
              <w:t>Kirk Jalbert (Arizona State University)</w:t>
            </w:r>
          </w:p>
        </w:tc>
      </w:tr>
      <w:tr w:rsidR="00CA72E1" w:rsidRPr="00CA72E1" w14:paraId="336C2E3C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949E1" w14:textId="77777777" w:rsidR="00CA72E1" w:rsidRPr="00CA72E1" w:rsidRDefault="00CA72E1" w:rsidP="00CA72E1">
            <w:r w:rsidRPr="00CA72E1">
              <w:rPr>
                <w:b/>
                <w:bCs/>
              </w:rPr>
              <w:t>9:20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431EC" w14:textId="77777777" w:rsidR="00CA72E1" w:rsidRPr="00CA72E1" w:rsidRDefault="00CA72E1" w:rsidP="00CA72E1">
            <w:r w:rsidRPr="00CA72E1">
              <w:t>Health-based Evaluation of Ambient Air Measurements Near a Marcellus Shale Unconventional Natural Gas Well Pad Site and a School Campus</w:t>
            </w:r>
            <w:r w:rsidRPr="00CA72E1">
              <w:br/>
            </w:r>
            <w:r w:rsidRPr="00CA72E1">
              <w:rPr>
                <w:i/>
                <w:iCs/>
              </w:rPr>
              <w:t>Christopher Long (Gradient Corporation)</w:t>
            </w:r>
          </w:p>
        </w:tc>
      </w:tr>
      <w:tr w:rsidR="00CA72E1" w:rsidRPr="00CA72E1" w14:paraId="7C09C519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6853E" w14:textId="77777777" w:rsidR="00CA72E1" w:rsidRPr="00CA72E1" w:rsidRDefault="00CA72E1" w:rsidP="00CA72E1">
            <w:r w:rsidRPr="00CA72E1">
              <w:rPr>
                <w:b/>
                <w:bCs/>
              </w:rPr>
              <w:t>9:40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865F" w14:textId="77777777" w:rsidR="00CA72E1" w:rsidRPr="00CA72E1" w:rsidRDefault="00CA72E1" w:rsidP="00CA72E1">
            <w:r w:rsidRPr="00CA72E1">
              <w:t>Break for Coffee </w:t>
            </w:r>
            <w:r w:rsidRPr="00CA72E1">
              <w:br/>
            </w:r>
            <w:r w:rsidRPr="00CA72E1">
              <w:rPr>
                <w:i/>
                <w:iCs/>
              </w:rPr>
              <w:t>Speakers, please upload talks for next session </w:t>
            </w:r>
          </w:p>
        </w:tc>
      </w:tr>
      <w:tr w:rsidR="00CA72E1" w:rsidRPr="00CA72E1" w14:paraId="12ED8364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B4114" w14:textId="77777777" w:rsidR="00CA72E1" w:rsidRPr="00CA72E1" w:rsidRDefault="00CA72E1" w:rsidP="00CA72E1">
            <w:r w:rsidRPr="00CA72E1">
              <w:rPr>
                <w:b/>
                <w:bCs/>
              </w:rPr>
              <w:t>10:00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C4C71" w14:textId="77777777" w:rsidR="00CA72E1" w:rsidRPr="00CA72E1" w:rsidRDefault="00CA72E1" w:rsidP="00CA72E1">
            <w:r w:rsidRPr="00CA72E1">
              <w:t>Unconventional Natural Gas Development in the Pennsylvania Marcellus Shale: The Current Public Health Perspective </w:t>
            </w:r>
            <w:r w:rsidRPr="00CA72E1">
              <w:br/>
            </w:r>
            <w:r w:rsidRPr="00CA72E1">
              <w:rPr>
                <w:i/>
                <w:iCs/>
              </w:rPr>
              <w:t>Joan Casey (Columbia University)</w:t>
            </w:r>
          </w:p>
        </w:tc>
      </w:tr>
      <w:tr w:rsidR="00CA72E1" w:rsidRPr="00CA72E1" w14:paraId="41E1D694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63BDD" w14:textId="77777777" w:rsidR="00CA72E1" w:rsidRPr="00CA72E1" w:rsidRDefault="00CA72E1" w:rsidP="00CA72E1">
            <w:r w:rsidRPr="00CA72E1">
              <w:rPr>
                <w:b/>
                <w:bCs/>
              </w:rPr>
              <w:t>10:20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37165" w14:textId="77777777" w:rsidR="00CA72E1" w:rsidRPr="00CA72E1" w:rsidRDefault="00CA72E1" w:rsidP="00CA72E1">
            <w:r w:rsidRPr="00CA72E1">
              <w:t>A Closer Look at the Methods Behind Epidemiology Studies of Unconventional Resource Development</w:t>
            </w:r>
            <w:r w:rsidRPr="00CA72E1">
              <w:br/>
            </w:r>
            <w:r w:rsidRPr="00CA72E1">
              <w:rPr>
                <w:i/>
                <w:iCs/>
              </w:rPr>
              <w:t>Judy Wendt Hess (Shell Health Risk Science Team, Shell Oil Company)</w:t>
            </w:r>
          </w:p>
        </w:tc>
      </w:tr>
      <w:tr w:rsidR="00CA72E1" w:rsidRPr="00CA72E1" w14:paraId="32DF19AC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1D006" w14:textId="77777777" w:rsidR="00CA72E1" w:rsidRPr="00CA72E1" w:rsidRDefault="00CA72E1" w:rsidP="00CA72E1">
            <w:r w:rsidRPr="00CA72E1">
              <w:rPr>
                <w:b/>
                <w:bCs/>
              </w:rPr>
              <w:lastRenderedPageBreak/>
              <w:t>10:40 a.m.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64202" w14:textId="77777777" w:rsidR="00CA72E1" w:rsidRPr="00CA72E1" w:rsidRDefault="00CA72E1" w:rsidP="00CA72E1">
            <w:r w:rsidRPr="00CA72E1">
              <w:t>Approaches to Understanding Health Risks from Exposure to Shale Gas Development</w:t>
            </w:r>
            <w:r w:rsidRPr="00CA72E1">
              <w:br/>
            </w:r>
            <w:r w:rsidRPr="00CA72E1">
              <w:rPr>
                <w:i/>
                <w:iCs/>
              </w:rPr>
              <w:t xml:space="preserve">Anna </w:t>
            </w:r>
            <w:proofErr w:type="spellStart"/>
            <w:r w:rsidRPr="00CA72E1">
              <w:rPr>
                <w:i/>
                <w:iCs/>
              </w:rPr>
              <w:t>Rosofsky</w:t>
            </w:r>
            <w:proofErr w:type="spellEnd"/>
            <w:r w:rsidRPr="00CA72E1">
              <w:rPr>
                <w:i/>
                <w:iCs/>
              </w:rPr>
              <w:t xml:space="preserve"> (Health Effects Institute) </w:t>
            </w:r>
          </w:p>
        </w:tc>
      </w:tr>
      <w:tr w:rsidR="00CA72E1" w:rsidRPr="00CA72E1" w14:paraId="7F6AD621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8B83F" w14:textId="77777777" w:rsidR="00CA72E1" w:rsidRPr="00CA72E1" w:rsidRDefault="00CA72E1" w:rsidP="00CA72E1">
            <w:r w:rsidRPr="00CA72E1">
              <w:rPr>
                <w:b/>
                <w:bCs/>
              </w:rPr>
              <w:t>11:00 a.m. - </w:t>
            </w:r>
          </w:p>
          <w:p w14:paraId="01F11DC9" w14:textId="77777777" w:rsidR="00CA72E1" w:rsidRPr="00CA72E1" w:rsidRDefault="00CA72E1" w:rsidP="00CA72E1">
            <w:r w:rsidRPr="00CA72E1">
              <w:rPr>
                <w:b/>
                <w:bCs/>
              </w:rPr>
              <w:t>12:10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053C8" w14:textId="77777777" w:rsidR="00CA72E1" w:rsidRPr="00CA72E1" w:rsidRDefault="00CA72E1" w:rsidP="00CA72E1">
            <w:r w:rsidRPr="00CA72E1">
              <w:t>Panel Discussion: Sorting out Real and Unreal Health Effects Related to Unconventional Resource Development: How do Different People Look at the Same Data and Come to Different Conclusions (and What Does It All Mean)? </w:t>
            </w:r>
            <w:r w:rsidRPr="00CA72E1">
              <w:br/>
            </w:r>
            <w:r w:rsidRPr="00CA72E1">
              <w:rPr>
                <w:i/>
                <w:iCs/>
              </w:rPr>
              <w:t xml:space="preserve">Stephanie </w:t>
            </w:r>
            <w:proofErr w:type="spellStart"/>
            <w:r w:rsidRPr="00CA72E1">
              <w:rPr>
                <w:i/>
                <w:iCs/>
              </w:rPr>
              <w:t>Hasanali</w:t>
            </w:r>
            <w:proofErr w:type="spellEnd"/>
            <w:r w:rsidRPr="00CA72E1">
              <w:rPr>
                <w:i/>
                <w:iCs/>
              </w:rPr>
              <w:t xml:space="preserve"> (PA Department of Health), Joan Casey (Columbia University), Donna Vorhees (Health Effects Institute), Kirk Jalbert (Arizona State University), Judy Wendt Hess (Shell Oil Company)</w:t>
            </w:r>
          </w:p>
        </w:tc>
      </w:tr>
      <w:tr w:rsidR="00CA72E1" w:rsidRPr="00CA72E1" w14:paraId="279C4FAE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5A2DB" w14:textId="77777777" w:rsidR="00CA72E1" w:rsidRPr="00CA72E1" w:rsidRDefault="00CA72E1" w:rsidP="00CA72E1">
            <w:r w:rsidRPr="00CA72E1">
              <w:rPr>
                <w:b/>
                <w:bCs/>
              </w:rPr>
              <w:t>12:10 - 12:30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57092" w14:textId="77777777" w:rsidR="00CA72E1" w:rsidRPr="00CA72E1" w:rsidRDefault="00CA72E1" w:rsidP="00CA72E1">
            <w:r w:rsidRPr="00CA72E1">
              <w:t>One-minute “advertisements” by each poster presenter about their poster</w:t>
            </w:r>
          </w:p>
        </w:tc>
      </w:tr>
      <w:tr w:rsidR="00CA72E1" w:rsidRPr="00CA72E1" w14:paraId="45F86064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99A5B" w14:textId="77777777" w:rsidR="00CA72E1" w:rsidRPr="00CA72E1" w:rsidRDefault="00CA72E1" w:rsidP="00CA72E1">
            <w:r w:rsidRPr="00CA72E1">
              <w:rPr>
                <w:b/>
                <w:bCs/>
              </w:rPr>
              <w:t>12:30 - 1:30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36E39" w14:textId="77777777" w:rsidR="00CA72E1" w:rsidRPr="00CA72E1" w:rsidRDefault="00CA72E1" w:rsidP="00CA72E1">
            <w:r w:rsidRPr="00CA72E1">
              <w:t>Reception-Style Lunch and Mill-Around Poster Session</w:t>
            </w:r>
            <w:r w:rsidRPr="00CA72E1">
              <w:br/>
            </w:r>
            <w:r w:rsidRPr="00CA72E1">
              <w:rPr>
                <w:i/>
                <w:iCs/>
              </w:rPr>
              <w:t>Afternoon speakers, please upload talks </w:t>
            </w:r>
          </w:p>
        </w:tc>
      </w:tr>
      <w:tr w:rsidR="00CA72E1" w:rsidRPr="00CA72E1" w14:paraId="69062DC6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6B471" w14:textId="77777777" w:rsidR="00CA72E1" w:rsidRPr="00CA72E1" w:rsidRDefault="00CA72E1" w:rsidP="00CA72E1">
            <w:r w:rsidRPr="00CA72E1">
              <w:rPr>
                <w:i/>
                <w:iCs/>
              </w:rPr>
              <w:t>Coffee service located in 1855 Room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54445" w14:textId="77777777" w:rsidR="00CA72E1" w:rsidRPr="00CA72E1" w:rsidRDefault="00CA72E1" w:rsidP="00CA72E1">
            <w:r w:rsidRPr="00CA72E1">
              <w:rPr>
                <w:b/>
                <w:bCs/>
              </w:rPr>
              <w:t>Coaly Ballroom A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8D026" w14:textId="77777777" w:rsidR="00CA72E1" w:rsidRPr="00CA72E1" w:rsidRDefault="00CA72E1" w:rsidP="00CA72E1">
            <w:r w:rsidRPr="00CA72E1">
              <w:rPr>
                <w:b/>
                <w:bCs/>
              </w:rPr>
              <w:t>Coaly Ballroom B</w:t>
            </w:r>
          </w:p>
        </w:tc>
      </w:tr>
      <w:tr w:rsidR="00CA72E1" w:rsidRPr="00CA72E1" w14:paraId="59E82AE7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6FB65" w14:textId="77777777" w:rsidR="00CA72E1" w:rsidRPr="00CA72E1" w:rsidRDefault="00CA72E1" w:rsidP="00CA72E1">
            <w:r w:rsidRPr="00CA72E1">
              <w:rPr>
                <w:b/>
                <w:bCs/>
              </w:rPr>
              <w:t>1:30 p.m.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70BD5" w14:textId="77777777" w:rsidR="00CA72E1" w:rsidRPr="00CA72E1" w:rsidRDefault="00CA72E1" w:rsidP="00CA72E1">
            <w:r w:rsidRPr="00CA72E1">
              <w:t>TBA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DE8C9" w14:textId="77777777" w:rsidR="00CA72E1" w:rsidRPr="00CA72E1" w:rsidRDefault="00CA72E1" w:rsidP="00CA72E1">
            <w:r w:rsidRPr="00CA72E1">
              <w:t>Pipeline development from the Regulatory Perspective </w:t>
            </w:r>
            <w:r w:rsidRPr="00CA72E1">
              <w:br/>
            </w:r>
            <w:r w:rsidRPr="00CA72E1">
              <w:rPr>
                <w:i/>
                <w:iCs/>
              </w:rPr>
              <w:t>Domenic Rocco (PA Department of Environmental Protection)</w:t>
            </w:r>
          </w:p>
        </w:tc>
      </w:tr>
      <w:tr w:rsidR="00CA72E1" w:rsidRPr="00CA72E1" w14:paraId="0C734732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2CF7D" w14:textId="77777777" w:rsidR="00CA72E1" w:rsidRPr="00CA72E1" w:rsidRDefault="00CA72E1" w:rsidP="00CA72E1">
            <w:r w:rsidRPr="00CA72E1">
              <w:rPr>
                <w:b/>
                <w:bCs/>
              </w:rPr>
              <w:t>1:50 p.m.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EB3A4" w14:textId="77777777" w:rsidR="00CA72E1" w:rsidRPr="00CA72E1" w:rsidRDefault="00CA72E1" w:rsidP="00CA72E1">
            <w:r w:rsidRPr="00CA72E1">
              <w:t>Managing Produced Water in a New Decade</w:t>
            </w:r>
            <w:r w:rsidRPr="00CA72E1">
              <w:br/>
            </w:r>
            <w:r w:rsidRPr="00CA72E1">
              <w:rPr>
                <w:i/>
                <w:iCs/>
              </w:rPr>
              <w:t>Loren Anderson (Marcellus Shale Coalition) </w:t>
            </w:r>
            <w:r w:rsidRPr="00CA72E1">
              <w:rPr>
                <w:i/>
                <w:iCs/>
              </w:rPr>
              <w:br/>
              <w:t xml:space="preserve">Jon </w:t>
            </w:r>
            <w:proofErr w:type="spellStart"/>
            <w:r w:rsidRPr="00CA72E1">
              <w:rPr>
                <w:i/>
                <w:iCs/>
              </w:rPr>
              <w:t>Dufalla</w:t>
            </w:r>
            <w:proofErr w:type="spellEnd"/>
            <w:r w:rsidRPr="00CA72E1">
              <w:rPr>
                <w:i/>
                <w:iCs/>
              </w:rPr>
              <w:t xml:space="preserve"> (Range Resources-Appalachia, LLC)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E947D" w14:textId="77777777" w:rsidR="00CA72E1" w:rsidRPr="00CA72E1" w:rsidRDefault="00CA72E1" w:rsidP="00CA72E1">
            <w:r w:rsidRPr="00CA72E1">
              <w:t>Community Challenges and Choices Amidst Petrochemical Development</w:t>
            </w:r>
            <w:r w:rsidRPr="00CA72E1">
              <w:br/>
            </w:r>
            <w:r w:rsidRPr="00CA72E1">
              <w:rPr>
                <w:i/>
                <w:iCs/>
              </w:rPr>
              <w:t xml:space="preserve">Matt </w:t>
            </w:r>
            <w:proofErr w:type="spellStart"/>
            <w:r w:rsidRPr="00CA72E1">
              <w:rPr>
                <w:i/>
                <w:iCs/>
              </w:rPr>
              <w:t>Mehalik</w:t>
            </w:r>
            <w:proofErr w:type="spellEnd"/>
            <w:r w:rsidRPr="00CA72E1">
              <w:rPr>
                <w:i/>
                <w:iCs/>
              </w:rPr>
              <w:t xml:space="preserve"> (Breathe Project)</w:t>
            </w:r>
          </w:p>
        </w:tc>
      </w:tr>
      <w:tr w:rsidR="00CA72E1" w:rsidRPr="00CA72E1" w14:paraId="3DFE2C05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EFD17" w14:textId="77777777" w:rsidR="00CA72E1" w:rsidRPr="00CA72E1" w:rsidRDefault="00CA72E1" w:rsidP="00CA72E1">
            <w:r w:rsidRPr="00CA72E1">
              <w:rPr>
                <w:b/>
                <w:bCs/>
              </w:rPr>
              <w:t>2:10 p.m.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03079" w14:textId="77777777" w:rsidR="00CA72E1" w:rsidRPr="00CA72E1" w:rsidRDefault="00CA72E1" w:rsidP="00CA72E1">
            <w:r w:rsidRPr="00CA72E1">
              <w:t>Produced Water: Policy Considerations Concerning Disposal and Reuse Now and in the Future</w:t>
            </w:r>
            <w:r w:rsidRPr="00CA72E1">
              <w:br/>
            </w:r>
            <w:r w:rsidRPr="00CA72E1">
              <w:rPr>
                <w:i/>
                <w:iCs/>
              </w:rPr>
              <w:lastRenderedPageBreak/>
              <w:t>Megan Garvey (U.S. Environmental Protection Agency)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078FC" w14:textId="77777777" w:rsidR="00CA72E1" w:rsidRPr="00CA72E1" w:rsidRDefault="00CA72E1" w:rsidP="00CA72E1">
            <w:r w:rsidRPr="00CA72E1">
              <w:lastRenderedPageBreak/>
              <w:t>Overview of Air Quality Monitoring Program for Shell’s Petrochemical Facility in Monaca, PA</w:t>
            </w:r>
            <w:r w:rsidRPr="00CA72E1">
              <w:br/>
            </w:r>
            <w:r w:rsidRPr="00CA72E1">
              <w:rPr>
                <w:i/>
                <w:iCs/>
              </w:rPr>
              <w:lastRenderedPageBreak/>
              <w:t>Jim Sewell (Shell Chemical Company)</w:t>
            </w:r>
          </w:p>
        </w:tc>
      </w:tr>
      <w:tr w:rsidR="00CA72E1" w:rsidRPr="00CA72E1" w14:paraId="2E2F7530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B98CD" w14:textId="77777777" w:rsidR="00CA72E1" w:rsidRPr="00CA72E1" w:rsidRDefault="00CA72E1" w:rsidP="00CA72E1">
            <w:r w:rsidRPr="00CA72E1">
              <w:rPr>
                <w:b/>
                <w:bCs/>
              </w:rPr>
              <w:lastRenderedPageBreak/>
              <w:t>2:30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1DA46" w14:textId="77777777" w:rsidR="00CA72E1" w:rsidRPr="00CA72E1" w:rsidRDefault="00CA72E1" w:rsidP="00CA72E1">
            <w:r w:rsidRPr="00CA72E1">
              <w:t>Break for coffee, rooms opened back up for Final Plenary</w:t>
            </w:r>
          </w:p>
        </w:tc>
      </w:tr>
      <w:tr w:rsidR="00CA72E1" w:rsidRPr="00CA72E1" w14:paraId="4C53DBAE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F9065" w14:textId="77777777" w:rsidR="00CA72E1" w:rsidRPr="00CA72E1" w:rsidRDefault="00CA72E1" w:rsidP="00CA72E1">
            <w:r w:rsidRPr="00CA72E1">
              <w:rPr>
                <w:b/>
                <w:bCs/>
              </w:rPr>
              <w:t>2:50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36A5B" w14:textId="77777777" w:rsidR="00CA72E1" w:rsidRPr="00CA72E1" w:rsidRDefault="00CA72E1" w:rsidP="00CA72E1">
            <w:r w:rsidRPr="00CA72E1">
              <w:t>Environmental Hazards and Local Investment: Evidence from Over Half a Century of Abandoned Oil and Gas Wells </w:t>
            </w:r>
            <w:r w:rsidRPr="00CA72E1">
              <w:br/>
            </w:r>
            <w:r w:rsidRPr="00CA72E1">
              <w:rPr>
                <w:i/>
                <w:iCs/>
              </w:rPr>
              <w:t xml:space="preserve">Max </w:t>
            </w:r>
            <w:proofErr w:type="spellStart"/>
            <w:r w:rsidRPr="00CA72E1">
              <w:rPr>
                <w:i/>
                <w:iCs/>
              </w:rPr>
              <w:t>Harleman</w:t>
            </w:r>
            <w:proofErr w:type="spellEnd"/>
            <w:r w:rsidRPr="00CA72E1">
              <w:rPr>
                <w:i/>
                <w:iCs/>
              </w:rPr>
              <w:t xml:space="preserve"> (University of Pittsburgh) </w:t>
            </w:r>
          </w:p>
        </w:tc>
      </w:tr>
      <w:tr w:rsidR="00CA72E1" w:rsidRPr="00CA72E1" w14:paraId="47DE1F17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F8C03" w14:textId="77777777" w:rsidR="00CA72E1" w:rsidRPr="00CA72E1" w:rsidRDefault="00CA72E1" w:rsidP="00CA72E1">
            <w:r w:rsidRPr="00CA72E1">
              <w:rPr>
                <w:b/>
                <w:bCs/>
              </w:rPr>
              <w:t>3:10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B2BD9" w14:textId="77777777" w:rsidR="00CA72E1" w:rsidRPr="00CA72E1" w:rsidRDefault="00CA72E1" w:rsidP="00CA72E1">
            <w:r w:rsidRPr="00CA72E1">
              <w:t>A Legal Perspective on What is Happening with Abandoned Wells in Pennsylvania (exact title to be added)</w:t>
            </w:r>
            <w:r w:rsidRPr="00CA72E1">
              <w:br/>
            </w:r>
            <w:r w:rsidRPr="00CA72E1">
              <w:rPr>
                <w:i/>
                <w:iCs/>
              </w:rPr>
              <w:t xml:space="preserve">Michael </w:t>
            </w:r>
            <w:proofErr w:type="spellStart"/>
            <w:r w:rsidRPr="00CA72E1">
              <w:rPr>
                <w:i/>
                <w:iCs/>
              </w:rPr>
              <w:t>Brayme</w:t>
            </w:r>
            <w:proofErr w:type="spellEnd"/>
            <w:r w:rsidRPr="00CA72E1">
              <w:rPr>
                <w:i/>
                <w:iCs/>
              </w:rPr>
              <w:t xml:space="preserve"> (PA Department of Environmental Protection)</w:t>
            </w:r>
          </w:p>
        </w:tc>
      </w:tr>
      <w:tr w:rsidR="00CA72E1" w:rsidRPr="00CA72E1" w14:paraId="7DAFB448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B878E" w14:textId="77777777" w:rsidR="00CA72E1" w:rsidRPr="00CA72E1" w:rsidRDefault="00CA72E1" w:rsidP="00CA72E1">
            <w:r w:rsidRPr="00CA72E1">
              <w:rPr>
                <w:b/>
                <w:bCs/>
              </w:rPr>
              <w:t>3:30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C1006" w14:textId="77777777" w:rsidR="00CA72E1" w:rsidRPr="00CA72E1" w:rsidRDefault="00CA72E1" w:rsidP="00CA72E1">
            <w:r w:rsidRPr="00CA72E1">
              <w:t>Performance of Historical Plug Jobs: Methane Emissions from Plugged Wells  </w:t>
            </w:r>
            <w:r w:rsidRPr="00CA72E1">
              <w:br/>
            </w:r>
            <w:r w:rsidRPr="00CA72E1">
              <w:rPr>
                <w:i/>
                <w:iCs/>
              </w:rPr>
              <w:t xml:space="preserve">Harry Wise, Seth </w:t>
            </w:r>
            <w:proofErr w:type="spellStart"/>
            <w:r w:rsidRPr="00CA72E1">
              <w:rPr>
                <w:i/>
                <w:iCs/>
              </w:rPr>
              <w:t>Pelepko</w:t>
            </w:r>
            <w:proofErr w:type="spellEnd"/>
            <w:r w:rsidRPr="00CA72E1">
              <w:rPr>
                <w:i/>
                <w:iCs/>
              </w:rPr>
              <w:t xml:space="preserve"> (PA Department of Environmental Protection)</w:t>
            </w:r>
          </w:p>
        </w:tc>
      </w:tr>
      <w:tr w:rsidR="00CA72E1" w:rsidRPr="00CA72E1" w14:paraId="1F8595D7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422E5" w14:textId="77777777" w:rsidR="00CA72E1" w:rsidRPr="00CA72E1" w:rsidRDefault="00CA72E1" w:rsidP="00CA72E1">
            <w:r w:rsidRPr="00CA72E1">
              <w:rPr>
                <w:b/>
                <w:bCs/>
              </w:rPr>
              <w:t>3:50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B84E2" w14:textId="77777777" w:rsidR="00CA72E1" w:rsidRPr="00CA72E1" w:rsidRDefault="00CA72E1" w:rsidP="00CA72E1">
            <w:r w:rsidRPr="00CA72E1">
              <w:t>An Update on Quantification of Methane Emissions using Atmospheric Measurements</w:t>
            </w:r>
            <w:r w:rsidRPr="00CA72E1">
              <w:br/>
            </w:r>
            <w:r w:rsidRPr="00CA72E1">
              <w:rPr>
                <w:i/>
                <w:iCs/>
              </w:rPr>
              <w:t>Kenneth J. Davis, Zachary R. Barkley (Penn State University)</w:t>
            </w:r>
          </w:p>
        </w:tc>
      </w:tr>
      <w:tr w:rsidR="00CA72E1" w:rsidRPr="00CA72E1" w14:paraId="18D0737E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2145F" w14:textId="77777777" w:rsidR="00CA72E1" w:rsidRPr="00CA72E1" w:rsidRDefault="00CA72E1" w:rsidP="00CA72E1">
            <w:r w:rsidRPr="00CA72E1">
              <w:rPr>
                <w:b/>
                <w:bCs/>
              </w:rPr>
              <w:t>4:10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4745A" w14:textId="77777777" w:rsidR="00CA72E1" w:rsidRPr="00CA72E1" w:rsidRDefault="00CA72E1" w:rsidP="00CA72E1">
            <w:r w:rsidRPr="00CA72E1">
              <w:t>Wrap Up Plenary Discussion:  What Do We Need to Do Next?</w:t>
            </w:r>
            <w:r w:rsidRPr="00CA72E1">
              <w:br/>
            </w:r>
            <w:r w:rsidRPr="00CA72E1">
              <w:rPr>
                <w:i/>
                <w:iCs/>
              </w:rPr>
              <w:t xml:space="preserve">Susan L. Brantley, Dave </w:t>
            </w:r>
            <w:proofErr w:type="spellStart"/>
            <w:r w:rsidRPr="00CA72E1">
              <w:rPr>
                <w:i/>
                <w:iCs/>
              </w:rPr>
              <w:t>Yoxtheimer</w:t>
            </w:r>
            <w:proofErr w:type="spellEnd"/>
            <w:r w:rsidRPr="00CA72E1">
              <w:rPr>
                <w:i/>
                <w:iCs/>
              </w:rPr>
              <w:t>, Jennifer Baka</w:t>
            </w:r>
          </w:p>
        </w:tc>
      </w:tr>
      <w:tr w:rsidR="00CA72E1" w:rsidRPr="00CA72E1" w14:paraId="66E03537" w14:textId="77777777" w:rsidTr="00CA72E1">
        <w:trPr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B779A" w14:textId="77777777" w:rsidR="00CA72E1" w:rsidRPr="00CA72E1" w:rsidRDefault="00CA72E1" w:rsidP="00CA72E1">
            <w:r w:rsidRPr="00CA72E1">
              <w:rPr>
                <w:b/>
                <w:bCs/>
              </w:rPr>
              <w:t>4:30 p.m.</w:t>
            </w:r>
          </w:p>
        </w:tc>
        <w:tc>
          <w:tcPr>
            <w:tcW w:w="5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805B8" w14:textId="77777777" w:rsidR="00CA72E1" w:rsidRPr="00CA72E1" w:rsidRDefault="00CA72E1" w:rsidP="00CA72E1">
            <w:r w:rsidRPr="00CA72E1">
              <w:t>Assessment and Adjournment</w:t>
            </w:r>
            <w:r w:rsidRPr="00CA72E1">
              <w:br/>
            </w:r>
            <w:r w:rsidRPr="00CA72E1">
              <w:rPr>
                <w:i/>
                <w:iCs/>
              </w:rPr>
              <w:t>Poster presenters, please remove your posters promptly</w:t>
            </w:r>
          </w:p>
        </w:tc>
      </w:tr>
    </w:tbl>
    <w:p w14:paraId="3547DF00" w14:textId="77777777" w:rsidR="0082180B" w:rsidRDefault="0082180B"/>
    <w:p w14:paraId="46F9BDD0" w14:textId="77777777" w:rsidR="00F0582C" w:rsidRDefault="00F0582C"/>
    <w:p w14:paraId="21764B95" w14:textId="77777777" w:rsidR="00F0582C" w:rsidRDefault="00F0582C"/>
    <w:sectPr w:rsidR="00F0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1"/>
    <w:rsid w:val="007A4120"/>
    <w:rsid w:val="0082180B"/>
    <w:rsid w:val="008F5011"/>
    <w:rsid w:val="00AA3C0B"/>
    <w:rsid w:val="00CA72E1"/>
    <w:rsid w:val="00F0582C"/>
    <w:rsid w:val="00F4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1EB8"/>
  <w15:chartTrackingRefBased/>
  <w15:docId w15:val="{6C1EB9ED-AEA0-494C-B9CB-64090EA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Tao Wen</cp:lastModifiedBy>
  <cp:revision>3</cp:revision>
  <dcterms:created xsi:type="dcterms:W3CDTF">2024-12-10T16:52:00Z</dcterms:created>
  <dcterms:modified xsi:type="dcterms:W3CDTF">2024-12-10T17:07:00Z</dcterms:modified>
</cp:coreProperties>
</file>