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B57A" w14:textId="510641F1" w:rsidR="00A74776" w:rsidRDefault="00DC1BA7" w:rsidP="00DC1BA7">
      <w:pPr>
        <w:bidi/>
        <w:rPr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הנדסה לאחור 236496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תרגיל בית 3</w:t>
      </w:r>
    </w:p>
    <w:p w14:paraId="7F2187B5" w14:textId="41D2E244" w:rsidR="00DC1BA7" w:rsidRDefault="00DC1BA7" w:rsidP="00DC1BA7">
      <w:pPr>
        <w:bidi/>
        <w:rPr>
          <w:color w:val="4472C4" w:themeColor="accent1"/>
          <w:sz w:val="24"/>
          <w:szCs w:val="24"/>
          <w:rtl/>
        </w:rPr>
      </w:pPr>
      <w:r>
        <w:rPr>
          <w:rFonts w:hint="cs"/>
          <w:color w:val="4472C4" w:themeColor="accent1"/>
          <w:sz w:val="24"/>
          <w:szCs w:val="24"/>
          <w:rtl/>
        </w:rPr>
        <w:t>מגישים: אלון פליסקוב 315468116      שליו ריסין 211578794</w:t>
      </w:r>
    </w:p>
    <w:p w14:paraId="5BB476CE" w14:textId="36159BD7" w:rsidR="00DC1BA7" w:rsidRDefault="00576630" w:rsidP="00DC1BA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חלק יבש</w:t>
      </w:r>
    </w:p>
    <w:p w14:paraId="618AF860" w14:textId="18F4683A" w:rsidR="00787118" w:rsidRPr="00510216" w:rsidRDefault="00787118" w:rsidP="00510216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687878B" w14:textId="713380E0" w:rsidR="00D30768" w:rsidRDefault="00E453A2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נחלק את הזמן בזיכרון הגלובלי ב-2.</w:t>
      </w:r>
    </w:p>
    <w:p w14:paraId="18B15B47" w14:textId="48DD8090" w:rsidR="00787118" w:rsidRDefault="00787118" w:rsidP="00D30768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הקוד המקורי ב-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 xml:space="preserve"> (החזרת הפקודות שהיו במקום ה-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שהזרקנו).</w:t>
      </w:r>
    </w:p>
    <w:p w14:paraId="07201FB8" w14:textId="368C61C0" w:rsidR="00956D8D" w:rsidRDefault="00787118" w:rsidP="00956D8D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קריאה ל-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, על מנת שתרוץ כרגיל ותגרום לכל ה-</w:t>
      </w:r>
      <w:r>
        <w:rPr>
          <w:sz w:val="24"/>
          <w:szCs w:val="24"/>
        </w:rPr>
        <w:t>side effects</w:t>
      </w:r>
      <w:r>
        <w:rPr>
          <w:rFonts w:hint="cs"/>
          <w:sz w:val="24"/>
          <w:szCs w:val="24"/>
          <w:rtl/>
        </w:rPr>
        <w:t xml:space="preserve"> הצפויים, כולל כתיבה לזכרון הגלובאלי.</w:t>
      </w:r>
    </w:p>
    <w:p w14:paraId="37972035" w14:textId="50716EFE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שחזור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3564A68" w14:textId="04860ABA" w:rsidR="00412521" w:rsidRDefault="00412521" w:rsidP="00412521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5FBD4EBC" w14:textId="0B8ACB5A" w:rsidR="00412521" w:rsidRPr="00412521" w:rsidRDefault="00412521" w:rsidP="006A380F">
      <w:pPr>
        <w:bidi/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</w:t>
      </w:r>
      <w:r w:rsidR="00DD6B86">
        <w:rPr>
          <w:rFonts w:hint="cs"/>
          <w:sz w:val="24"/>
          <w:szCs w:val="24"/>
          <w:rtl/>
        </w:rPr>
        <w:t xml:space="preserve">קטנו </w:t>
      </w:r>
      <w:r w:rsidR="006A380F">
        <w:rPr>
          <w:rFonts w:hint="cs"/>
          <w:sz w:val="24"/>
          <w:szCs w:val="24"/>
          <w:rtl/>
        </w:rPr>
        <w:t xml:space="preserve">את הזמן </w:t>
      </w:r>
      <w:r w:rsidR="0034578C">
        <w:rPr>
          <w:rFonts w:hint="cs"/>
          <w:sz w:val="24"/>
          <w:szCs w:val="24"/>
          <w:rtl/>
        </w:rPr>
        <w:t>בין בקשות.</w:t>
      </w:r>
    </w:p>
    <w:p w14:paraId="1DD5D467" w14:textId="77777777" w:rsidR="00341E9F" w:rsidRDefault="00341E9F" w:rsidP="00787118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מזריקים לסוף הפונקציה פקודת </w:t>
      </w:r>
      <w:r>
        <w:rPr>
          <w:sz w:val="24"/>
          <w:szCs w:val="24"/>
        </w:rPr>
        <w:t>jmp</w:t>
      </w:r>
      <w:r>
        <w:rPr>
          <w:rFonts w:hint="cs"/>
          <w:sz w:val="24"/>
          <w:szCs w:val="24"/>
          <w:rtl/>
        </w:rPr>
        <w:t xml:space="preserve"> לקוד שלנו.</w:t>
      </w:r>
    </w:p>
    <w:p w14:paraId="3F0B7634" w14:textId="398AD338" w:rsidR="00787118" w:rsidRDefault="00341E9F" w:rsidP="00341E9F">
      <w:pPr>
        <w:pStyle w:val="ListParagraph"/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בקוד שלנו:</w:t>
      </w:r>
    </w:p>
    <w:p w14:paraId="5A07E714" w14:textId="6657F469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נשמור את תוצאת הריצה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>. נסמנה ב-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.</w:t>
      </w:r>
    </w:p>
    <w:p w14:paraId="2F4691E8" w14:textId="5D9B7CB8" w:rsidR="000169B6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המקורי.</w:t>
      </w:r>
    </w:p>
    <w:p w14:paraId="1670C621" w14:textId="68E44503" w:rsidR="00341E9F" w:rsidRDefault="00341E9F" w:rsidP="00951EE1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הארגומנט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זמין על המחסנית ולא השתנה לפי ההנחה בשאלה שהפונקציה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משפיעה רק על משתנים לוקליים ורגיסטרים. לכן, ניקח את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ונריץ את </w:t>
      </w:r>
      <w:r>
        <w:rPr>
          <w:sz w:val="24"/>
          <w:szCs w:val="24"/>
        </w:rPr>
        <w:t>mine</w:t>
      </w:r>
      <w:r w:rsidR="00951EE1">
        <w:rPr>
          <w:rFonts w:hint="cs"/>
          <w:sz w:val="24"/>
          <w:szCs w:val="24"/>
          <w:rtl/>
        </w:rPr>
        <w:t xml:space="preserve"> מהקוד שלנו, </w:t>
      </w:r>
      <w:r>
        <w:rPr>
          <w:rFonts w:hint="cs"/>
          <w:sz w:val="24"/>
          <w:szCs w:val="24"/>
          <w:rtl/>
        </w:rPr>
        <w:t>כל פעם מנקודת כניסה אחרת.</w:t>
      </w:r>
    </w:p>
    <w:p w14:paraId="094425F4" w14:textId="2867696F" w:rsid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אחת הריצות של 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הניבה תוצאה ששווה ל-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>, אז נקרא ל-</w:t>
      </w:r>
      <w:r>
        <w:rPr>
          <w:sz w:val="24"/>
          <w:szCs w:val="24"/>
        </w:rPr>
        <w:t>mine</w:t>
      </w:r>
      <w:r>
        <w:rPr>
          <w:rFonts w:hint="cs"/>
          <w:sz w:val="24"/>
          <w:szCs w:val="24"/>
          <w:rtl/>
        </w:rPr>
        <w:t xml:space="preserve"> מנקודת הכניסה המתאימה לריצה זו, עם הארגומנט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 w:hint="cs"/>
          <w:sz w:val="24"/>
          <w:szCs w:val="24"/>
          <w:rtl/>
        </w:rPr>
        <w:t>.</w:t>
      </w:r>
    </w:p>
    <w:p w14:paraId="310C8FC3" w14:textId="7EF45C37" w:rsidR="000169B6" w:rsidRPr="00341E9F" w:rsidRDefault="000169B6" w:rsidP="000169B6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3CE7C571" w14:textId="1AF0C366" w:rsidR="00341E9F" w:rsidRPr="00341E9F" w:rsidRDefault="00341E9F" w:rsidP="00341E9F">
      <w:pPr>
        <w:pStyle w:val="ListParagraph"/>
        <w:numPr>
          <w:ilvl w:val="0"/>
          <w:numId w:val="3"/>
        </w:numPr>
        <w:bidi/>
        <w:rPr>
          <w:sz w:val="24"/>
          <w:szCs w:val="24"/>
        </w:rPr>
      </w:pPr>
      <w:r>
        <w:rPr>
          <w:rFonts w:eastAsiaTheme="minorEastAsia" w:hint="cs"/>
          <w:sz w:val="24"/>
          <w:szCs w:val="24"/>
          <w:rtl/>
        </w:rPr>
        <w:t xml:space="preserve">נבצע </w:t>
      </w:r>
      <w:r>
        <w:rPr>
          <w:rFonts w:eastAsiaTheme="minorEastAsia"/>
          <w:sz w:val="24"/>
          <w:szCs w:val="24"/>
        </w:rPr>
        <w:t>ret</w:t>
      </w:r>
      <w:r>
        <w:rPr>
          <w:rFonts w:eastAsiaTheme="minorEastAsia" w:hint="cs"/>
          <w:sz w:val="24"/>
          <w:szCs w:val="24"/>
          <w:rtl/>
        </w:rPr>
        <w:t xml:space="preserve"> כשה-</w:t>
      </w:r>
      <w:r>
        <w:rPr>
          <w:rFonts w:eastAsiaTheme="minorEastAsia"/>
          <w:sz w:val="24"/>
          <w:szCs w:val="24"/>
        </w:rPr>
        <w:t>return value</w:t>
      </w:r>
      <w:r>
        <w:rPr>
          <w:rFonts w:eastAsiaTheme="minorEastAsia" w:hint="cs"/>
          <w:sz w:val="24"/>
          <w:szCs w:val="24"/>
          <w:rtl/>
        </w:rPr>
        <w:t xml:space="preserve"> מהפונקציה הוא התוצאה מ- ג'.</w:t>
      </w:r>
    </w:p>
    <w:p w14:paraId="234C9A83" w14:textId="77777777" w:rsidR="00F52C5B" w:rsidRPr="00510216" w:rsidRDefault="00F52C5B" w:rsidP="00F52C5B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C5C8F27" w14:textId="0E4C93C9" w:rsidR="00510216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להסיק על פי מחרוזת הפורמט מהו מספר הארגומנטים. נשתמש ב</w:t>
      </w:r>
      <w:r>
        <w:rPr>
          <w:sz w:val="24"/>
          <w:szCs w:val="24"/>
        </w:rPr>
        <w:t>sprintf</w:t>
      </w:r>
      <w:r>
        <w:rPr>
          <w:rFonts w:hint="cs"/>
          <w:sz w:val="24"/>
          <w:szCs w:val="24"/>
          <w:rtl/>
        </w:rPr>
        <w:t xml:space="preserve"> על מנת להדפיס את המחרוזת לאחר ה</w:t>
      </w:r>
      <w:r>
        <w:rPr>
          <w:sz w:val="24"/>
          <w:szCs w:val="24"/>
        </w:rPr>
        <w:t>formatting</w:t>
      </w:r>
      <w:r>
        <w:rPr>
          <w:rFonts w:hint="cs"/>
          <w:sz w:val="24"/>
          <w:szCs w:val="24"/>
          <w:rtl/>
        </w:rPr>
        <w:t xml:space="preserve"> לתוך 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 xml:space="preserve">. </w:t>
      </w:r>
    </w:p>
    <w:p w14:paraId="2ACE5046" w14:textId="3D41E723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נצפין את המחרוזת שבתוך ה</w:t>
      </w:r>
      <w:r>
        <w:rPr>
          <w:sz w:val="24"/>
          <w:szCs w:val="24"/>
        </w:rPr>
        <w:t>buffer</w:t>
      </w:r>
      <w:r>
        <w:rPr>
          <w:rFonts w:hint="cs"/>
          <w:sz w:val="24"/>
          <w:szCs w:val="24"/>
          <w:rtl/>
        </w:rPr>
        <w:t>.</w:t>
      </w:r>
    </w:p>
    <w:p w14:paraId="4233188E" w14:textId="20174FC6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>.</w:t>
      </w:r>
    </w:p>
    <w:p w14:paraId="22DE531B" w14:textId="6C1463ED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נקרא ל</w:t>
      </w:r>
      <w:r>
        <w:rPr>
          <w:sz w:val="24"/>
          <w:szCs w:val="24"/>
        </w:rPr>
        <w:t>sendf</w:t>
      </w:r>
      <w:r>
        <w:rPr>
          <w:rFonts w:hint="cs"/>
          <w:sz w:val="24"/>
          <w:szCs w:val="24"/>
          <w:rtl/>
        </w:rPr>
        <w:t xml:space="preserve"> עם ה</w:t>
      </w:r>
      <w:r>
        <w:rPr>
          <w:sz w:val="24"/>
          <w:szCs w:val="24"/>
        </w:rPr>
        <w:t>handle</w:t>
      </w:r>
      <w:r>
        <w:rPr>
          <w:rFonts w:hint="cs"/>
          <w:sz w:val="24"/>
          <w:szCs w:val="24"/>
          <w:rtl/>
        </w:rPr>
        <w:t xml:space="preserve"> והמחרוזת המוצפנת בתור ה</w:t>
      </w:r>
      <w:r>
        <w:rPr>
          <w:sz w:val="24"/>
          <w:szCs w:val="24"/>
        </w:rPr>
        <w:t>format string</w:t>
      </w:r>
      <w:r>
        <w:rPr>
          <w:rFonts w:hint="cs"/>
          <w:sz w:val="24"/>
          <w:szCs w:val="24"/>
          <w:rtl/>
        </w:rPr>
        <w:t xml:space="preserve"> (ואין ארגומנטים נוספים).</w:t>
      </w:r>
    </w:p>
    <w:p w14:paraId="5ADD04F7" w14:textId="287EC931" w:rsid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</w:p>
    <w:p w14:paraId="7B312C56" w14:textId="4CCC0D98" w:rsidR="00F52C5B" w:rsidRPr="00F52C5B" w:rsidRDefault="00F52C5B" w:rsidP="00F52C5B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חזרה מהפונקציה.</w:t>
      </w:r>
    </w:p>
    <w:p w14:paraId="6109BEBD" w14:textId="58F1BFAF" w:rsidR="003511FA" w:rsidRDefault="003511FA" w:rsidP="003511FA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</w:t>
      </w:r>
      <w:r w:rsidRPr="00510216">
        <w:rPr>
          <w:rFonts w:hint="cs"/>
          <w:sz w:val="24"/>
          <w:szCs w:val="24"/>
          <w:rtl/>
        </w:rPr>
        <w:t xml:space="preserve">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4DE73C3D" w14:textId="2C48C8A9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נשחזר את הקוד המקורי של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>.</w:t>
      </w:r>
    </w:p>
    <w:p w14:paraId="0FE055D0" w14:textId="4F8241A7" w:rsidR="003511FA" w:rsidRDefault="003511FA" w:rsidP="003511FA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נריץ בשני </w:t>
      </w:r>
      <w:r>
        <w:rPr>
          <w:sz w:val="24"/>
          <w:szCs w:val="24"/>
        </w:rPr>
        <w:t>threads</w:t>
      </w:r>
      <w:r>
        <w:rPr>
          <w:rFonts w:hint="cs"/>
          <w:sz w:val="24"/>
          <w:szCs w:val="24"/>
          <w:rtl/>
        </w:rPr>
        <w:t xml:space="preserve"> נפרדים את </w:t>
      </w:r>
      <w:r>
        <w:rPr>
          <w:sz w:val="24"/>
          <w:szCs w:val="24"/>
        </w:rPr>
        <w:t>connect</w:t>
      </w:r>
      <w:r>
        <w:rPr>
          <w:rFonts w:hint="cs"/>
          <w:sz w:val="24"/>
          <w:szCs w:val="24"/>
          <w:rtl/>
        </w:rPr>
        <w:t xml:space="preserve"> ואת </w:t>
      </w:r>
      <w:r>
        <w:rPr>
          <w:sz w:val="24"/>
          <w:szCs w:val="24"/>
        </w:rPr>
        <w:t>poll</w:t>
      </w:r>
      <w:r>
        <w:rPr>
          <w:rFonts w:hint="cs"/>
          <w:sz w:val="24"/>
          <w:szCs w:val="24"/>
          <w:rtl/>
        </w:rPr>
        <w:t>.</w:t>
      </w:r>
    </w:p>
    <w:p w14:paraId="4882BF13" w14:textId="4EA3B68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נחכה ששתיהן יסיימו</w:t>
      </w:r>
    </w:p>
    <w:p w14:paraId="39280063" w14:textId="0E3EEE57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נשחזר את ה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connect</w:t>
      </w:r>
    </w:p>
    <w:p w14:paraId="1F4A3136" w14:textId="06E1F01C" w:rsidR="00116EC5" w:rsidRDefault="00116EC5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נוסיף לערך כתובת החזרה </w:t>
      </w:r>
      <w:r w:rsidR="00142723">
        <w:rPr>
          <w:rFonts w:hint="cs"/>
          <w:sz w:val="24"/>
          <w:szCs w:val="24"/>
          <w:rtl/>
        </w:rPr>
        <w:t>מ</w:t>
      </w:r>
      <w:r w:rsidR="00142723">
        <w:rPr>
          <w:sz w:val="24"/>
          <w:szCs w:val="24"/>
        </w:rPr>
        <w:t>connect</w:t>
      </w:r>
      <w:r w:rsidR="0014272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את גודל הפקודה </w:t>
      </w:r>
      <w:r>
        <w:rPr>
          <w:sz w:val="24"/>
          <w:szCs w:val="24"/>
        </w:rPr>
        <w:t>"call connect"</w:t>
      </w:r>
      <w:r>
        <w:rPr>
          <w:rFonts w:hint="cs"/>
          <w:sz w:val="24"/>
          <w:szCs w:val="24"/>
          <w:rtl/>
        </w:rPr>
        <w:t>.</w:t>
      </w:r>
    </w:p>
    <w:p w14:paraId="4B20FD47" w14:textId="09B494D5" w:rsidR="00116EC5" w:rsidRDefault="00FB36CD" w:rsidP="00116EC5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נחזור מהפונק</w:t>
      </w:r>
      <w:r w:rsidR="00116EC5">
        <w:rPr>
          <w:rFonts w:hint="cs"/>
          <w:sz w:val="24"/>
          <w:szCs w:val="24"/>
          <w:rtl/>
        </w:rPr>
        <w:t>ציה</w:t>
      </w:r>
    </w:p>
    <w:p w14:paraId="6A3F8EB1" w14:textId="77777777" w:rsidR="00B020E4" w:rsidRPr="00510216" w:rsidRDefault="00B020E4" w:rsidP="00B020E4">
      <w:pPr>
        <w:pStyle w:val="ListParagraph"/>
        <w:bidi/>
        <w:ind w:left="1080"/>
        <w:rPr>
          <w:sz w:val="24"/>
          <w:szCs w:val="24"/>
        </w:rPr>
      </w:pPr>
    </w:p>
    <w:p w14:paraId="2869B585" w14:textId="77777777" w:rsidR="001525B9" w:rsidRDefault="001525B9" w:rsidP="001525B9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 w:rsidRPr="00510216">
        <w:rPr>
          <w:rFonts w:hint="cs"/>
          <w:sz w:val="24"/>
          <w:szCs w:val="24"/>
          <w:rtl/>
        </w:rPr>
        <w:t xml:space="preserve">בתחילת הפונקציה נזריק פקודת 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>. יעד ה-</w:t>
      </w:r>
      <w:r w:rsidRPr="00510216">
        <w:rPr>
          <w:sz w:val="24"/>
          <w:szCs w:val="24"/>
        </w:rPr>
        <w:t>jmp</w:t>
      </w:r>
      <w:r w:rsidRPr="00510216">
        <w:rPr>
          <w:rFonts w:hint="cs"/>
          <w:sz w:val="24"/>
          <w:szCs w:val="24"/>
          <w:rtl/>
        </w:rPr>
        <w:t xml:space="preserve"> הוא קוד שלנו. בקוד שלנו יתבצעו הדברים הבאים:</w:t>
      </w:r>
    </w:p>
    <w:p w14:paraId="242BF6A1" w14:textId="30BE856D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488C4EF2" w14:textId="77777777" w:rsidR="00B020E4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18116AC9" w14:textId="5B50F92E" w:rsidR="001525B9" w:rsidRDefault="00B020E4" w:rsidP="00B020E4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נדפיס את ערך החזרה משלב ב'</w:t>
      </w:r>
      <w:r w:rsidR="001525B9">
        <w:rPr>
          <w:rFonts w:hint="cs"/>
          <w:sz w:val="24"/>
          <w:szCs w:val="24"/>
          <w:rtl/>
        </w:rPr>
        <w:t>.</w:t>
      </w:r>
    </w:p>
    <w:p w14:paraId="2D778A69" w14:textId="45A6A68C" w:rsidR="001525B9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25500FD2" w14:textId="3EDE95DF" w:rsidR="001525B9" w:rsidRPr="00510216" w:rsidRDefault="001525B9" w:rsidP="001525B9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ערך החזרה משלב ב'.</w:t>
      </w:r>
    </w:p>
    <w:p w14:paraId="229672DA" w14:textId="44FE506C" w:rsidR="00BC024F" w:rsidRPr="008D20AC" w:rsidRDefault="00BC024F" w:rsidP="00B020E4">
      <w:pPr>
        <w:pStyle w:val="ListParagraph"/>
        <w:numPr>
          <w:ilvl w:val="0"/>
          <w:numId w:val="1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מקרה א':</w:t>
      </w:r>
    </w:p>
    <w:p w14:paraId="151D0942" w14:textId="0CBEBA27" w:rsidR="00362B28" w:rsidRPr="008D20AC" w:rsidRDefault="00362B28" w:rsidP="003B2431">
      <w:pPr>
        <w:pStyle w:val="ListParagraph"/>
        <w:bidi/>
        <w:rPr>
          <w:sz w:val="24"/>
          <w:szCs w:val="24"/>
          <w:highlight w:val="magenta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הרעיון הוא לשמור מחסנית של כתובות חזרה. כל פעם לדרוס את ה</w:t>
      </w:r>
      <w:r w:rsidRPr="008D20AC">
        <w:rPr>
          <w:sz w:val="24"/>
          <w:szCs w:val="24"/>
          <w:highlight w:val="magenta"/>
        </w:rPr>
        <w:t>return address</w:t>
      </w:r>
      <w:r w:rsidRPr="008D20AC">
        <w:rPr>
          <w:rFonts w:hint="cs"/>
          <w:sz w:val="24"/>
          <w:szCs w:val="24"/>
          <w:highlight w:val="magenta"/>
          <w:rtl/>
        </w:rPr>
        <w:t xml:space="preserve"> </w:t>
      </w:r>
      <w:r w:rsidR="003B2431" w:rsidRPr="008D20AC">
        <w:rPr>
          <w:rFonts w:hint="cs"/>
          <w:sz w:val="24"/>
          <w:szCs w:val="24"/>
          <w:highlight w:val="magenta"/>
          <w:rtl/>
        </w:rPr>
        <w:t>עם כתובת של קטע קוד</w:t>
      </w:r>
      <w:r w:rsidRPr="008D20AC">
        <w:rPr>
          <w:rFonts w:hint="cs"/>
          <w:sz w:val="24"/>
          <w:szCs w:val="24"/>
          <w:highlight w:val="magenta"/>
          <w:rtl/>
        </w:rPr>
        <w:t xml:space="preserve"> שקופץ לקטע קוד שמכפיל את </w:t>
      </w:r>
      <w:r w:rsidRPr="008D20AC">
        <w:rPr>
          <w:sz w:val="24"/>
          <w:szCs w:val="24"/>
          <w:highlight w:val="magenta"/>
        </w:rPr>
        <w:t>rax</w:t>
      </w:r>
      <w:r w:rsidRPr="008D20AC">
        <w:rPr>
          <w:rFonts w:hint="cs"/>
          <w:sz w:val="24"/>
          <w:szCs w:val="24"/>
          <w:highlight w:val="magenta"/>
          <w:rtl/>
        </w:rPr>
        <w:t xml:space="preserve"> ב-2 ואז קופץ לכתובת החזרה המקורית.</w:t>
      </w:r>
    </w:p>
    <w:p w14:paraId="6B60218A" w14:textId="29DD9DC7" w:rsidR="00BC024F" w:rsidRPr="008D20AC" w:rsidRDefault="00362B28" w:rsidP="001B4EF7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נדחוף את כתובת החזרה של הפונקציה למחסנית כתובות החזרה.</w:t>
      </w:r>
    </w:p>
    <w:p w14:paraId="7E138A78" w14:textId="30CEF261" w:rsidR="00362B28" w:rsidRPr="008D20AC" w:rsidRDefault="00362B28" w:rsidP="003B2431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נחליף את כתובת החזרה ל</w:t>
      </w:r>
      <w:r w:rsidR="003B2431" w:rsidRPr="008D20AC">
        <w:rPr>
          <w:rFonts w:hint="cs"/>
          <w:sz w:val="24"/>
          <w:szCs w:val="24"/>
          <w:highlight w:val="magenta"/>
          <w:rtl/>
        </w:rPr>
        <w:t xml:space="preserve">כתובת של </w:t>
      </w:r>
      <w:r w:rsidRPr="008D20AC">
        <w:rPr>
          <w:rFonts w:hint="cs"/>
          <w:sz w:val="24"/>
          <w:szCs w:val="24"/>
          <w:highlight w:val="magenta"/>
          <w:rtl/>
        </w:rPr>
        <w:t>קטע קוד (שיהיה כתוב גם ב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) שמכפיל את </w:t>
      </w:r>
      <w:r w:rsidR="003B2431" w:rsidRPr="008D20AC">
        <w:rPr>
          <w:sz w:val="24"/>
          <w:szCs w:val="24"/>
          <w:highlight w:val="magenta"/>
        </w:rPr>
        <w:t>e</w:t>
      </w:r>
      <w:r w:rsidRPr="008D20AC">
        <w:rPr>
          <w:sz w:val="24"/>
          <w:szCs w:val="24"/>
          <w:highlight w:val="magenta"/>
        </w:rPr>
        <w:t>ax</w:t>
      </w:r>
      <w:r w:rsidRPr="008D20AC">
        <w:rPr>
          <w:rFonts w:hint="cs"/>
          <w:sz w:val="24"/>
          <w:szCs w:val="24"/>
          <w:highlight w:val="magenta"/>
          <w:rtl/>
        </w:rPr>
        <w:t xml:space="preserve"> ב-2, ואז חוזר לכתובת החזרה שבראש מחסנית כתובות החזרה ועושה לה </w:t>
      </w:r>
      <w:r w:rsidRPr="008D20AC">
        <w:rPr>
          <w:sz w:val="24"/>
          <w:szCs w:val="24"/>
          <w:highlight w:val="magenta"/>
        </w:rPr>
        <w:t>pop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33F032B3" w14:textId="1CE2D7B7" w:rsidR="00362B28" w:rsidRPr="008D20AC" w:rsidRDefault="00362B28" w:rsidP="00C11BDC">
      <w:pPr>
        <w:pStyle w:val="ListParagraph"/>
        <w:numPr>
          <w:ilvl w:val="0"/>
          <w:numId w:val="8"/>
        </w:numPr>
        <w:bidi/>
        <w:rPr>
          <w:sz w:val="24"/>
          <w:szCs w:val="24"/>
          <w:highlight w:val="magenta"/>
        </w:rPr>
      </w:pPr>
      <w:r w:rsidRPr="008D20AC">
        <w:rPr>
          <w:rFonts w:hint="cs"/>
          <w:sz w:val="24"/>
          <w:szCs w:val="24"/>
          <w:highlight w:val="magenta"/>
          <w:rtl/>
        </w:rPr>
        <w:t>ה</w:t>
      </w:r>
      <w:r w:rsidRPr="008D20AC">
        <w:rPr>
          <w:sz w:val="24"/>
          <w:szCs w:val="24"/>
          <w:highlight w:val="magenta"/>
        </w:rPr>
        <w:t>hook</w:t>
      </w:r>
      <w:r w:rsidRPr="008D20AC">
        <w:rPr>
          <w:rFonts w:hint="cs"/>
          <w:sz w:val="24"/>
          <w:szCs w:val="24"/>
          <w:highlight w:val="magenta"/>
          <w:rtl/>
        </w:rPr>
        <w:t xml:space="preserve"> יבצע את קטע הקוד שהוא דרס (נדאג לכך שגודל קטע ה</w:t>
      </w:r>
      <w:r w:rsidRPr="008D20AC">
        <w:rPr>
          <w:sz w:val="24"/>
          <w:szCs w:val="24"/>
          <w:highlight w:val="magenta"/>
        </w:rPr>
        <w:t>jmp</w:t>
      </w:r>
      <w:r w:rsidRPr="008D20AC">
        <w:rPr>
          <w:rFonts w:hint="cs"/>
          <w:sz w:val="24"/>
          <w:szCs w:val="24"/>
          <w:highlight w:val="magenta"/>
          <w:rtl/>
        </w:rPr>
        <w:t xml:space="preserve"> יהיה מיושר ולא ידרוס פקודה באמצע) ולאחר מכן יקפוץ חזרה לפונקציה </w:t>
      </w:r>
      <w:r w:rsidRPr="008D20AC">
        <w:rPr>
          <w:sz w:val="24"/>
          <w:szCs w:val="24"/>
          <w:highlight w:val="magenta"/>
        </w:rPr>
        <w:t>solve</w:t>
      </w:r>
      <w:r w:rsidRPr="008D20AC">
        <w:rPr>
          <w:rFonts w:hint="cs"/>
          <w:sz w:val="24"/>
          <w:szCs w:val="24"/>
          <w:highlight w:val="magenta"/>
          <w:rtl/>
        </w:rPr>
        <w:t xml:space="preserve"> לקטע שאחרי ה</w:t>
      </w:r>
      <w:r w:rsidR="00C11BDC" w:rsidRPr="008D20AC">
        <w:rPr>
          <w:rFonts w:hint="cs"/>
          <w:sz w:val="24"/>
          <w:szCs w:val="24"/>
          <w:highlight w:val="magenta"/>
          <w:rtl/>
        </w:rPr>
        <w:t>דריסה</w:t>
      </w:r>
      <w:r w:rsidRPr="008D20AC">
        <w:rPr>
          <w:rFonts w:hint="cs"/>
          <w:sz w:val="24"/>
          <w:szCs w:val="24"/>
          <w:highlight w:val="magenta"/>
          <w:rtl/>
        </w:rPr>
        <w:t>.</w:t>
      </w:r>
    </w:p>
    <w:p w14:paraId="648B46CB" w14:textId="00C0D856" w:rsidR="00832C43" w:rsidRDefault="00BC024F" w:rsidP="00BC024F">
      <w:pPr>
        <w:pStyle w:val="ListParagraph"/>
        <w:bidi/>
        <w:rPr>
          <w:sz w:val="24"/>
          <w:szCs w:val="24"/>
          <w:rtl/>
        </w:rPr>
      </w:pPr>
      <w:r w:rsidRPr="008D20AC">
        <w:rPr>
          <w:rFonts w:hint="cs"/>
          <w:sz w:val="24"/>
          <w:szCs w:val="24"/>
          <w:highlight w:val="magenta"/>
          <w:rtl/>
        </w:rPr>
        <w:t>מקרה ב':</w:t>
      </w:r>
    </w:p>
    <w:p w14:paraId="4B53C0AF" w14:textId="3A0B07CE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הקוד המקורי</w:t>
      </w:r>
    </w:p>
    <w:p w14:paraId="6713C998" w14:textId="3AF0D5B0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נריץ את הפונקציה</w:t>
      </w:r>
    </w:p>
    <w:p w14:paraId="47889D6C" w14:textId="7EC7C80C" w:rsidR="00BC024F" w:rsidRDefault="00BC024F" w:rsidP="00BC024F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נשחזר את ה</w:t>
      </w:r>
      <w:r>
        <w:rPr>
          <w:sz w:val="24"/>
          <w:szCs w:val="24"/>
        </w:rPr>
        <w:t>hook</w:t>
      </w:r>
    </w:p>
    <w:p w14:paraId="65B0B7BC" w14:textId="1D0E8E71" w:rsidR="00DF0A76" w:rsidRDefault="00BC024F" w:rsidP="00DF0A76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נכפיל ב-2 את ערך החזרה משלב ב' ונחזיר אותו</w:t>
      </w:r>
    </w:p>
    <w:p w14:paraId="5DA1744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4DF97F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46F9F1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3C442B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49F086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BCAB29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542763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C9BA3FA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2E4A566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C818FF8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D1DB9EC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612AAC3D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7A09C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78B44626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00F2C5E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79BB1EB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3929E78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060A3BE7" w14:textId="77777777" w:rsidR="00DF0A76" w:rsidRDefault="00DF0A76" w:rsidP="00DF0A76">
      <w:pPr>
        <w:pStyle w:val="ListParagraph"/>
        <w:bidi/>
        <w:ind w:left="1080"/>
        <w:rPr>
          <w:sz w:val="24"/>
          <w:szCs w:val="24"/>
          <w:rtl/>
        </w:rPr>
      </w:pPr>
    </w:p>
    <w:p w14:paraId="52C42A89" w14:textId="68B448EF" w:rsidR="00DF0A76" w:rsidRDefault="00DF0A76" w:rsidP="00DF0A76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lastRenderedPageBreak/>
        <w:t xml:space="preserve">השבת השודד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חלק ראשון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ניתוח דינמי</w:t>
      </w:r>
    </w:p>
    <w:p w14:paraId="4CC8E42B" w14:textId="1461728E" w:rsidR="00BE383D" w:rsidRDefault="00DF0A76" w:rsidP="00BE383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משימתינו הייתה לפצח את </w:t>
      </w:r>
      <w:r>
        <w:rPr>
          <w:sz w:val="24"/>
          <w:szCs w:val="24"/>
        </w:rPr>
        <w:t>keygen.exe</w:t>
      </w:r>
      <w:r>
        <w:rPr>
          <w:rFonts w:hint="cs"/>
          <w:sz w:val="24"/>
          <w:szCs w:val="24"/>
          <w:rtl/>
        </w:rPr>
        <w:t xml:space="preserve"> כך שנוכל ליצור תכנית הופכית אליו.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ראשית, פתחנו את </w:t>
      </w:r>
      <w:r>
        <w:rPr>
          <w:sz w:val="24"/>
          <w:szCs w:val="24"/>
        </w:rPr>
        <w:t>keygen</w:t>
      </w:r>
      <w:r>
        <w:rPr>
          <w:rFonts w:hint="cs"/>
          <w:sz w:val="24"/>
          <w:szCs w:val="24"/>
          <w:rtl/>
        </w:rPr>
        <w:t xml:space="preserve">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תוך כדי נתינת שמות סטנדרטיים למשתנים ולפונקציות כגון </w:t>
      </w:r>
      <w:r>
        <w:rPr>
          <w:sz w:val="24"/>
          <w:szCs w:val="24"/>
        </w:rPr>
        <w:t>main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שמנו לב, שמתבצעת פקודת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 xml:space="preserve"> כאשר ב-</w:t>
      </w:r>
      <w:r>
        <w:rPr>
          <w:sz w:val="24"/>
          <w:szCs w:val="24"/>
        </w:rPr>
        <w:t>eax</w:t>
      </w:r>
      <w:r>
        <w:rPr>
          <w:rFonts w:hint="cs"/>
          <w:sz w:val="24"/>
          <w:szCs w:val="24"/>
          <w:rtl/>
        </w:rPr>
        <w:t xml:space="preserve"> שמורה כתובת על המחסנית.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לכן הסקנו שבמהלך התכנית, התכנית כותבת קוד למחסנית, ואז קוראת לו.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בשלב הבא, הרצנו את התכנית בדיבאגר והסקנו כי עד לרגע של </w:t>
      </w:r>
      <w:r>
        <w:rPr>
          <w:sz w:val="24"/>
          <w:szCs w:val="24"/>
        </w:rPr>
        <w:t>call eax</w:t>
      </w:r>
      <w:r>
        <w:rPr>
          <w:rFonts w:hint="cs"/>
          <w:sz w:val="24"/>
          <w:szCs w:val="24"/>
          <w:rtl/>
        </w:rPr>
        <w:t>, התכנית בסה"כ כותבת למחסנית ולא מבצעת שום פעולה שקשורה ישירות ללוגיקה שאנו מחפשים.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לפיכך, בחרנו להתמקד בקוד שנכתב למחסנית. בניתוח דינמי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 פרשנו את הקוד שנכתב למחסנית והתחלנו לפענחו. ראינו כי הקוד הוא פונקציה המקבלת שלושה פרמטרים: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, כתובת של </w:t>
      </w:r>
      <w:r>
        <w:rPr>
          <w:sz w:val="24"/>
          <w:szCs w:val="24"/>
        </w:rPr>
        <w:t>printf</w:t>
      </w:r>
      <w:r>
        <w:rPr>
          <w:rFonts w:hint="cs"/>
          <w:sz w:val="24"/>
          <w:szCs w:val="24"/>
          <w:rtl/>
        </w:rPr>
        <w:t xml:space="preserve">, וכתובת של </w:t>
      </w:r>
      <w:r>
        <w:rPr>
          <w:sz w:val="24"/>
          <w:szCs w:val="24"/>
        </w:rPr>
        <w:t>strlen</w:t>
      </w:r>
      <w:r>
        <w:rPr>
          <w:rFonts w:hint="cs"/>
          <w:sz w:val="24"/>
          <w:szCs w:val="24"/>
          <w:rtl/>
        </w:rPr>
        <w:t xml:space="preserve">. הפונקציה כותבת בתים למחסנית באזור חדש שהיא מקצה, שגודלו כגודל </w:t>
      </w:r>
      <w:r>
        <w:rPr>
          <w:sz w:val="24"/>
          <w:szCs w:val="24"/>
        </w:rPr>
        <w:t>argv[1]</w:t>
      </w:r>
      <w:r>
        <w:rPr>
          <w:rFonts w:hint="cs"/>
          <w:sz w:val="24"/>
          <w:szCs w:val="24"/>
          <w:rtl/>
        </w:rPr>
        <w:t xml:space="preserve"> עד כדי </w:t>
      </w:r>
      <w:r>
        <w:rPr>
          <w:sz w:val="24"/>
          <w:szCs w:val="24"/>
        </w:rPr>
        <w:t>alignments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כמו כן, בראשית הפונקציה, מוגדר מערך </w:t>
      </w:r>
      <w:r w:rsidR="00BE383D">
        <w:rPr>
          <w:rFonts w:hint="cs"/>
          <w:sz w:val="24"/>
          <w:szCs w:val="24"/>
          <w:rtl/>
        </w:rPr>
        <w:t xml:space="preserve">שנקרא לו </w:t>
      </w:r>
      <w:r w:rsidR="00BE383D" w:rsidRP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 </w:t>
      </w:r>
      <w:r w:rsidRPr="00BE383D">
        <w:rPr>
          <w:rFonts w:hint="cs"/>
          <w:sz w:val="24"/>
          <w:szCs w:val="24"/>
          <w:rtl/>
        </w:rPr>
        <w:t>של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0x5F</w:t>
      </w:r>
      <w:r>
        <w:rPr>
          <w:rFonts w:hint="cs"/>
          <w:sz w:val="24"/>
          <w:szCs w:val="24"/>
          <w:rtl/>
        </w:rPr>
        <w:t xml:space="preserve"> (במספר) תווי 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יחודיים. למעשה, אלה הם כל תווי ה-</w:t>
      </w:r>
      <w:r>
        <w:rPr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הניתנים להדפסה, החל ברווח ' ' וכלה בטילדה '~'</w:t>
      </w:r>
      <w:r w:rsidR="00BE383D">
        <w:rPr>
          <w:rFonts w:hint="cs"/>
          <w:sz w:val="24"/>
          <w:szCs w:val="24"/>
          <w:rtl/>
        </w:rPr>
        <w:t>, אך אין ביניהם סדר.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לכל 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בקלט (</w:t>
      </w:r>
      <w:r w:rsidR="00BE383D">
        <w:rPr>
          <w:sz w:val="24"/>
          <w:szCs w:val="24"/>
        </w:rPr>
        <w:t>argv[1]</w:t>
      </w:r>
      <w:r w:rsidR="00BE383D">
        <w:rPr>
          <w:rFonts w:hint="cs"/>
          <w:sz w:val="24"/>
          <w:szCs w:val="24"/>
          <w:rtl/>
        </w:rPr>
        <w:t xml:space="preserve">), הפונקציה מדפיסה את </w:t>
      </w:r>
      <w:r w:rsidR="00BE383D">
        <w:rPr>
          <w:i/>
          <w:iCs/>
          <w:sz w:val="24"/>
          <w:szCs w:val="24"/>
        </w:rPr>
        <w:t>array</w:t>
      </w:r>
      <w:r w:rsidR="00BE383D">
        <w:rPr>
          <w:sz w:val="24"/>
          <w:szCs w:val="24"/>
        </w:rPr>
        <w:t>[x-0x20]</w:t>
      </w:r>
      <w:r w:rsidR="00BE383D">
        <w:rPr>
          <w:rFonts w:hint="cs"/>
          <w:sz w:val="24"/>
          <w:szCs w:val="24"/>
          <w:rtl/>
        </w:rPr>
        <w:t xml:space="preserve">, כאשר </w:t>
      </w:r>
      <w:r w:rsidR="00BE383D">
        <w:rPr>
          <w:sz w:val="24"/>
          <w:szCs w:val="24"/>
        </w:rPr>
        <w:t>0x20</w:t>
      </w:r>
      <w:r w:rsidR="00BE383D">
        <w:rPr>
          <w:rFonts w:hint="cs"/>
          <w:sz w:val="24"/>
          <w:szCs w:val="24"/>
          <w:rtl/>
        </w:rPr>
        <w:t xml:space="preserve"> הוא התו רווח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התו הקטן ביותר שניתן להדפסה. כמו כן,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מיוצג כאן כערך מספרי על ידי התאמה בין התו </w:t>
      </w:r>
      <w:r w:rsidR="00BE383D">
        <w:rPr>
          <w:sz w:val="24"/>
          <w:szCs w:val="24"/>
        </w:rPr>
        <w:t>x</w:t>
      </w:r>
      <w:r w:rsidR="00BE383D">
        <w:rPr>
          <w:rFonts w:hint="cs"/>
          <w:sz w:val="24"/>
          <w:szCs w:val="24"/>
          <w:rtl/>
        </w:rPr>
        <w:t xml:space="preserve"> למספר ה-</w:t>
      </w:r>
      <w:r w:rsidR="00BE383D">
        <w:rPr>
          <w:sz w:val="24"/>
          <w:szCs w:val="24"/>
        </w:rPr>
        <w:t>ascii</w:t>
      </w:r>
      <w:r w:rsidR="00BE383D">
        <w:rPr>
          <w:rFonts w:hint="cs"/>
          <w:sz w:val="24"/>
          <w:szCs w:val="24"/>
          <w:rtl/>
        </w:rPr>
        <w:t xml:space="preserve"> שלו.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לאור המידע שאספנו, כתבנו תכנית פייתון קצרה שעושה את הפעולה ההפוכה </w:t>
      </w:r>
      <w:r w:rsidR="00BE383D">
        <w:rPr>
          <w:sz w:val="24"/>
          <w:szCs w:val="24"/>
          <w:rtl/>
        </w:rPr>
        <w:t>–</w:t>
      </w:r>
      <w:r w:rsidR="00BE383D">
        <w:rPr>
          <w:rFonts w:hint="cs"/>
          <w:sz w:val="24"/>
          <w:szCs w:val="24"/>
          <w:rtl/>
        </w:rPr>
        <w:t xml:space="preserve"> 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 xml:space="preserve">בהינתן תו </w:t>
      </w:r>
      <w:r w:rsidR="00BE383D">
        <w:rPr>
          <w:sz w:val="24"/>
          <w:szCs w:val="24"/>
        </w:rPr>
        <w:t>y</w:t>
      </w:r>
      <w:r w:rsidR="00BE383D">
        <w:rPr>
          <w:rFonts w:hint="cs"/>
          <w:sz w:val="24"/>
          <w:szCs w:val="24"/>
          <w:rtl/>
        </w:rPr>
        <w:t xml:space="preserve"> בסיסמה, אנחנו מסתכלים על האינדקס שלו ב-</w:t>
      </w:r>
      <w:r w:rsidR="00BE383D">
        <w:rPr>
          <w:i/>
          <w:iCs/>
          <w:sz w:val="24"/>
          <w:szCs w:val="24"/>
        </w:rPr>
        <w:t>array</w:t>
      </w:r>
      <w:r w:rsidR="00BE383D">
        <w:rPr>
          <w:rFonts w:hint="cs"/>
          <w:i/>
          <w:iCs/>
          <w:sz w:val="24"/>
          <w:szCs w:val="24"/>
          <w:rtl/>
        </w:rPr>
        <w:t xml:space="preserve">, </w:t>
      </w:r>
      <w:r w:rsidR="00BE383D">
        <w:rPr>
          <w:rFonts w:hint="cs"/>
          <w:sz w:val="24"/>
          <w:szCs w:val="24"/>
          <w:rtl/>
        </w:rPr>
        <w:t xml:space="preserve">נקרא לו 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>.</w:t>
      </w:r>
      <w:r w:rsidR="00BE383D">
        <w:rPr>
          <w:sz w:val="24"/>
          <w:szCs w:val="24"/>
          <w:rtl/>
        </w:rPr>
        <w:br/>
      </w:r>
      <w:r w:rsidR="00BE383D">
        <w:rPr>
          <w:rFonts w:hint="cs"/>
          <w:sz w:val="24"/>
          <w:szCs w:val="24"/>
          <w:rtl/>
        </w:rPr>
        <w:t>מדפיסים את התו הניתן לכתיבה ה-</w:t>
      </w:r>
      <w:r w:rsidR="00BE383D">
        <w:rPr>
          <w:sz w:val="24"/>
          <w:szCs w:val="24"/>
        </w:rPr>
        <w:t>i</w:t>
      </w:r>
      <w:r w:rsidR="00BE383D">
        <w:rPr>
          <w:rFonts w:hint="cs"/>
          <w:sz w:val="24"/>
          <w:szCs w:val="24"/>
          <w:rtl/>
        </w:rPr>
        <w:t xml:space="preserve"> לפי סדר (הראשון הוא רווח).</w:t>
      </w:r>
      <w:r w:rsidR="00F067B7">
        <w:rPr>
          <w:rFonts w:hint="cs"/>
          <w:sz w:val="24"/>
          <w:szCs w:val="24"/>
          <w:rtl/>
        </w:rPr>
        <w:t xml:space="preserve"> שורת קוד המתארת זאת:</w:t>
      </w:r>
    </w:p>
    <w:p w14:paraId="01C60372" w14:textId="6DB98102" w:rsidR="00F067B7" w:rsidRDefault="00F067B7" w:rsidP="00F067B7">
      <w:pPr>
        <w:bidi/>
        <w:rPr>
          <w:rFonts w:ascii="Noto Sans" w:hAnsi="Noto Sans" w:cs="Noto Sans"/>
          <w:color w:val="DBDEE1"/>
          <w:shd w:val="clear" w:color="auto" w:fill="313338"/>
          <w:rtl/>
        </w:rPr>
      </w:pPr>
      <w:r w:rsidRPr="00F067B7">
        <w:rPr>
          <w:rFonts w:ascii="Noto Sans" w:hAnsi="Noto Sans" w:cs="Noto Sans"/>
          <w:color w:val="DBDEE1"/>
          <w:shd w:val="clear" w:color="auto" w:fill="313338"/>
        </w:rPr>
        <w:t>ascii_o</w:t>
      </w:r>
      <w:r>
        <w:rPr>
          <w:rFonts w:ascii="Noto Sans" w:hAnsi="Noto Sans" w:cs="Noto Sans"/>
          <w:color w:val="DBDEE1"/>
          <w:shd w:val="clear" w:color="auto" w:fill="313338"/>
        </w:rPr>
        <w:t>rd</w:t>
      </w:r>
      <w:r w:rsidRPr="00F067B7">
        <w:rPr>
          <w:rFonts w:ascii="Noto Sans" w:hAnsi="Noto Sans" w:cs="Noto Sans"/>
          <w:color w:val="DBDEE1"/>
          <w:shd w:val="clear" w:color="auto" w:fill="313338"/>
        </w:rPr>
        <w:t>er[keygen_order.index(password[i])]</w:t>
      </w:r>
    </w:p>
    <w:p w14:paraId="4E1D4910" w14:textId="10D02EC2" w:rsidR="00F067B7" w:rsidRDefault="00F067B7" w:rsidP="00F067B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הכנסנו את הסיסמה הראשונית שקיבלנו לאתר כקלט לתכנית</w:t>
      </w:r>
      <w:r w:rsidR="004A3EA9">
        <w:rPr>
          <w:rFonts w:hint="cs"/>
          <w:sz w:val="24"/>
          <w:szCs w:val="24"/>
          <w:rtl/>
        </w:rPr>
        <w:t>.</w:t>
      </w:r>
    </w:p>
    <w:p w14:paraId="3BFF901C" w14:textId="493490C9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חלק שני </w:t>
      </w:r>
      <w:r>
        <w:rPr>
          <w:sz w:val="24"/>
          <w:szCs w:val="24"/>
          <w:u w:val="single"/>
          <w:rtl/>
        </w:rPr>
        <w:t>–</w:t>
      </w:r>
      <w:r>
        <w:rPr>
          <w:rFonts w:hint="cs"/>
          <w:sz w:val="24"/>
          <w:szCs w:val="24"/>
          <w:u w:val="single"/>
          <w:rtl/>
        </w:rPr>
        <w:t xml:space="preserve"> הוקינג</w:t>
      </w:r>
    </w:p>
    <w:p w14:paraId="137AEB04" w14:textId="21740BE6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בחלק השני, התבקשנו להשתמש בהוקינג על אחד הקבצים ב-</w:t>
      </w:r>
      <w:r>
        <w:rPr>
          <w:sz w:val="24"/>
          <w:szCs w:val="24"/>
        </w:rPr>
        <w:t>tools</w:t>
      </w:r>
      <w:r>
        <w:rPr>
          <w:rFonts w:hint="cs"/>
          <w:sz w:val="24"/>
          <w:szCs w:val="24"/>
          <w:rtl/>
        </w:rPr>
        <w:t xml:space="preserve">, שהוא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. מטרתינו היא לגרום לכך שכאשר נריץ את 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 xml:space="preserve"> עם הקלט "</w:t>
      </w:r>
      <w:r>
        <w:rPr>
          <w:rFonts w:hint="cs"/>
          <w:sz w:val="24"/>
          <w:szCs w:val="24"/>
        </w:rPr>
        <w:t>DMSG</w:t>
      </w:r>
      <w:r>
        <w:rPr>
          <w:rFonts w:hint="cs"/>
          <w:sz w:val="24"/>
          <w:szCs w:val="24"/>
          <w:rtl/>
        </w:rPr>
        <w:t>", אז תיפלט הודעה מפוענחת, במקום מוצפנת.</w:t>
      </w:r>
    </w:p>
    <w:p w14:paraId="25DEAC41" w14:textId="6C1556D3" w:rsidR="002450B1" w:rsidRDefault="002450B1" w:rsidP="002450B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להבין איך לעשות זאת, ניגשנו לקבצים </w:t>
      </w:r>
      <w:r>
        <w:rPr>
          <w:sz w:val="24"/>
          <w:szCs w:val="24"/>
        </w:rPr>
        <w:t>secure_pipe.exe</w:t>
      </w:r>
      <w:r>
        <w:rPr>
          <w:rFonts w:hint="cs"/>
          <w:sz w:val="24"/>
          <w:szCs w:val="24"/>
          <w:rtl/>
        </w:rPr>
        <w:t xml:space="preserve"> ול-</w:t>
      </w:r>
      <w:r>
        <w:rPr>
          <w:sz w:val="24"/>
          <w:szCs w:val="24"/>
        </w:rPr>
        <w:t>client.exe</w:t>
      </w:r>
      <w:r>
        <w:rPr>
          <w:rFonts w:hint="cs"/>
          <w:sz w:val="24"/>
          <w:szCs w:val="24"/>
          <w:rtl/>
        </w:rPr>
        <w:t>. על ידי ניתוח ב-</w:t>
      </w:r>
      <w:r>
        <w:rPr>
          <w:rFonts w:hint="cs"/>
          <w:sz w:val="24"/>
          <w:szCs w:val="24"/>
        </w:rPr>
        <w:t>IDA</w:t>
      </w:r>
      <w:r>
        <w:rPr>
          <w:rFonts w:hint="cs"/>
          <w:sz w:val="24"/>
          <w:szCs w:val="24"/>
          <w:rtl/>
        </w:rPr>
        <w:t xml:space="preserve">, </w:t>
      </w:r>
      <w:r w:rsidR="006D0F4C">
        <w:rPr>
          <w:rFonts w:hint="cs"/>
          <w:sz w:val="24"/>
          <w:szCs w:val="24"/>
          <w:rtl/>
        </w:rPr>
        <w:t xml:space="preserve">הבנו באיזה שלב </w:t>
      </w:r>
      <w:r w:rsidR="006D0F4C">
        <w:rPr>
          <w:sz w:val="24"/>
          <w:szCs w:val="24"/>
        </w:rPr>
        <w:t>client.exe</w:t>
      </w:r>
      <w:r w:rsidR="006D0F4C">
        <w:rPr>
          <w:rFonts w:hint="cs"/>
          <w:sz w:val="24"/>
          <w:szCs w:val="24"/>
          <w:rtl/>
        </w:rPr>
        <w:t xml:space="preserve"> מקבל את ההודעה המוצפנת, ובעזרת איזו פונקציה (</w:t>
      </w:r>
      <w:r w:rsidR="006D0F4C">
        <w:rPr>
          <w:sz w:val="24"/>
          <w:szCs w:val="24"/>
        </w:rPr>
        <w:t>recv</w:t>
      </w:r>
      <w:r w:rsidR="006D0F4C">
        <w:rPr>
          <w:rFonts w:hint="cs"/>
          <w:sz w:val="24"/>
          <w:szCs w:val="24"/>
          <w:rtl/>
        </w:rPr>
        <w:t xml:space="preserve">). בנוסף, על ידי ניתוח של </w:t>
      </w:r>
      <w:r w:rsidR="006D0F4C">
        <w:rPr>
          <w:sz w:val="24"/>
          <w:szCs w:val="24"/>
        </w:rPr>
        <w:t>secure_pipe.exe</w:t>
      </w:r>
      <w:r w:rsidR="006D0F4C">
        <w:rPr>
          <w:rFonts w:hint="cs"/>
          <w:sz w:val="24"/>
          <w:szCs w:val="24"/>
          <w:rtl/>
        </w:rPr>
        <w:t>, מצאנו את הפונקציה האחראית על ההצפנה בקובץ, ופענחנו את האופן בו ההצפנה עובדת. כעת נסביר על כך:</w:t>
      </w:r>
    </w:p>
    <w:p w14:paraId="0DEDBEF3" w14:textId="517EDE0E" w:rsidR="005059F5" w:rsidRDefault="006D0F4C" w:rsidP="006D0F4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בהינתן תו בקלט (הלא מוצפן):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התו הוא 8 ביטים. הפונקציה מפצלת את התו לשני חלקים שווים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ארבעה הביטים העליונים, וארבעה הביטים התחתונים של התו. נקרא להם החלק העליון והחלק התחתון.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כל אחד מהחלקים הללו, בעל ערך מספרי בין 0 ל-15. הפונקציה מתאימה את ערכי החלקים הללו לתווים של קלפי משחק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המספר 1 מקבל אס "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>", המספר 10 מקבל נסיך "</w:t>
      </w:r>
      <w:r>
        <w:rPr>
          <w:rFonts w:hint="cs"/>
          <w:sz w:val="24"/>
          <w:szCs w:val="24"/>
        </w:rPr>
        <w:t>J</w:t>
      </w:r>
      <w:r>
        <w:rPr>
          <w:rFonts w:hint="cs"/>
          <w:sz w:val="24"/>
          <w:szCs w:val="24"/>
          <w:rtl/>
        </w:rPr>
        <w:t>", המספר 11 מקבל מלכה "</w:t>
      </w:r>
      <w:r>
        <w:rPr>
          <w:rFonts w:hint="cs"/>
          <w:sz w:val="24"/>
          <w:szCs w:val="24"/>
        </w:rPr>
        <w:t>Q</w:t>
      </w:r>
      <w:r>
        <w:rPr>
          <w:rFonts w:hint="cs"/>
          <w:sz w:val="24"/>
          <w:szCs w:val="24"/>
          <w:rtl/>
        </w:rPr>
        <w:t>", והמספר 12 מקבל מלך "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>". המספרים בין 2 ל-9 נשארים איך שהם. המספר 0 והמספרים בין 13 ל-15 הם מקרים מיוחדים.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הוא 0, אז הפלט הוא </w:t>
      </w:r>
      <w:r>
        <w:rPr>
          <w:sz w:val="24"/>
          <w:szCs w:val="24"/>
        </w:rPr>
        <w:t>“x-x”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</w:t>
      </w:r>
      <w:r w:rsidR="000319AF">
        <w:rPr>
          <w:rFonts w:hint="cs"/>
          <w:sz w:val="24"/>
          <w:szCs w:val="24"/>
          <w:rtl/>
        </w:rPr>
        <w:t>ספרה רנדומלית גדולה מ-5</w:t>
      </w:r>
      <w:r>
        <w:rPr>
          <w:rFonts w:hint="cs"/>
          <w:sz w:val="24"/>
          <w:szCs w:val="24"/>
          <w:rtl/>
        </w:rPr>
        <w:t xml:space="preserve"> (מוגרל על ידי פונקציה </w:t>
      </w:r>
      <w:r>
        <w:rPr>
          <w:sz w:val="24"/>
          <w:szCs w:val="24"/>
        </w:rPr>
        <w:lastRenderedPageBreak/>
        <w:t>rand</w:t>
      </w:r>
      <w:r>
        <w:rPr>
          <w:rFonts w:hint="cs"/>
          <w:sz w:val="24"/>
          <w:szCs w:val="24"/>
          <w:rtl/>
        </w:rPr>
        <w:t>, כאשר לפני כן התבצעה קריאה ל-</w:t>
      </w:r>
      <w:r>
        <w:rPr>
          <w:sz w:val="24"/>
          <w:szCs w:val="24"/>
        </w:rPr>
        <w:t>srand</w:t>
      </w:r>
      <w:r>
        <w:rPr>
          <w:rFonts w:hint="cs"/>
          <w:sz w:val="24"/>
          <w:szCs w:val="24"/>
          <w:rtl/>
        </w:rPr>
        <w:t xml:space="preserve"> עם ערך אקראי </w:t>
      </w:r>
      <w:r>
        <w:rPr>
          <w:sz w:val="24"/>
          <w:szCs w:val="24"/>
        </w:rPr>
        <w:t>time</w:t>
      </w:r>
      <w:r>
        <w:rPr>
          <w:rFonts w:hint="cs"/>
          <w:sz w:val="24"/>
          <w:szCs w:val="24"/>
          <w:rtl/>
        </w:rPr>
        <w:t>).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אם המספר בין 13 ל-15, אז הפלט הוא </w:t>
      </w:r>
      <w:r>
        <w:rPr>
          <w:sz w:val="24"/>
          <w:szCs w:val="24"/>
        </w:rPr>
        <w:t>“y+z”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הוא ספרה רנדומלית, ו-</w:t>
      </w:r>
      <w:r>
        <w:rPr>
          <w:sz w:val="24"/>
          <w:szCs w:val="24"/>
        </w:rPr>
        <w:t>z</w:t>
      </w:r>
      <w:r>
        <w:rPr>
          <w:rFonts w:hint="cs"/>
          <w:sz w:val="24"/>
          <w:szCs w:val="24"/>
          <w:rtl/>
        </w:rPr>
        <w:t xml:space="preserve"> הוא המספר (בין 13-15) שחיסרו ממנו את הספרה הרנדומלית.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למשל, נצפין את התו "</w:t>
      </w:r>
      <w:r w:rsidR="000319AF">
        <w:rPr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>". ערך ה-</w:t>
      </w:r>
      <w:r>
        <w:rPr>
          <w:rFonts w:hint="cs"/>
          <w:sz w:val="24"/>
          <w:szCs w:val="24"/>
        </w:rPr>
        <w:t>ASCII</w:t>
      </w:r>
      <w:r>
        <w:rPr>
          <w:rFonts w:hint="cs"/>
          <w:sz w:val="24"/>
          <w:szCs w:val="24"/>
          <w:rtl/>
        </w:rPr>
        <w:t xml:space="preserve"> של "</w:t>
      </w:r>
      <w:r w:rsidR="000319AF">
        <w:rPr>
          <w:rFonts w:hint="cs"/>
          <w:sz w:val="24"/>
          <w:szCs w:val="24"/>
        </w:rPr>
        <w:t>O</w:t>
      </w:r>
      <w:r>
        <w:rPr>
          <w:rFonts w:hint="cs"/>
          <w:sz w:val="24"/>
          <w:szCs w:val="24"/>
          <w:rtl/>
        </w:rPr>
        <w:t xml:space="preserve">" הוא </w:t>
      </w:r>
      <w:r w:rsidR="000319AF">
        <w:rPr>
          <w:sz w:val="24"/>
          <w:szCs w:val="24"/>
        </w:rPr>
        <w:t>0x41</w:t>
      </w:r>
      <w:r w:rsidR="000319AF">
        <w:rPr>
          <w:rFonts w:hint="cs"/>
          <w:sz w:val="24"/>
          <w:szCs w:val="24"/>
          <w:rtl/>
        </w:rPr>
        <w:t xml:space="preserve">. בבינארי נכתוב </w:t>
      </w:r>
      <w:r w:rsidR="000319AF">
        <w:rPr>
          <w:sz w:val="24"/>
          <w:szCs w:val="24"/>
        </w:rPr>
        <w:t>01001111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 xml:space="preserve">. פירוק הייצוג הבינארי לחלק עליון ותחתון </w:t>
      </w:r>
      <w:r w:rsidR="000319AF">
        <w:rPr>
          <w:sz w:val="24"/>
          <w:szCs w:val="24"/>
          <w:rtl/>
        </w:rPr>
        <w:t>–</w:t>
      </w:r>
      <w:r w:rsidR="000319AF">
        <w:rPr>
          <w:rFonts w:hint="cs"/>
          <w:sz w:val="24"/>
          <w:szCs w:val="24"/>
          <w:rtl/>
        </w:rPr>
        <w:t xml:space="preserve"> </w:t>
      </w:r>
      <w:r w:rsidR="000319AF">
        <w:rPr>
          <w:sz w:val="24"/>
          <w:szCs w:val="24"/>
        </w:rPr>
        <w:t>0100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sz w:val="24"/>
          <w:szCs w:val="24"/>
        </w:rPr>
        <w:t xml:space="preserve"> , 1111</w:t>
      </w:r>
      <w:r w:rsidR="000319AF">
        <w:rPr>
          <w:sz w:val="24"/>
          <w:szCs w:val="24"/>
          <w:vertAlign w:val="subscript"/>
        </w:rPr>
        <w:t>b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העליון, </w:t>
      </w:r>
      <w:r w:rsidR="000319AF">
        <w:rPr>
          <w:sz w:val="24"/>
          <w:szCs w:val="24"/>
        </w:rPr>
        <w:t>0100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4, לכן, לפי מה שתיארנו מעלה, הפונקציה תפלוט עבור חלק זה את התו "4".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החלק התחתון, </w:t>
      </w:r>
      <w:r w:rsidR="000319AF">
        <w:rPr>
          <w:sz w:val="24"/>
          <w:szCs w:val="24"/>
        </w:rPr>
        <w:t>1111</w:t>
      </w:r>
      <w:r w:rsidR="000319AF">
        <w:rPr>
          <w:rFonts w:hint="cs"/>
          <w:sz w:val="24"/>
          <w:szCs w:val="24"/>
          <w:rtl/>
        </w:rPr>
        <w:t xml:space="preserve">, בעל ערך </w:t>
      </w:r>
      <w:r w:rsidR="005059F5">
        <w:rPr>
          <w:rFonts w:hint="cs"/>
          <w:sz w:val="24"/>
          <w:szCs w:val="24"/>
          <w:rtl/>
        </w:rPr>
        <w:t>דצימלי</w:t>
      </w:r>
      <w:r w:rsidR="000319AF">
        <w:rPr>
          <w:rFonts w:hint="cs"/>
          <w:sz w:val="24"/>
          <w:szCs w:val="24"/>
          <w:rtl/>
        </w:rPr>
        <w:t xml:space="preserve"> 15. לכן, הפונקציה תגריל ספרה</w:t>
      </w:r>
      <w:r w:rsidR="000319AF">
        <w:rPr>
          <w:sz w:val="24"/>
          <w:szCs w:val="24"/>
        </w:rPr>
        <w:t xml:space="preserve"> </w:t>
      </w:r>
      <w:r w:rsidR="000319AF">
        <w:rPr>
          <w:rFonts w:hint="cs"/>
          <w:sz w:val="24"/>
          <w:szCs w:val="24"/>
          <w:rtl/>
        </w:rPr>
        <w:t>גדולה מ-5, למשל 6, ואז נקבל</w:t>
      </w:r>
      <w:r w:rsidR="000319AF">
        <w:rPr>
          <w:sz w:val="24"/>
          <w:szCs w:val="24"/>
          <w:rtl/>
        </w:rPr>
        <w:br/>
      </w:r>
      <w:r w:rsidR="000319AF">
        <w:rPr>
          <w:sz w:val="24"/>
          <w:szCs w:val="24"/>
        </w:rPr>
        <w:t>“6+9”</w:t>
      </w:r>
      <w:r w:rsidR="000319AF">
        <w:rPr>
          <w:rFonts w:hint="cs"/>
          <w:sz w:val="24"/>
          <w:szCs w:val="24"/>
          <w:rtl/>
        </w:rPr>
        <w:t xml:space="preserve">, כי מתקיים </w:t>
      </w:r>
      <w:r w:rsidR="000319AF">
        <w:rPr>
          <w:sz w:val="24"/>
          <w:szCs w:val="24"/>
        </w:rPr>
        <w:t>15 – 6 = 9</w:t>
      </w:r>
      <w:r w:rsidR="000319AF">
        <w:rPr>
          <w:rFonts w:hint="cs"/>
          <w:sz w:val="24"/>
          <w:szCs w:val="24"/>
          <w:rtl/>
        </w:rPr>
        <w:t>.</w:t>
      </w:r>
      <w:r w:rsidR="000319AF">
        <w:rPr>
          <w:sz w:val="24"/>
          <w:szCs w:val="24"/>
          <w:rtl/>
        </w:rPr>
        <w:br/>
      </w:r>
      <w:r w:rsidR="000319AF">
        <w:rPr>
          <w:rFonts w:hint="cs"/>
          <w:sz w:val="24"/>
          <w:szCs w:val="24"/>
          <w:rtl/>
        </w:rPr>
        <w:t xml:space="preserve">בסה"כ עבור הקלט </w:t>
      </w:r>
      <w:r w:rsidR="000319AF">
        <w:rPr>
          <w:sz w:val="24"/>
          <w:szCs w:val="24"/>
        </w:rPr>
        <w:t>“O”</w:t>
      </w:r>
      <w:r w:rsidR="000319AF">
        <w:rPr>
          <w:rFonts w:hint="cs"/>
          <w:sz w:val="24"/>
          <w:szCs w:val="24"/>
          <w:rtl/>
        </w:rPr>
        <w:t xml:space="preserve">, הפלט המוצפן הוא </w:t>
      </w:r>
      <w:r w:rsidR="000319AF">
        <w:rPr>
          <w:sz w:val="24"/>
          <w:szCs w:val="24"/>
        </w:rPr>
        <w:t>“46+9”</w:t>
      </w:r>
      <w:r w:rsidR="000319AF">
        <w:rPr>
          <w:rFonts w:hint="cs"/>
          <w:sz w:val="24"/>
          <w:szCs w:val="24"/>
          <w:rtl/>
        </w:rPr>
        <w:t>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>בדקנו את נכונות ההבנה שלנו על ידי כתיבת קוד קצר שמבצע את הפענוח לפי ההצפנה שפירטנו.</w:t>
      </w:r>
      <w:r w:rsidR="005059F5">
        <w:rPr>
          <w:sz w:val="24"/>
          <w:szCs w:val="24"/>
          <w:rtl/>
        </w:rPr>
        <w:br/>
      </w:r>
      <w:r w:rsidR="005059F5">
        <w:rPr>
          <w:rFonts w:hint="cs"/>
          <w:sz w:val="24"/>
          <w:szCs w:val="24"/>
          <w:rtl/>
        </w:rPr>
        <w:t xml:space="preserve">לקחנו הודעה מוצפנת בעזרת פקודת </w:t>
      </w:r>
      <w:r w:rsidR="005059F5">
        <w:rPr>
          <w:rFonts w:hint="cs"/>
          <w:sz w:val="24"/>
          <w:szCs w:val="24"/>
        </w:rPr>
        <w:t>DMSG</w:t>
      </w:r>
      <w:r w:rsidR="005059F5">
        <w:rPr>
          <w:rFonts w:hint="cs"/>
          <w:sz w:val="24"/>
          <w:szCs w:val="24"/>
          <w:rtl/>
        </w:rPr>
        <w:t>. ההודעה</w:t>
      </w:r>
      <w:r w:rsidR="005F7245">
        <w:rPr>
          <w:rFonts w:hint="cs"/>
          <w:sz w:val="24"/>
          <w:szCs w:val="24"/>
          <w:rtl/>
        </w:rPr>
        <w:t xml:space="preserve"> המוצפנת</w:t>
      </w:r>
      <w:r w:rsidR="005059F5">
        <w:rPr>
          <w:rFonts w:hint="cs"/>
          <w:sz w:val="24"/>
          <w:szCs w:val="24"/>
          <w:rtl/>
        </w:rPr>
        <w:t>:</w:t>
      </w:r>
    </w:p>
    <w:p w14:paraId="46C426B9" w14:textId="00B61BA1" w:rsidR="005059F5" w:rsidRDefault="005F7245" w:rsidP="005059F5">
      <w:pPr>
        <w:bidi/>
        <w:rPr>
          <w:rFonts w:ascii="Noto Sans" w:hAnsi="Noto Sans" w:cs="Noto Sans"/>
          <w:color w:val="FF0000"/>
          <w:rtl/>
        </w:rPr>
      </w:pPr>
      <w:r w:rsidRPr="005F7245">
        <w:rPr>
          <w:rFonts w:ascii="Noto Sans" w:hAnsi="Noto Sans" w:cs="Noto Sans"/>
          <w:color w:val="FF0000"/>
        </w:rPr>
        <w:t>4927-77468+767+86Q25-574686527-77267+86262657224-4636A77-77469766527+728-8486529-9697324-468656K6424-46967+729-9443A28+6 496627-76668+77224-47366+968+56528-872656A7368+766+828-8776528-8736867+8756K6424-46672656524-474686524-46775792K 67+865+96524-464+975737427-7666967+76424-46A27-76368+7646528-86A737367+863696A74656424-47769746824-474686524-45247+84242455258+7434A54-4545552454425-565766566+87426+8 57686566+822-27468697324-46366+9646527-7697328-8757365642K24-47268+76K6K6967+76728-874686529-96469636524-4736868+7756K6424-4726573756K7429-97769746829-9637562657324-474686A7425-5737565+827-77467+822-27365766568+627+7</w:t>
      </w:r>
    </w:p>
    <w:p w14:paraId="14B25081" w14:textId="77777777" w:rsidR="005F7245" w:rsidRDefault="005F7245" w:rsidP="005F724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הודעה ה</w:t>
      </w:r>
      <w:r>
        <w:rPr>
          <w:rFonts w:hint="cs"/>
          <w:sz w:val="24"/>
          <w:szCs w:val="24"/>
          <w:rtl/>
        </w:rPr>
        <w:t>מפוענחת</w:t>
      </w:r>
      <w:r>
        <w:rPr>
          <w:rFonts w:hint="cs"/>
          <w:sz w:val="24"/>
          <w:szCs w:val="24"/>
          <w:rtl/>
        </w:rPr>
        <w:t>:</w:t>
      </w:r>
    </w:p>
    <w:p w14:paraId="35EED918" w14:textId="77777777" w:rsidR="005F7245" w:rsidRDefault="005F7245" w:rsidP="005F7245">
      <w:pPr>
        <w:bidi/>
        <w:rPr>
          <w:sz w:val="24"/>
          <w:szCs w:val="24"/>
          <w:rtl/>
        </w:rPr>
      </w:pPr>
      <w:r w:rsidRPr="005F7245">
        <w:rPr>
          <w:color w:val="00B050"/>
          <w:sz w:val="24"/>
          <w:szCs w:val="24"/>
        </w:rPr>
        <w:t>I took the robber captive. He is held in D1.If for some reason we should free the guy,one must find a code associated with the ROBBER_CAPTURED event.When this code is used, rolling the dice should result with cubes that sum to seven.Goblin</w:t>
      </w:r>
      <w:r>
        <w:rPr>
          <w:sz w:val="24"/>
          <w:szCs w:val="24"/>
          <w:rtl/>
        </w:rPr>
        <w:br/>
      </w:r>
    </w:p>
    <w:p w14:paraId="697165B1" w14:textId="34D3A1B1" w:rsidR="006D0F4C" w:rsidRPr="006D0F4C" w:rsidRDefault="005059F5" w:rsidP="005F7245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ניגשנו לכתיבת קוד ה-</w:t>
      </w:r>
      <w:r>
        <w:rPr>
          <w:sz w:val="24"/>
          <w:szCs w:val="24"/>
        </w:rPr>
        <w:t>hook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="000319AF">
        <w:rPr>
          <w:sz w:val="24"/>
          <w:szCs w:val="24"/>
          <w:rtl/>
        </w:rPr>
        <w:br/>
      </w:r>
      <w:r w:rsidR="000319AF">
        <w:rPr>
          <w:sz w:val="24"/>
          <w:szCs w:val="24"/>
          <w:rtl/>
        </w:rPr>
        <w:br/>
      </w:r>
      <w:r w:rsidR="006D0F4C">
        <w:rPr>
          <w:sz w:val="24"/>
          <w:szCs w:val="24"/>
          <w:rtl/>
        </w:rPr>
        <w:br/>
      </w:r>
    </w:p>
    <w:p w14:paraId="45360D3F" w14:textId="41616399" w:rsidR="00F067B7" w:rsidRPr="00F067B7" w:rsidRDefault="00F067B7" w:rsidP="00F067B7">
      <w:pPr>
        <w:bidi/>
        <w:rPr>
          <w:rFonts w:cs="Arial"/>
          <w:sz w:val="24"/>
          <w:szCs w:val="24"/>
          <w:rtl/>
        </w:rPr>
      </w:pPr>
    </w:p>
    <w:sectPr w:rsidR="00F067B7" w:rsidRPr="00F06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2C"/>
    <w:multiLevelType w:val="hybridMultilevel"/>
    <w:tmpl w:val="7DDAB702"/>
    <w:lvl w:ilvl="0" w:tplc="133C4C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681B83"/>
    <w:multiLevelType w:val="multilevel"/>
    <w:tmpl w:val="6A18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0C2B"/>
    <w:multiLevelType w:val="hybridMultilevel"/>
    <w:tmpl w:val="CF6879C8"/>
    <w:lvl w:ilvl="0" w:tplc="75F0116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4F7AB9"/>
    <w:multiLevelType w:val="hybridMultilevel"/>
    <w:tmpl w:val="18A823D2"/>
    <w:lvl w:ilvl="0" w:tplc="55C004E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31F1D"/>
    <w:multiLevelType w:val="hybridMultilevel"/>
    <w:tmpl w:val="39ACD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68BA"/>
    <w:multiLevelType w:val="hybridMultilevel"/>
    <w:tmpl w:val="4E240AE6"/>
    <w:lvl w:ilvl="0" w:tplc="76424CA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F453CC"/>
    <w:multiLevelType w:val="hybridMultilevel"/>
    <w:tmpl w:val="C4523B36"/>
    <w:lvl w:ilvl="0" w:tplc="6BBEE8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93F1B"/>
    <w:multiLevelType w:val="hybridMultilevel"/>
    <w:tmpl w:val="1034075C"/>
    <w:lvl w:ilvl="0" w:tplc="8B56ED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9D4688"/>
    <w:multiLevelType w:val="hybridMultilevel"/>
    <w:tmpl w:val="AF028128"/>
    <w:lvl w:ilvl="0" w:tplc="ED00C9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0748347">
    <w:abstractNumId w:val="4"/>
  </w:num>
  <w:num w:numId="2" w16cid:durableId="810098388">
    <w:abstractNumId w:val="6"/>
  </w:num>
  <w:num w:numId="3" w16cid:durableId="1605189446">
    <w:abstractNumId w:val="8"/>
  </w:num>
  <w:num w:numId="4" w16cid:durableId="30305123">
    <w:abstractNumId w:val="2"/>
  </w:num>
  <w:num w:numId="5" w16cid:durableId="789015786">
    <w:abstractNumId w:val="7"/>
  </w:num>
  <w:num w:numId="6" w16cid:durableId="747535982">
    <w:abstractNumId w:val="0"/>
  </w:num>
  <w:num w:numId="7" w16cid:durableId="1200895404">
    <w:abstractNumId w:val="5"/>
  </w:num>
  <w:num w:numId="8" w16cid:durableId="1293900887">
    <w:abstractNumId w:val="3"/>
  </w:num>
  <w:num w:numId="9" w16cid:durableId="197540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749"/>
    <w:rsid w:val="000169B6"/>
    <w:rsid w:val="000319AF"/>
    <w:rsid w:val="00116EC5"/>
    <w:rsid w:val="00142723"/>
    <w:rsid w:val="001525B9"/>
    <w:rsid w:val="001630FC"/>
    <w:rsid w:val="001B4EF7"/>
    <w:rsid w:val="002450B1"/>
    <w:rsid w:val="00341E9F"/>
    <w:rsid w:val="0034578C"/>
    <w:rsid w:val="003511FA"/>
    <w:rsid w:val="00362B28"/>
    <w:rsid w:val="003B2431"/>
    <w:rsid w:val="00412521"/>
    <w:rsid w:val="00456973"/>
    <w:rsid w:val="004A3EA9"/>
    <w:rsid w:val="005059F5"/>
    <w:rsid w:val="00510216"/>
    <w:rsid w:val="00576630"/>
    <w:rsid w:val="005F7245"/>
    <w:rsid w:val="006A380F"/>
    <w:rsid w:val="006D0F4C"/>
    <w:rsid w:val="006F0A86"/>
    <w:rsid w:val="00787118"/>
    <w:rsid w:val="00832C43"/>
    <w:rsid w:val="008D20AC"/>
    <w:rsid w:val="00951EE1"/>
    <w:rsid w:val="00956D8D"/>
    <w:rsid w:val="00A74776"/>
    <w:rsid w:val="00B020E4"/>
    <w:rsid w:val="00BC024F"/>
    <w:rsid w:val="00BE383D"/>
    <w:rsid w:val="00C11BDC"/>
    <w:rsid w:val="00D30768"/>
    <w:rsid w:val="00DB2749"/>
    <w:rsid w:val="00DC1BA7"/>
    <w:rsid w:val="00DD6B86"/>
    <w:rsid w:val="00DF0A76"/>
    <w:rsid w:val="00E453A2"/>
    <w:rsid w:val="00F067B7"/>
    <w:rsid w:val="00F52C5B"/>
    <w:rsid w:val="00FB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EC08"/>
  <w15:chartTrackingRefBased/>
  <w15:docId w15:val="{CC095192-41A1-486D-BBA8-8D4E9F23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E9F"/>
    <w:rPr>
      <w:color w:val="808080"/>
    </w:rPr>
  </w:style>
  <w:style w:type="paragraph" w:customStyle="1" w:styleId="messagelistitem-zz7v6g">
    <w:name w:val="messagelistitem-zz7v6g"/>
    <w:basedOn w:val="Normal"/>
    <w:rsid w:val="005F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165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974</Words>
  <Characters>5558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Pliscov</dc:creator>
  <cp:keywords/>
  <dc:description/>
  <cp:lastModifiedBy>Alon Pliscov</cp:lastModifiedBy>
  <cp:revision>31</cp:revision>
  <dcterms:created xsi:type="dcterms:W3CDTF">2023-05-29T14:22:00Z</dcterms:created>
  <dcterms:modified xsi:type="dcterms:W3CDTF">2023-06-02T15:33:00Z</dcterms:modified>
</cp:coreProperties>
</file>