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9A31" w14:textId="77777777" w:rsidR="00401762" w:rsidRPr="00401762" w:rsidRDefault="00401762" w:rsidP="00401762">
      <w:pPr>
        <w:rPr>
          <w:color w:val="7030A0"/>
          <w:sz w:val="36"/>
          <w:szCs w:val="36"/>
        </w:rPr>
      </w:pPr>
      <w:r w:rsidRPr="00401762">
        <w:rPr>
          <w:color w:val="7030A0"/>
          <w:sz w:val="36"/>
          <w:szCs w:val="36"/>
        </w:rPr>
        <w:t>Implementation Guide for Social Media Analysis Dashboard</w:t>
      </w:r>
    </w:p>
    <w:p w14:paraId="1E894582" w14:textId="77777777" w:rsidR="00401762" w:rsidRPr="00401762" w:rsidRDefault="00401762" w:rsidP="0055049E">
      <w:pPr>
        <w:jc w:val="both"/>
      </w:pPr>
      <w:r w:rsidRPr="00401762">
        <w:t xml:space="preserve">Welcome to the implementation guide for the Social Media Analysis Dashboard! This guide will walk you through the process of extracting data from Adidas's official YouTube channel and Facebook page using 3rd party libraries and Google API, followed by creating a dashboard using the Dash library. Additionally, we'll explore how to perform sentiment analysis using </w:t>
      </w:r>
      <w:proofErr w:type="spellStart"/>
      <w:r w:rsidRPr="00401762">
        <w:t>TextBlob</w:t>
      </w:r>
      <w:proofErr w:type="spellEnd"/>
      <w:r w:rsidRPr="00401762">
        <w:t xml:space="preserve"> and utilize the Facebook Prophet model for future forecasting.</w:t>
      </w:r>
    </w:p>
    <w:p w14:paraId="133C61DF" w14:textId="77777777" w:rsidR="00401762" w:rsidRPr="00401762" w:rsidRDefault="00401762" w:rsidP="00401762">
      <w:pPr>
        <w:rPr>
          <w:b/>
          <w:bCs/>
          <w:sz w:val="28"/>
          <w:szCs w:val="28"/>
        </w:rPr>
      </w:pPr>
      <w:r w:rsidRPr="00401762">
        <w:rPr>
          <w:b/>
          <w:bCs/>
          <w:sz w:val="28"/>
          <w:szCs w:val="28"/>
        </w:rPr>
        <w:t>Prerequisites:</w:t>
      </w:r>
    </w:p>
    <w:p w14:paraId="0E837318" w14:textId="3043D5B9" w:rsidR="00401762" w:rsidRPr="00401762" w:rsidRDefault="00401762" w:rsidP="00240643">
      <w:pPr>
        <w:pStyle w:val="ListParagraph"/>
        <w:numPr>
          <w:ilvl w:val="0"/>
          <w:numId w:val="3"/>
        </w:numPr>
      </w:pPr>
      <w:r w:rsidRPr="00240643">
        <w:rPr>
          <w:b/>
          <w:bCs/>
        </w:rPr>
        <w:t>Python:</w:t>
      </w:r>
      <w:r w:rsidRPr="00401762">
        <w:t xml:space="preserve"> Ensure you have Python installed on your system. </w:t>
      </w:r>
    </w:p>
    <w:p w14:paraId="1969F694" w14:textId="686CBC67" w:rsidR="00401762" w:rsidRPr="00401762" w:rsidRDefault="00401762" w:rsidP="00240643">
      <w:pPr>
        <w:pStyle w:val="ListParagraph"/>
        <w:numPr>
          <w:ilvl w:val="0"/>
          <w:numId w:val="3"/>
        </w:numPr>
      </w:pPr>
      <w:r w:rsidRPr="00240643">
        <w:rPr>
          <w:b/>
          <w:bCs/>
        </w:rPr>
        <w:t>Required Libraries:</w:t>
      </w:r>
      <w:r w:rsidRPr="00401762">
        <w:t xml:space="preserve"> Install necessary Python libraries using the following command:</w:t>
      </w:r>
    </w:p>
    <w:p w14:paraId="7917CC6C" w14:textId="734DD67A" w:rsidR="00A21EDB" w:rsidRPr="00401762" w:rsidRDefault="00401762" w:rsidP="00240643">
      <w:pPr>
        <w:pStyle w:val="ListParagraph"/>
      </w:pPr>
      <w:r w:rsidRPr="00401762">
        <w:t xml:space="preserve">pip install </w:t>
      </w:r>
      <w:r w:rsidR="00A21EDB">
        <w:t>-r requirements.txt</w:t>
      </w:r>
    </w:p>
    <w:p w14:paraId="616A4BFB" w14:textId="77777777" w:rsidR="00401762" w:rsidRPr="00240643" w:rsidRDefault="00401762" w:rsidP="00240643">
      <w:pPr>
        <w:pStyle w:val="ListParagraph"/>
        <w:numPr>
          <w:ilvl w:val="0"/>
          <w:numId w:val="3"/>
        </w:numPr>
        <w:rPr>
          <w:b/>
          <w:bCs/>
        </w:rPr>
      </w:pPr>
      <w:r w:rsidRPr="00240643">
        <w:rPr>
          <w:b/>
          <w:bCs/>
        </w:rPr>
        <w:t>Data Extraction:</w:t>
      </w:r>
    </w:p>
    <w:p w14:paraId="45F1C742" w14:textId="77777777" w:rsidR="00401762" w:rsidRPr="00401762" w:rsidRDefault="00401762" w:rsidP="00AA4B36">
      <w:pPr>
        <w:pStyle w:val="ListParagraph"/>
      </w:pPr>
      <w:r w:rsidRPr="00401762">
        <w:t>Utilize 3rd party libraries and Google API to extract data from Adidas's official YouTube channel and Facebook page. Store the extracted data in CSV or Excel files for further analysis.</w:t>
      </w:r>
    </w:p>
    <w:p w14:paraId="6775F81B" w14:textId="77777777" w:rsidR="00401762" w:rsidRPr="00401762" w:rsidRDefault="00401762" w:rsidP="00401762">
      <w:pPr>
        <w:rPr>
          <w:b/>
          <w:bCs/>
          <w:sz w:val="28"/>
          <w:szCs w:val="28"/>
        </w:rPr>
      </w:pPr>
      <w:r w:rsidRPr="00401762">
        <w:rPr>
          <w:b/>
          <w:bCs/>
          <w:sz w:val="28"/>
          <w:szCs w:val="28"/>
        </w:rPr>
        <w:t>Steps to Implement the Dashboard:</w:t>
      </w:r>
    </w:p>
    <w:p w14:paraId="33BC0870" w14:textId="77777777" w:rsidR="00401762" w:rsidRPr="00401762" w:rsidRDefault="00401762" w:rsidP="0055049E">
      <w:pPr>
        <w:jc w:val="both"/>
        <w:rPr>
          <w:b/>
          <w:bCs/>
        </w:rPr>
      </w:pPr>
      <w:r w:rsidRPr="00401762">
        <w:rPr>
          <w:b/>
          <w:bCs/>
        </w:rPr>
        <w:t>Download the Source Code:</w:t>
      </w:r>
    </w:p>
    <w:p w14:paraId="4F9C885A" w14:textId="77777777" w:rsidR="00401762" w:rsidRPr="00401762" w:rsidRDefault="00401762" w:rsidP="0055049E">
      <w:pPr>
        <w:jc w:val="both"/>
      </w:pPr>
      <w:r w:rsidRPr="00401762">
        <w:t>Download the source code files for the dashboard from the repository or provided source.</w:t>
      </w:r>
    </w:p>
    <w:p w14:paraId="4327D277" w14:textId="77777777" w:rsidR="00401762" w:rsidRPr="00401762" w:rsidRDefault="00401762" w:rsidP="0055049E">
      <w:pPr>
        <w:jc w:val="both"/>
        <w:rPr>
          <w:b/>
          <w:bCs/>
        </w:rPr>
      </w:pPr>
      <w:r w:rsidRPr="00401762">
        <w:rPr>
          <w:b/>
          <w:bCs/>
        </w:rPr>
        <w:t>Data Extraction:</w:t>
      </w:r>
    </w:p>
    <w:p w14:paraId="69C1FD0A" w14:textId="147A3E8A" w:rsidR="00401762" w:rsidRDefault="00401762" w:rsidP="0055049E">
      <w:pPr>
        <w:jc w:val="both"/>
      </w:pPr>
      <w:r w:rsidRPr="00401762">
        <w:t>Extract engagement metrics data from Adidas's YouTube channel and Facebook page using 3rd party libraries and Google API. Ensure the extracted data is organized and stored properly.</w:t>
      </w:r>
    </w:p>
    <w:p w14:paraId="555241E9" w14:textId="77777777" w:rsidR="009D03E3" w:rsidRDefault="0058680D" w:rsidP="009D03E3">
      <w:pPr>
        <w:keepNext/>
        <w:jc w:val="center"/>
      </w:pPr>
      <w:r>
        <w:rPr>
          <w:noProof/>
        </w:rPr>
        <w:drawing>
          <wp:inline distT="0" distB="0" distL="0" distR="0" wp14:anchorId="2B298FF3" wp14:editId="4EB142C2">
            <wp:extent cx="5334000" cy="319185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38618" cy="3194615"/>
                    </a:xfrm>
                    <a:prstGeom prst="rect">
                      <a:avLst/>
                    </a:prstGeom>
                  </pic:spPr>
                </pic:pic>
              </a:graphicData>
            </a:graphic>
          </wp:inline>
        </w:drawing>
      </w:r>
    </w:p>
    <w:p w14:paraId="30BDEA86" w14:textId="06199FCE" w:rsidR="00970B13" w:rsidRDefault="009D03E3" w:rsidP="009D03E3">
      <w:pPr>
        <w:pStyle w:val="Caption"/>
        <w:jc w:val="center"/>
      </w:pPr>
      <w:r>
        <w:t xml:space="preserve">Figure </w:t>
      </w:r>
      <w:fldSimple w:instr=" SEQ Figure \* ARABIC ">
        <w:r w:rsidR="00F66783">
          <w:rPr>
            <w:noProof/>
          </w:rPr>
          <w:t>1</w:t>
        </w:r>
      </w:fldSimple>
      <w:r>
        <w:t xml:space="preserve">-data extraction from </w:t>
      </w:r>
      <w:proofErr w:type="spellStart"/>
      <w:r>
        <w:t>youtube</w:t>
      </w:r>
      <w:proofErr w:type="spellEnd"/>
    </w:p>
    <w:p w14:paraId="39BCF540" w14:textId="77777777" w:rsidR="009D03E3" w:rsidRDefault="00BB3570" w:rsidP="009D03E3">
      <w:pPr>
        <w:keepNext/>
        <w:jc w:val="center"/>
      </w:pPr>
      <w:r>
        <w:rPr>
          <w:noProof/>
        </w:rPr>
        <w:lastRenderedPageBreak/>
        <w:drawing>
          <wp:inline distT="0" distB="0" distL="0" distR="0" wp14:anchorId="1F69FF86" wp14:editId="2F54B21A">
            <wp:extent cx="5943600" cy="3249930"/>
            <wp:effectExtent l="0" t="0" r="0" b="7620"/>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411F3A80" w14:textId="0918A7CF" w:rsidR="00BB3570" w:rsidRPr="00401762" w:rsidRDefault="009D03E3" w:rsidP="009D03E3">
      <w:pPr>
        <w:pStyle w:val="Caption"/>
        <w:jc w:val="center"/>
      </w:pPr>
      <w:r>
        <w:t xml:space="preserve">Figure </w:t>
      </w:r>
      <w:fldSimple w:instr=" SEQ Figure \* ARABIC ">
        <w:r w:rsidR="00F66783">
          <w:rPr>
            <w:noProof/>
          </w:rPr>
          <w:t>2</w:t>
        </w:r>
      </w:fldSimple>
      <w:r>
        <w:t xml:space="preserve">-data extraction from </w:t>
      </w:r>
      <w:proofErr w:type="spellStart"/>
      <w:r>
        <w:t>facebook</w:t>
      </w:r>
      <w:proofErr w:type="spellEnd"/>
    </w:p>
    <w:p w14:paraId="5215525B" w14:textId="77777777" w:rsidR="00401762" w:rsidRPr="00401762" w:rsidRDefault="00401762" w:rsidP="0055049E">
      <w:pPr>
        <w:jc w:val="both"/>
        <w:rPr>
          <w:b/>
          <w:bCs/>
        </w:rPr>
      </w:pPr>
      <w:r w:rsidRPr="00401762">
        <w:rPr>
          <w:b/>
          <w:bCs/>
        </w:rPr>
        <w:t>Data Integration with Dashboard:</w:t>
      </w:r>
    </w:p>
    <w:p w14:paraId="17055237" w14:textId="63F7B240" w:rsidR="00401762" w:rsidRDefault="00401762" w:rsidP="0055049E">
      <w:pPr>
        <w:jc w:val="both"/>
      </w:pPr>
      <w:r w:rsidRPr="00401762">
        <w:t>Modify the dashboard code to read the extracted data files. Implement functions to load the data into appropriate components of the dashboard, such as YouTube video metrics and Facebook post metrics.</w:t>
      </w:r>
    </w:p>
    <w:p w14:paraId="56B22832" w14:textId="77777777" w:rsidR="00D0491C" w:rsidRDefault="00672F73" w:rsidP="00D0491C">
      <w:pPr>
        <w:keepNext/>
        <w:jc w:val="center"/>
      </w:pPr>
      <w:r>
        <w:rPr>
          <w:noProof/>
        </w:rPr>
        <w:drawing>
          <wp:inline distT="0" distB="0" distL="0" distR="0" wp14:anchorId="7B791EF8" wp14:editId="65BDF238">
            <wp:extent cx="59436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47896DF9" w14:textId="3C42A147" w:rsidR="00672F73" w:rsidRDefault="00D0491C" w:rsidP="00D0491C">
      <w:pPr>
        <w:pStyle w:val="Caption"/>
        <w:jc w:val="center"/>
      </w:pPr>
      <w:r>
        <w:t xml:space="preserve">Figure </w:t>
      </w:r>
      <w:fldSimple w:instr=" SEQ Figure \* ARABIC ">
        <w:r w:rsidR="00F66783">
          <w:rPr>
            <w:noProof/>
          </w:rPr>
          <w:t>3</w:t>
        </w:r>
      </w:fldSimple>
      <w:r>
        <w:t>-dashboard layouts</w:t>
      </w:r>
    </w:p>
    <w:p w14:paraId="64B8CC14" w14:textId="77777777" w:rsidR="00672F73" w:rsidRDefault="00672F73" w:rsidP="0055049E">
      <w:pPr>
        <w:jc w:val="both"/>
      </w:pPr>
    </w:p>
    <w:p w14:paraId="677F4DCB" w14:textId="77777777" w:rsidR="00D0491C" w:rsidRDefault="00672F73" w:rsidP="00D0491C">
      <w:pPr>
        <w:keepNext/>
        <w:jc w:val="center"/>
      </w:pPr>
      <w:r>
        <w:rPr>
          <w:noProof/>
        </w:rPr>
        <w:lastRenderedPageBreak/>
        <w:drawing>
          <wp:inline distT="0" distB="0" distL="0" distR="0" wp14:anchorId="7D35A5F4" wp14:editId="46A6AF68">
            <wp:extent cx="5943600" cy="311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307E2CB3" w14:textId="20577A85" w:rsidR="00BB3570" w:rsidRPr="00401762" w:rsidRDefault="00D0491C" w:rsidP="00D0491C">
      <w:pPr>
        <w:pStyle w:val="Caption"/>
        <w:jc w:val="center"/>
      </w:pPr>
      <w:r>
        <w:t xml:space="preserve">Figure </w:t>
      </w:r>
      <w:fldSimple w:instr=" SEQ Figure \* ARABIC ">
        <w:r w:rsidR="00F66783">
          <w:rPr>
            <w:noProof/>
          </w:rPr>
          <w:t>4</w:t>
        </w:r>
      </w:fldSimple>
      <w:r>
        <w:t>-dashboards callbacks</w:t>
      </w:r>
    </w:p>
    <w:p w14:paraId="422FC3B3" w14:textId="77777777" w:rsidR="00401762" w:rsidRPr="00401762" w:rsidRDefault="00401762" w:rsidP="0055049E">
      <w:pPr>
        <w:jc w:val="both"/>
        <w:rPr>
          <w:b/>
          <w:bCs/>
        </w:rPr>
      </w:pPr>
      <w:r w:rsidRPr="00401762">
        <w:rPr>
          <w:b/>
          <w:bCs/>
        </w:rPr>
        <w:t>Sentiment Analysis Configuration:</w:t>
      </w:r>
    </w:p>
    <w:p w14:paraId="3D737AF3" w14:textId="2079FE66" w:rsidR="00401762" w:rsidRDefault="00401762" w:rsidP="0055049E">
      <w:pPr>
        <w:jc w:val="both"/>
      </w:pPr>
      <w:r w:rsidRPr="00401762">
        <w:t xml:space="preserve">Utilize </w:t>
      </w:r>
      <w:proofErr w:type="spellStart"/>
      <w:r w:rsidRPr="00401762">
        <w:t>TextBlob</w:t>
      </w:r>
      <w:proofErr w:type="spellEnd"/>
      <w:r w:rsidRPr="00401762">
        <w:t xml:space="preserve"> for sentiment analysis. Configure the sentiment analysis code to process comments and other textual data. Ensure that the dashboard can effectively analyze text data and generate sentiment scores.</w:t>
      </w:r>
    </w:p>
    <w:p w14:paraId="741B18A8" w14:textId="77777777" w:rsidR="00AC788B" w:rsidRDefault="00EC2F9D" w:rsidP="00AC788B">
      <w:pPr>
        <w:keepNext/>
        <w:jc w:val="center"/>
      </w:pPr>
      <w:r>
        <w:rPr>
          <w:noProof/>
        </w:rPr>
        <w:lastRenderedPageBreak/>
        <w:drawing>
          <wp:inline distT="0" distB="0" distL="0" distR="0" wp14:anchorId="034762CE" wp14:editId="574BB933">
            <wp:extent cx="5048564" cy="36003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52421" cy="3603088"/>
                    </a:xfrm>
                    <a:prstGeom prst="rect">
                      <a:avLst/>
                    </a:prstGeom>
                  </pic:spPr>
                </pic:pic>
              </a:graphicData>
            </a:graphic>
          </wp:inline>
        </w:drawing>
      </w:r>
    </w:p>
    <w:p w14:paraId="41A474AF" w14:textId="6C74D421" w:rsidR="00AC788B" w:rsidRDefault="00AC788B" w:rsidP="00AC788B">
      <w:pPr>
        <w:pStyle w:val="Caption"/>
        <w:jc w:val="center"/>
      </w:pPr>
      <w:r>
        <w:t xml:space="preserve">Figure </w:t>
      </w:r>
      <w:fldSimple w:instr=" SEQ Figure \* ARABIC ">
        <w:r w:rsidR="00F66783">
          <w:rPr>
            <w:noProof/>
          </w:rPr>
          <w:t>5</w:t>
        </w:r>
      </w:fldSimple>
      <w:r>
        <w:t xml:space="preserve">-sentiment analysis using </w:t>
      </w:r>
      <w:proofErr w:type="spellStart"/>
      <w:r>
        <w:t>TextBlob</w:t>
      </w:r>
      <w:proofErr w:type="spellEnd"/>
    </w:p>
    <w:p w14:paraId="30956F3E" w14:textId="77777777" w:rsidR="00F66783" w:rsidRDefault="00EC2F9D" w:rsidP="00F66783">
      <w:pPr>
        <w:keepNext/>
        <w:jc w:val="center"/>
      </w:pPr>
      <w:r>
        <w:rPr>
          <w:noProof/>
        </w:rPr>
        <w:lastRenderedPageBreak/>
        <w:drawing>
          <wp:inline distT="0" distB="0" distL="0" distR="0" wp14:anchorId="42801850" wp14:editId="41B39405">
            <wp:extent cx="5943600" cy="402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7805"/>
                    </a:xfrm>
                    <a:prstGeom prst="rect">
                      <a:avLst/>
                    </a:prstGeom>
                  </pic:spPr>
                </pic:pic>
              </a:graphicData>
            </a:graphic>
          </wp:inline>
        </w:drawing>
      </w:r>
    </w:p>
    <w:p w14:paraId="03214E73" w14:textId="078920E0" w:rsidR="00672F73" w:rsidRPr="00401762" w:rsidRDefault="00F66783" w:rsidP="00F66783">
      <w:pPr>
        <w:pStyle w:val="Caption"/>
        <w:jc w:val="center"/>
      </w:pPr>
      <w:r>
        <w:t xml:space="preserve">Figure </w:t>
      </w:r>
      <w:fldSimple w:instr=" SEQ Figure \* ARABIC ">
        <w:r>
          <w:rPr>
            <w:noProof/>
          </w:rPr>
          <w:t>6</w:t>
        </w:r>
      </w:fldSimple>
      <w:r>
        <w:t>-</w:t>
      </w:r>
      <w:r w:rsidRPr="0015022A">
        <w:t xml:space="preserve">sentiment analysis using </w:t>
      </w:r>
      <w:proofErr w:type="spellStart"/>
      <w:r w:rsidRPr="0015022A">
        <w:t>TextBlob</w:t>
      </w:r>
      <w:proofErr w:type="spellEnd"/>
      <w:r>
        <w:t xml:space="preserve"> code</w:t>
      </w:r>
    </w:p>
    <w:p w14:paraId="12409CB7" w14:textId="77777777" w:rsidR="00401762" w:rsidRPr="00401762" w:rsidRDefault="00401762" w:rsidP="0055049E">
      <w:pPr>
        <w:jc w:val="both"/>
        <w:rPr>
          <w:b/>
          <w:bCs/>
        </w:rPr>
      </w:pPr>
      <w:r w:rsidRPr="00401762">
        <w:rPr>
          <w:b/>
          <w:bCs/>
        </w:rPr>
        <w:t>Configure Future Prediction Model:</w:t>
      </w:r>
    </w:p>
    <w:p w14:paraId="53C8C330" w14:textId="660CE4D4" w:rsidR="00401762" w:rsidRDefault="00401762" w:rsidP="0055049E">
      <w:pPr>
        <w:jc w:val="both"/>
      </w:pPr>
      <w:r w:rsidRPr="00401762">
        <w:t>Utilize the Facebook Prophet model for future forecasting of engagement metrics. Configure the model with historical data from Adidas's social media channels. Customize the model parameters based on your dataset characteristics.</w:t>
      </w:r>
    </w:p>
    <w:p w14:paraId="2B97304C" w14:textId="77777777" w:rsidR="00F66783" w:rsidRDefault="00F60BD9" w:rsidP="00F66783">
      <w:pPr>
        <w:keepNext/>
        <w:jc w:val="center"/>
      </w:pPr>
      <w:r>
        <w:rPr>
          <w:noProof/>
        </w:rPr>
        <w:lastRenderedPageBreak/>
        <w:drawing>
          <wp:inline distT="0" distB="0" distL="0" distR="0" wp14:anchorId="01F5F870" wp14:editId="7031BA94">
            <wp:extent cx="5943600" cy="3445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14:paraId="17B38909" w14:textId="24C0610A" w:rsidR="00527E13" w:rsidRPr="00401762" w:rsidRDefault="00F66783" w:rsidP="00F66783">
      <w:pPr>
        <w:pStyle w:val="Caption"/>
        <w:jc w:val="center"/>
      </w:pPr>
      <w:r>
        <w:t xml:space="preserve">Figure </w:t>
      </w:r>
      <w:fldSimple w:instr=" SEQ Figure \* ARABIC ">
        <w:r>
          <w:rPr>
            <w:noProof/>
          </w:rPr>
          <w:t>7</w:t>
        </w:r>
      </w:fldSimple>
      <w:r>
        <w:t xml:space="preserve">-future forecasting using </w:t>
      </w:r>
      <w:proofErr w:type="spellStart"/>
      <w:r>
        <w:t>facebook</w:t>
      </w:r>
      <w:proofErr w:type="spellEnd"/>
      <w:r>
        <w:t xml:space="preserve"> prophet</w:t>
      </w:r>
    </w:p>
    <w:p w14:paraId="57F4F6CE" w14:textId="77777777" w:rsidR="00401762" w:rsidRPr="00401762" w:rsidRDefault="00401762" w:rsidP="0055049E">
      <w:pPr>
        <w:jc w:val="both"/>
        <w:rPr>
          <w:b/>
          <w:bCs/>
        </w:rPr>
      </w:pPr>
      <w:r w:rsidRPr="00401762">
        <w:rPr>
          <w:b/>
          <w:bCs/>
        </w:rPr>
        <w:t>Dashboard Customization:</w:t>
      </w:r>
    </w:p>
    <w:p w14:paraId="6BAD2C07" w14:textId="148E71E5" w:rsidR="00401762" w:rsidRDefault="00401762" w:rsidP="0055049E">
      <w:pPr>
        <w:jc w:val="both"/>
      </w:pPr>
      <w:r w:rsidRPr="00401762">
        <w:t>Customize the dashboard layout, color schemes, and labels to align with your branding guidelines. Modify the HTML and CSS files to achieve the desired visual presentation.</w:t>
      </w:r>
    </w:p>
    <w:p w14:paraId="37B41B1C" w14:textId="77777777" w:rsidR="00AA4B36" w:rsidRPr="00401762" w:rsidRDefault="00AA4B36" w:rsidP="0055049E">
      <w:pPr>
        <w:jc w:val="both"/>
      </w:pPr>
    </w:p>
    <w:p w14:paraId="6D7EF7A9" w14:textId="77777777" w:rsidR="00401762" w:rsidRPr="00401762" w:rsidRDefault="00401762" w:rsidP="0055049E">
      <w:pPr>
        <w:jc w:val="both"/>
        <w:rPr>
          <w:b/>
          <w:bCs/>
        </w:rPr>
      </w:pPr>
      <w:r w:rsidRPr="00401762">
        <w:rPr>
          <w:b/>
          <w:bCs/>
        </w:rPr>
        <w:t>Testing and Debugging:</w:t>
      </w:r>
    </w:p>
    <w:p w14:paraId="3AEFF69F" w14:textId="77777777" w:rsidR="00401762" w:rsidRPr="00401762" w:rsidRDefault="00401762" w:rsidP="0055049E">
      <w:pPr>
        <w:jc w:val="both"/>
      </w:pPr>
      <w:r w:rsidRPr="00401762">
        <w:t>Thoroughly test the dashboard by running it locally. Check all interactive features, data loading, and analysis functionalities. Debug any issues encountered during testing.</w:t>
      </w:r>
    </w:p>
    <w:p w14:paraId="399F7849" w14:textId="7C30C3D4" w:rsidR="007F3250" w:rsidRDefault="00FD07F3" w:rsidP="00FD07F3">
      <w:pPr>
        <w:tabs>
          <w:tab w:val="left" w:pos="5715"/>
        </w:tabs>
      </w:pPr>
      <w:r>
        <w:tab/>
      </w:r>
    </w:p>
    <w:sectPr w:rsidR="007F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07E"/>
    <w:multiLevelType w:val="multilevel"/>
    <w:tmpl w:val="8AE8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90C45"/>
    <w:multiLevelType w:val="hybridMultilevel"/>
    <w:tmpl w:val="A86A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429C0"/>
    <w:multiLevelType w:val="multilevel"/>
    <w:tmpl w:val="D01C5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116870">
    <w:abstractNumId w:val="2"/>
  </w:num>
  <w:num w:numId="2" w16cid:durableId="1386759258">
    <w:abstractNumId w:val="0"/>
  </w:num>
  <w:num w:numId="3" w16cid:durableId="189415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29"/>
    <w:rsid w:val="00007B19"/>
    <w:rsid w:val="00070012"/>
    <w:rsid w:val="001F7CE7"/>
    <w:rsid w:val="00240643"/>
    <w:rsid w:val="00343B43"/>
    <w:rsid w:val="00397BB5"/>
    <w:rsid w:val="00401762"/>
    <w:rsid w:val="00527E13"/>
    <w:rsid w:val="0055049E"/>
    <w:rsid w:val="00584B9D"/>
    <w:rsid w:val="0058680D"/>
    <w:rsid w:val="00672F73"/>
    <w:rsid w:val="00692D7F"/>
    <w:rsid w:val="006B0F66"/>
    <w:rsid w:val="00795311"/>
    <w:rsid w:val="007F3250"/>
    <w:rsid w:val="00970B13"/>
    <w:rsid w:val="009D03E3"/>
    <w:rsid w:val="009F33DB"/>
    <w:rsid w:val="00A21EDB"/>
    <w:rsid w:val="00A34EF0"/>
    <w:rsid w:val="00AA4B36"/>
    <w:rsid w:val="00AC788B"/>
    <w:rsid w:val="00BB3570"/>
    <w:rsid w:val="00BD2FA3"/>
    <w:rsid w:val="00C70329"/>
    <w:rsid w:val="00D0491C"/>
    <w:rsid w:val="00D357CC"/>
    <w:rsid w:val="00EC2F9D"/>
    <w:rsid w:val="00F60BD9"/>
    <w:rsid w:val="00F66783"/>
    <w:rsid w:val="00FD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319"/>
  <w15:chartTrackingRefBased/>
  <w15:docId w15:val="{265CEAFE-453A-411D-BA33-2D41A53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17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76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17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1762"/>
    <w:rPr>
      <w:b/>
      <w:bCs/>
    </w:rPr>
  </w:style>
  <w:style w:type="character" w:styleId="Hyperlink">
    <w:name w:val="Hyperlink"/>
    <w:basedOn w:val="DefaultParagraphFont"/>
    <w:uiPriority w:val="99"/>
    <w:unhideWhenUsed/>
    <w:rsid w:val="00401762"/>
    <w:rPr>
      <w:color w:val="0000FF"/>
      <w:u w:val="single"/>
    </w:rPr>
  </w:style>
  <w:style w:type="paragraph" w:styleId="HTMLPreformatted">
    <w:name w:val="HTML Preformatted"/>
    <w:basedOn w:val="Normal"/>
    <w:link w:val="HTMLPreformattedChar"/>
    <w:uiPriority w:val="99"/>
    <w:semiHidden/>
    <w:unhideWhenUsed/>
    <w:rsid w:val="004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17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01762"/>
    <w:rPr>
      <w:rFonts w:ascii="Courier New" w:eastAsia="Times New Roman" w:hAnsi="Courier New" w:cs="Courier New"/>
      <w:sz w:val="20"/>
      <w:szCs w:val="20"/>
    </w:rPr>
  </w:style>
  <w:style w:type="paragraph" w:styleId="ListParagraph">
    <w:name w:val="List Paragraph"/>
    <w:basedOn w:val="Normal"/>
    <w:uiPriority w:val="34"/>
    <w:qFormat/>
    <w:rsid w:val="00240643"/>
    <w:pPr>
      <w:ind w:left="720"/>
      <w:contextualSpacing/>
    </w:pPr>
  </w:style>
  <w:style w:type="paragraph" w:styleId="Caption">
    <w:name w:val="caption"/>
    <w:basedOn w:val="Normal"/>
    <w:next w:val="Normal"/>
    <w:uiPriority w:val="35"/>
    <w:unhideWhenUsed/>
    <w:qFormat/>
    <w:rsid w:val="009D03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3094">
      <w:bodyDiv w:val="1"/>
      <w:marLeft w:val="0"/>
      <w:marRight w:val="0"/>
      <w:marTop w:val="0"/>
      <w:marBottom w:val="0"/>
      <w:divBdr>
        <w:top w:val="none" w:sz="0" w:space="0" w:color="auto"/>
        <w:left w:val="none" w:sz="0" w:space="0" w:color="auto"/>
        <w:bottom w:val="none" w:sz="0" w:space="0" w:color="auto"/>
        <w:right w:val="none" w:sz="0" w:space="0" w:color="auto"/>
      </w:divBdr>
      <w:divsChild>
        <w:div w:id="1870414973">
          <w:marLeft w:val="0"/>
          <w:marRight w:val="0"/>
          <w:marTop w:val="0"/>
          <w:marBottom w:val="0"/>
          <w:divBdr>
            <w:top w:val="single" w:sz="2" w:space="0" w:color="D9D9E3"/>
            <w:left w:val="single" w:sz="2" w:space="0" w:color="D9D9E3"/>
            <w:bottom w:val="single" w:sz="2" w:space="0" w:color="D9D9E3"/>
            <w:right w:val="single" w:sz="2" w:space="0" w:color="D9D9E3"/>
          </w:divBdr>
          <w:divsChild>
            <w:div w:id="2050642676">
              <w:marLeft w:val="0"/>
              <w:marRight w:val="0"/>
              <w:marTop w:val="0"/>
              <w:marBottom w:val="0"/>
              <w:divBdr>
                <w:top w:val="single" w:sz="2" w:space="0" w:color="D9D9E3"/>
                <w:left w:val="single" w:sz="2" w:space="0" w:color="D9D9E3"/>
                <w:bottom w:val="single" w:sz="2" w:space="0" w:color="D9D9E3"/>
                <w:right w:val="single" w:sz="2" w:space="0" w:color="D9D9E3"/>
              </w:divBdr>
            </w:div>
            <w:div w:id="13330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825588">
      <w:bodyDiv w:val="1"/>
      <w:marLeft w:val="0"/>
      <w:marRight w:val="0"/>
      <w:marTop w:val="0"/>
      <w:marBottom w:val="0"/>
      <w:divBdr>
        <w:top w:val="none" w:sz="0" w:space="0" w:color="auto"/>
        <w:left w:val="none" w:sz="0" w:space="0" w:color="auto"/>
        <w:bottom w:val="none" w:sz="0" w:space="0" w:color="auto"/>
        <w:right w:val="none" w:sz="0" w:space="0" w:color="auto"/>
      </w:divBdr>
    </w:div>
    <w:div w:id="746004088">
      <w:bodyDiv w:val="1"/>
      <w:marLeft w:val="0"/>
      <w:marRight w:val="0"/>
      <w:marTop w:val="0"/>
      <w:marBottom w:val="0"/>
      <w:divBdr>
        <w:top w:val="none" w:sz="0" w:space="0" w:color="auto"/>
        <w:left w:val="none" w:sz="0" w:space="0" w:color="auto"/>
        <w:bottom w:val="none" w:sz="0" w:space="0" w:color="auto"/>
        <w:right w:val="none" w:sz="0" w:space="0" w:color="auto"/>
      </w:divBdr>
      <w:divsChild>
        <w:div w:id="1854493222">
          <w:marLeft w:val="0"/>
          <w:marRight w:val="0"/>
          <w:marTop w:val="0"/>
          <w:marBottom w:val="0"/>
          <w:divBdr>
            <w:top w:val="none" w:sz="0" w:space="0" w:color="auto"/>
            <w:left w:val="none" w:sz="0" w:space="0" w:color="auto"/>
            <w:bottom w:val="none" w:sz="0" w:space="0" w:color="auto"/>
            <w:right w:val="none" w:sz="0" w:space="0" w:color="auto"/>
          </w:divBdr>
          <w:divsChild>
            <w:div w:id="2075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Hettiarachchi</dc:creator>
  <cp:keywords/>
  <dc:description/>
  <cp:lastModifiedBy>Hansi Hettiarachchi</cp:lastModifiedBy>
  <cp:revision>3</cp:revision>
  <dcterms:created xsi:type="dcterms:W3CDTF">2023-10-06T22:57:00Z</dcterms:created>
  <dcterms:modified xsi:type="dcterms:W3CDTF">2023-10-12T11:14:00Z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2023-10-06T22:57:05Z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c72384cb-336f-4f1d-91aa-2e41c95fe907</vt:lpwstr>
  </property>
  <property fmtid="{D5CDD505-2E9C-101B-9397-08002B2CF9AE}" pid="7" name="MSIP_Label_defa4170-0d19-0005-0004-bc88714345d2_ActionId">
    <vt:lpwstr>af0c6489-660a-4070-b6d3-67f8bc2c7c61</vt:lpwstr>
  </property>
  <property fmtid="{D5CDD505-2E9C-101B-9397-08002B2CF9AE}" pid="8" name="MSIP_Label_defa4170-0d19-0005-0004-bc88714345d2_ContentBits">
    <vt:lpwstr>0</vt:lpwstr>
  </property>
</Properties>
</file>