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097A" w14:textId="77777777" w:rsidR="00767294" w:rsidRDefault="00000000">
      <w:pPr>
        <w:spacing w:after="20"/>
        <w:jc w:val="center"/>
      </w:pPr>
      <w:r>
        <w:rPr>
          <w:b/>
          <w:bCs/>
        </w:rPr>
        <w:t>Project Proposal Form, Fall 2026</w:t>
      </w:r>
    </w:p>
    <w:p w14:paraId="75DC8713" w14:textId="77777777" w:rsidR="00767294" w:rsidRDefault="00000000">
      <w:pPr>
        <w:spacing w:after="20"/>
        <w:jc w:val="center"/>
      </w:pPr>
      <w:r>
        <w:rPr>
          <w:b/>
          <w:bCs/>
        </w:rPr>
        <w:t>Institute of Information Technology (IIT)</w:t>
      </w:r>
    </w:p>
    <w:p w14:paraId="2836EA7A" w14:textId="77777777" w:rsidR="00767294" w:rsidRDefault="00000000">
      <w:pPr>
        <w:spacing w:after="200"/>
        <w:jc w:val="center"/>
      </w:pPr>
      <w:r>
        <w:rPr>
          <w:b/>
          <w:bCs/>
        </w:rPr>
        <w:t>University of Dhaka</w:t>
      </w: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552"/>
        <w:gridCol w:w="1855"/>
        <w:gridCol w:w="2754"/>
      </w:tblGrid>
      <w:tr w:rsidR="00133109" w14:paraId="600C695C" w14:textId="77777777" w:rsidTr="00133109">
        <w:tc>
          <w:tcPr>
            <w:tcW w:w="220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DCE067C" w14:textId="77777777" w:rsidR="00133109" w:rsidRDefault="00133109">
            <w:pPr>
              <w:spacing w:after="100"/>
            </w:pPr>
            <w:r>
              <w:rPr>
                <w:b/>
                <w:bCs/>
              </w:rPr>
              <w:t>Student's Name:</w:t>
            </w:r>
          </w:p>
        </w:tc>
        <w:tc>
          <w:tcPr>
            <w:tcW w:w="4545" w:type="dxa"/>
            <w:gridSpan w:val="2"/>
            <w:tcBorders>
              <w:top w:val="single" w:sz="4" w:space="0" w:color="000000"/>
              <w:left w:val="single" w:sz="4" w:space="0" w:color="000000"/>
              <w:bottom w:val="single" w:sz="4" w:space="0" w:color="000000"/>
              <w:right w:val="single" w:sz="4" w:space="0" w:color="000000"/>
            </w:tcBorders>
          </w:tcPr>
          <w:p w14:paraId="3685DEF6" w14:textId="2DB0247B" w:rsidR="00133109" w:rsidRDefault="00133109">
            <w:pPr>
              <w:spacing w:after="100"/>
            </w:pPr>
            <w:r>
              <w:t xml:space="preserve"> Md. Habibur Rahman</w:t>
            </w:r>
          </w:p>
        </w:tc>
        <w:tc>
          <w:tcPr>
            <w:tcW w:w="2627"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3DBBDC8" w14:textId="223D97D9" w:rsidR="00133109" w:rsidRDefault="00133109">
            <w:pPr>
              <w:spacing w:after="100"/>
            </w:pPr>
          </w:p>
        </w:tc>
      </w:tr>
      <w:tr w:rsidR="00767294" w14:paraId="32424E39" w14:textId="77777777" w:rsidTr="00133109">
        <w:tc>
          <w:tcPr>
            <w:tcW w:w="220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732E81B" w14:textId="77777777" w:rsidR="00767294" w:rsidRDefault="00000000">
            <w:pPr>
              <w:spacing w:after="100"/>
            </w:pPr>
            <w:r>
              <w:rPr>
                <w:b/>
                <w:bCs/>
              </w:rPr>
              <w:t>Student's Roll:</w:t>
            </w:r>
          </w:p>
        </w:tc>
        <w:tc>
          <w:tcPr>
            <w:tcW w:w="273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6FF2D0C" w14:textId="1F13DCF6" w:rsidR="00767294" w:rsidRDefault="00133109">
            <w:pPr>
              <w:spacing w:after="100"/>
            </w:pPr>
            <w:r>
              <w:t>2507220</w:t>
            </w:r>
          </w:p>
        </w:tc>
        <w:tc>
          <w:tcPr>
            <w:tcW w:w="1813"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6700C04" w14:textId="1A4C1818" w:rsidR="00767294" w:rsidRPr="00133109" w:rsidRDefault="00000000">
            <w:pPr>
              <w:spacing w:after="100"/>
            </w:pPr>
            <w:r>
              <w:rPr>
                <w:b/>
                <w:bCs/>
              </w:rPr>
              <w:t>Phone:</w:t>
            </w:r>
            <w:r w:rsidR="00133109">
              <w:rPr>
                <w:b/>
                <w:bCs/>
              </w:rPr>
              <w:t xml:space="preserve"> </w:t>
            </w:r>
          </w:p>
        </w:tc>
        <w:tc>
          <w:tcPr>
            <w:tcW w:w="2627"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389A315" w14:textId="0BC13CCC" w:rsidR="00767294" w:rsidRDefault="00133109">
            <w:pPr>
              <w:spacing w:after="100"/>
            </w:pPr>
            <w:r>
              <w:t>01716115454</w:t>
            </w:r>
          </w:p>
        </w:tc>
      </w:tr>
      <w:tr w:rsidR="00767294" w14:paraId="030D48E2"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4BFA245" w14:textId="77777777" w:rsidR="00767294" w:rsidRDefault="00000000">
            <w:pPr>
              <w:spacing w:after="100"/>
            </w:pPr>
            <w:r>
              <w:rPr>
                <w:b/>
                <w:bCs/>
              </w:rPr>
              <w:t>Project Title:</w:t>
            </w:r>
          </w:p>
          <w:p w14:paraId="7B8D8F40" w14:textId="2C63F311" w:rsidR="003D5B80" w:rsidRDefault="003D5B80">
            <w:pPr>
              <w:spacing w:after="100"/>
              <w:rPr>
                <w:b/>
                <w:bCs/>
              </w:rPr>
            </w:pPr>
            <w:r>
              <w:t>Design, Development and Evaluation of a Specification-Driven, Reusable Alumni Management Platform for Resource-Constrained Institutions</w:t>
            </w:r>
          </w:p>
          <w:p w14:paraId="266D5C39" w14:textId="68681229" w:rsidR="00767294" w:rsidRDefault="00000000">
            <w:pPr>
              <w:spacing w:after="100"/>
            </w:pPr>
            <w:r>
              <w:rPr>
                <w:b/>
                <w:bCs/>
              </w:rPr>
              <w:t>Motivation:</w:t>
            </w:r>
          </w:p>
          <w:p w14:paraId="4C77BEA3" w14:textId="77777777" w:rsidR="00767294" w:rsidRDefault="00000000">
            <w:pPr>
              <w:spacing w:after="100"/>
            </w:pPr>
            <w:r>
              <w:t>Alumni associations often depend on paper records, spreadsheets, informal messaging groups and manually maintained financial records. These practices make membership verification, payment tracking, communication, event coordination and governance-document management difficult.</w:t>
            </w:r>
          </w:p>
          <w:p w14:paraId="28D95B71" w14:textId="45F34D79" w:rsidR="00767294" w:rsidRDefault="00000000">
            <w:pPr>
              <w:spacing w:after="100"/>
            </w:pPr>
            <w:r>
              <w:t xml:space="preserve">The Govt. Haraganga College Alumni Association needs a low-cost, maintainable and privacy-aware system of record that volunteers can operate. The platform must work without enterprise-level staffing, recurring software </w:t>
            </w:r>
            <w:r w:rsidR="00133109">
              <w:t>licenses</w:t>
            </w:r>
            <w:r>
              <w:t xml:space="preserve"> or live payment-gateway credentials.</w:t>
            </w:r>
          </w:p>
          <w:p w14:paraId="3595CAEE" w14:textId="77777777" w:rsidR="00767294" w:rsidRDefault="00000000">
            <w:pPr>
              <w:spacing w:after="100"/>
            </w:pPr>
            <w:r>
              <w:t>This project focuses on reliable membership records, financial transparency, privacy-aware directory access, event and communication management, governance documents, mobile-first access, single-maintainer sustainability, specification-driven development and measurable testing. It also examines how far Association rules can be represented in software without allowing software to replace the authority of the constitution or Election Commission.</w:t>
            </w:r>
          </w:p>
          <w:p w14:paraId="591E5FF9" w14:textId="59745A33" w:rsidR="00767294" w:rsidRDefault="00000000">
            <w:pPr>
              <w:spacing w:after="100"/>
            </w:pPr>
            <w:r>
              <w:t>This is not only a CRUD application. Its research and engineering focus is the combination of constitutional rules represented as traceable and testable business rules, manual evidence-based payment as a deliberate primary workflow, a reusable and configurable platform foundation, operation by one maintainer at a low annual cost, portability across supported database providers and container hosts, safe handling of legacy databases and archived records, and quality evaluation against functional and non-functional requirements.</w:t>
            </w:r>
          </w:p>
          <w:p w14:paraId="7D54C100" w14:textId="77777777" w:rsidR="00767294" w:rsidRDefault="00767294">
            <w:pPr>
              <w:spacing w:after="100"/>
            </w:pPr>
          </w:p>
          <w:p w14:paraId="377D0C45" w14:textId="77777777" w:rsidR="00767294" w:rsidRDefault="00000000">
            <w:pPr>
              <w:spacing w:after="100"/>
            </w:pPr>
            <w:r>
              <w:rPr>
                <w:b/>
                <w:bCs/>
              </w:rPr>
              <w:t>Project Description:</w:t>
            </w:r>
          </w:p>
          <w:p w14:paraId="534C82DD" w14:textId="77777777" w:rsidR="00767294" w:rsidRDefault="00000000">
            <w:pPr>
              <w:spacing w:after="100"/>
            </w:pPr>
            <w:r>
              <w:t>GHCAA is a multi-client platform consisting of an ASP.NET Core Web API (Clean Architecture), an Angular web application and a Flutter mobile application, with PostgreSQL for deployment and SQLite for local development and tests.</w:t>
            </w:r>
          </w:p>
          <w:p w14:paraId="39454349" w14:textId="77777777" w:rsidR="00767294" w:rsidRDefault="00000000">
            <w:pPr>
              <w:spacing w:after="100"/>
            </w:pPr>
            <w:r>
              <w:t xml:space="preserve">The project follows </w:t>
            </w:r>
            <w:r w:rsidRPr="00133109">
              <w:rPr>
                <w:b/>
                <w:bCs/>
              </w:rPr>
              <w:t>specification-driven development</w:t>
            </w:r>
            <w:r>
              <w:t>. Requirements are derived from stakeholder needs, current manual processes, Association documents and software-engineering standards, and each important requirement is traced to its source, business rule, implementation component, automated test and evaluation result.</w:t>
            </w:r>
          </w:p>
          <w:p w14:paraId="2B13C3D5" w14:textId="77777777" w:rsidR="007E3176" w:rsidRDefault="007E3176">
            <w:pPr>
              <w:spacing w:after="100"/>
            </w:pPr>
          </w:p>
          <w:p w14:paraId="4E47C800" w14:textId="77777777" w:rsidR="007E3176" w:rsidRPr="00DB2931" w:rsidRDefault="007E3176" w:rsidP="007E3176">
            <w:pPr>
              <w:spacing w:after="100"/>
              <w:rPr>
                <w:b/>
                <w:bCs/>
              </w:rPr>
            </w:pPr>
            <w:r w:rsidRPr="00DB2931">
              <w:rPr>
                <w:b/>
                <w:bCs/>
              </w:rPr>
              <w:t>Market and research position</w:t>
            </w:r>
          </w:p>
          <w:p w14:paraId="36A383CF" w14:textId="14EB1081" w:rsidR="00193EA4" w:rsidRPr="00193EA4" w:rsidRDefault="007E3176" w:rsidP="00193EA4">
            <w:pPr>
              <w:spacing w:after="100"/>
            </w:pPr>
            <w:r w:rsidRPr="00DB2931">
              <w:t>The project was positioned against institutional advancement platforms, CiviCRM and other open-source membership systems, general-purpose CRM products such as Salesforce Nonprofit Success Pack, Zoho CRM and HubSpot, and community products such as Discourse. Those products are stronger in some mature functions, especially campaigns, reporting, directories, events and mentoring. The identified gap is their combination of:</w:t>
            </w:r>
          </w:p>
          <w:p w14:paraId="3A047FC8" w14:textId="347971B8" w:rsidR="00193EA4" w:rsidRPr="00193EA4" w:rsidRDefault="00193EA4" w:rsidP="00193EA4">
            <w:pPr>
              <w:spacing w:after="60"/>
              <w:ind w:left="160"/>
            </w:pPr>
            <w:r w:rsidRPr="00193EA4">
              <w:t>- constitutional governance, auditable rules;</w:t>
            </w:r>
          </w:p>
          <w:p w14:paraId="59A6DE7E" w14:textId="77777777" w:rsidR="00193EA4" w:rsidRPr="00193EA4" w:rsidRDefault="00193EA4" w:rsidP="00193EA4">
            <w:pPr>
              <w:spacing w:after="60"/>
              <w:ind w:left="160"/>
            </w:pPr>
            <w:r w:rsidRPr="00193EA4">
              <w:t>- manual payment with proof upload and officer verification as the primary path;</w:t>
            </w:r>
          </w:p>
          <w:p w14:paraId="71B26282" w14:textId="77777777" w:rsidR="00193EA4" w:rsidRPr="00193EA4" w:rsidRDefault="00193EA4" w:rsidP="00193EA4">
            <w:pPr>
              <w:spacing w:after="60"/>
              <w:ind w:left="160"/>
            </w:pPr>
            <w:r w:rsidRPr="00193EA4">
              <w:t>- Bengali/local identity and financial-channel support;</w:t>
            </w:r>
          </w:p>
          <w:p w14:paraId="637A1427" w14:textId="77777777" w:rsidR="00193EA4" w:rsidRPr="00193EA4" w:rsidRDefault="00193EA4" w:rsidP="00193EA4">
            <w:pPr>
              <w:spacing w:after="60"/>
              <w:ind w:left="160"/>
            </w:pPr>
            <w:r w:rsidRPr="00193EA4">
              <w:t>- data sovereignty and clean exit;</w:t>
            </w:r>
          </w:p>
          <w:p w14:paraId="5D6410FB" w14:textId="77777777" w:rsidR="00193EA4" w:rsidRPr="00193EA4" w:rsidRDefault="00193EA4" w:rsidP="00193EA4">
            <w:pPr>
              <w:spacing w:after="60"/>
              <w:ind w:left="160"/>
            </w:pPr>
            <w:r w:rsidRPr="00193EA4">
              <w:t>- mobile fitness;</w:t>
            </w:r>
          </w:p>
          <w:p w14:paraId="1E731716" w14:textId="2A5A221D" w:rsidR="00193EA4" w:rsidRPr="00193EA4" w:rsidRDefault="00193EA4" w:rsidP="00193EA4">
            <w:pPr>
              <w:spacing w:after="60"/>
              <w:ind w:left="160"/>
            </w:pPr>
            <w:r w:rsidRPr="00193EA4">
              <w:t>- operation at a low annual cost.</w:t>
            </w:r>
          </w:p>
          <w:p w14:paraId="404962A3" w14:textId="77777777" w:rsidR="00193EA4" w:rsidRPr="00193EA4" w:rsidRDefault="00193EA4" w:rsidP="00193EA4">
            <w:pPr>
              <w:spacing w:after="60"/>
            </w:pPr>
            <w:r w:rsidRPr="00193EA4">
              <w:lastRenderedPageBreak/>
              <w:t>The contribution is the combination and the documented trade-offs, not a claim that every individual feature is novel.</w:t>
            </w:r>
          </w:p>
          <w:p w14:paraId="313309AF" w14:textId="77777777" w:rsidR="00767294" w:rsidRDefault="00767294">
            <w:pPr>
              <w:spacing w:after="100"/>
            </w:pPr>
          </w:p>
          <w:p w14:paraId="752718E5" w14:textId="77777777" w:rsidR="00133109" w:rsidRDefault="00000000">
            <w:pPr>
              <w:spacing w:after="100"/>
            </w:pPr>
            <w:r w:rsidRPr="00133109">
              <w:rPr>
                <w:b/>
                <w:bCs/>
              </w:rPr>
              <w:t>The main functional areas are</w:t>
            </w:r>
            <w:r>
              <w:t xml:space="preserve">: </w:t>
            </w:r>
          </w:p>
          <w:p w14:paraId="41BC3970" w14:textId="77777777" w:rsidR="00133109" w:rsidRDefault="00000000">
            <w:pPr>
              <w:spacing w:after="100"/>
            </w:pPr>
            <w:r w:rsidRPr="007E3176">
              <w:rPr>
                <w:b/>
                <w:bCs/>
              </w:rPr>
              <w:t xml:space="preserve">membership and identity </w:t>
            </w:r>
            <w:r>
              <w:t xml:space="preserve">(registration, approval, digital ID, certificates, profiles, privacy controls, searchable directory); </w:t>
            </w:r>
          </w:p>
          <w:p w14:paraId="75CB9C55" w14:textId="77777777" w:rsidR="00133109" w:rsidRDefault="00000000">
            <w:pPr>
              <w:spacing w:after="100"/>
            </w:pPr>
            <w:r w:rsidRPr="007E3176">
              <w:rPr>
                <w:b/>
                <w:bCs/>
              </w:rPr>
              <w:t>accounting and payments</w:t>
            </w:r>
            <w:r>
              <w:t xml:space="preserve"> (fees, dues, donations, configurable payment instructions, manual payment proof, administrative verification, receipts and audit history); </w:t>
            </w:r>
          </w:p>
          <w:p w14:paraId="75DABAE5" w14:textId="77777777" w:rsidR="00133109" w:rsidRDefault="00000000">
            <w:pPr>
              <w:spacing w:after="100"/>
            </w:pPr>
            <w:r w:rsidRPr="007E3176">
              <w:rPr>
                <w:b/>
                <w:bCs/>
              </w:rPr>
              <w:t>events and participation</w:t>
            </w:r>
            <w:r>
              <w:t xml:space="preserve"> (publication, registration, capacity control, waitlisting, QR attendance, budgets and moderated photo submissions); </w:t>
            </w:r>
          </w:p>
          <w:p w14:paraId="48A02B33" w14:textId="77777777" w:rsidR="00133109" w:rsidRDefault="00000000">
            <w:pPr>
              <w:spacing w:after="100"/>
            </w:pPr>
            <w:r w:rsidRPr="007E3176">
              <w:rPr>
                <w:b/>
                <w:bCs/>
              </w:rPr>
              <w:t>communication and networking</w:t>
            </w:r>
            <w:r>
              <w:t xml:space="preserve"> (news, notices, targeted communication, real-time messaging, notifications, jobs and mentorship); and </w:t>
            </w:r>
          </w:p>
          <w:p w14:paraId="54DBA6AD" w14:textId="77777777" w:rsidR="00133109" w:rsidRDefault="00000000">
            <w:pPr>
              <w:spacing w:after="100"/>
            </w:pPr>
            <w:r w:rsidRPr="007E3176">
              <w:rPr>
                <w:b/>
                <w:bCs/>
              </w:rPr>
              <w:t>governance and administration</w:t>
            </w:r>
            <w:r>
              <w:t xml:space="preserve"> (constitution versioning, Executive Committee records, amendment voting, polls, voter-roll preparation and election-document support). </w:t>
            </w:r>
          </w:p>
          <w:p w14:paraId="0E0740F7" w14:textId="7B54ED14" w:rsidR="00767294" w:rsidRDefault="00000000">
            <w:pPr>
              <w:spacing w:after="100"/>
            </w:pPr>
            <w:r>
              <w:t xml:space="preserve">The platform supports governance procedures but does not replace the Election Commission or </w:t>
            </w:r>
            <w:r w:rsidR="00133109">
              <w:t>claims</w:t>
            </w:r>
            <w:r>
              <w:t xml:space="preserve"> to provide a legally sufficient </w:t>
            </w:r>
            <w:r w:rsidRPr="007E3176">
              <w:rPr>
                <w:b/>
                <w:bCs/>
              </w:rPr>
              <w:t>electronic election system</w:t>
            </w:r>
            <w:r>
              <w:t>.</w:t>
            </w:r>
          </w:p>
          <w:p w14:paraId="4753F4A9" w14:textId="77777777" w:rsidR="00767294" w:rsidRDefault="00767294">
            <w:pPr>
              <w:spacing w:after="100"/>
            </w:pPr>
          </w:p>
          <w:p w14:paraId="3B2B66EE" w14:textId="77777777" w:rsidR="007E3176" w:rsidRPr="00DB2931" w:rsidRDefault="007E3176" w:rsidP="007E3176">
            <w:pPr>
              <w:spacing w:after="100"/>
              <w:rPr>
                <w:b/>
                <w:bCs/>
              </w:rPr>
            </w:pPr>
            <w:r w:rsidRPr="00DB2931">
              <w:rPr>
                <w:b/>
                <w:bCs/>
              </w:rPr>
              <w:t>Portability, legacy data and configuration</w:t>
            </w:r>
          </w:p>
          <w:p w14:paraId="0B18814B" w14:textId="4DB5723C" w:rsidR="007E3176" w:rsidRPr="00DB2931" w:rsidRDefault="007E3176" w:rsidP="007E3176">
            <w:pPr>
              <w:spacing w:after="100"/>
            </w:pPr>
            <w:r w:rsidRPr="00DB2931">
              <w:t>The persistence boundary is provider-neutral to the extent required by the specification: PostgreSQL is the deployment provider, and SQLite is used for local development and tests without changing business source code. The deployment is also container-portable and is intended to run on a container host without a proprietary platform dependency.</w:t>
            </w:r>
          </w:p>
          <w:p w14:paraId="4624E300" w14:textId="7A34714C" w:rsidR="007E3176" w:rsidRPr="00DB2931" w:rsidRDefault="007E3176" w:rsidP="007E3176">
            <w:pPr>
              <w:spacing w:after="100"/>
            </w:pPr>
            <w:r w:rsidRPr="00DB2931">
              <w:t>Legacy handling is part of the design rather than an afterthought. Migration bootstrap detects databases created by the earlier schema mechanism, baselines existing objects when appropriate, apply only genuinely pending migrations, and logs failures. Membership and financial records use archival deletion and query filters, so ordinary screens hide archived rows without destroying audit evidence. Full export in an open format is a portability requirement.</w:t>
            </w:r>
          </w:p>
          <w:p w14:paraId="10255F27" w14:textId="77777777" w:rsidR="007E3176" w:rsidRPr="00DB2931" w:rsidRDefault="007E3176" w:rsidP="007E3176">
            <w:pPr>
              <w:spacing w:after="100"/>
            </w:pPr>
            <w:r w:rsidRPr="00DB2931">
              <w:t>The configuration model has two planes:</w:t>
            </w:r>
          </w:p>
          <w:p w14:paraId="04C02114" w14:textId="294A6983" w:rsidR="007E3176" w:rsidRPr="00DB2931" w:rsidRDefault="007E3176" w:rsidP="007E3176">
            <w:pPr>
              <w:numPr>
                <w:ilvl w:val="0"/>
                <w:numId w:val="4"/>
              </w:numPr>
              <w:spacing w:after="100"/>
            </w:pPr>
            <w:r w:rsidRPr="00DB2931">
              <w:rPr>
                <w:b/>
                <w:bCs/>
              </w:rPr>
              <w:t>Runtime configuration:</w:t>
            </w:r>
            <w:r w:rsidRPr="00DB2931">
              <w:t> organization name, branding, contact details, currency, feature flags, workflow settings, membership presentation, payment instructions and public content can be changed by authorized administrators without redeployment.</w:t>
            </w:r>
          </w:p>
          <w:p w14:paraId="59C1C1CC" w14:textId="77777777" w:rsidR="007E3176" w:rsidRPr="00DB2931" w:rsidRDefault="007E3176" w:rsidP="007E3176">
            <w:pPr>
              <w:numPr>
                <w:ilvl w:val="0"/>
                <w:numId w:val="4"/>
              </w:numPr>
              <w:spacing w:after="100"/>
            </w:pPr>
            <w:r w:rsidRPr="00DB2931">
              <w:rPr>
                <w:b/>
                <w:bCs/>
              </w:rPr>
              <w:t>Boot profile configuration:</w:t>
            </w:r>
            <w:r w:rsidRPr="00DB2931">
              <w:t> a profile pack supplies fresh-deployment defaults, seed data, assets, documents, email templates, lookups, membership tiers and SEO information through ORG_PROFILE.</w:t>
            </w:r>
          </w:p>
          <w:p w14:paraId="79349E86" w14:textId="753B05E3" w:rsidR="007E3176" w:rsidRPr="00DB2931" w:rsidRDefault="007E3176" w:rsidP="007E3176">
            <w:pPr>
              <w:spacing w:after="100"/>
            </w:pPr>
            <w:r w:rsidRPr="00DB2931">
              <w:t>The profile-pack goal is deployment of a new organization from configuration and assets rather than a source fork. The current prototype already provides substantial runtime and profile support, while the remaining brand-literal cleanup and full zero-source-change onboarding remain explicit implementation work. This distinction prevents a planned white-label capability from being presented as fully proven.</w:t>
            </w:r>
          </w:p>
          <w:p w14:paraId="4D3A05B2" w14:textId="77777777" w:rsidR="007E3176" w:rsidRDefault="007E3176" w:rsidP="007E3176">
            <w:pPr>
              <w:spacing w:after="100"/>
              <w:rPr>
                <w:b/>
                <w:bCs/>
              </w:rPr>
            </w:pPr>
          </w:p>
          <w:p w14:paraId="5DEBD3DB" w14:textId="745DCACD" w:rsidR="007E3176" w:rsidRDefault="007E3176" w:rsidP="007E3176">
            <w:pPr>
              <w:spacing w:after="100"/>
            </w:pPr>
            <w:r w:rsidRPr="00DB2931">
              <w:rPr>
                <w:b/>
                <w:bCs/>
              </w:rPr>
              <w:t>Reusable platform foundation</w:t>
            </w:r>
          </w:p>
          <w:p w14:paraId="7ADDC252" w14:textId="396CC5F7" w:rsidR="00767294" w:rsidRDefault="00000000">
            <w:pPr>
              <w:spacing w:after="100"/>
            </w:pPr>
            <w:r>
              <w:t xml:space="preserve">The platform is </w:t>
            </w:r>
            <w:r w:rsidRPr="007E3176">
              <w:rPr>
                <w:b/>
                <w:bCs/>
              </w:rPr>
              <w:t>built as a reusable foundation</w:t>
            </w:r>
            <w:r>
              <w:t xml:space="preserve"> rather than a one-off application. </w:t>
            </w:r>
            <w:r w:rsidRPr="007E3176">
              <w:t xml:space="preserve">Authentication, role-based </w:t>
            </w:r>
            <w:r w:rsidR="00133109" w:rsidRPr="007E3176">
              <w:t>authorization</w:t>
            </w:r>
            <w:r w:rsidRPr="007E3176">
              <w:t xml:space="preserve">, accounting and ledger services, audit logging, file handling, SignalR notifications, </w:t>
            </w:r>
            <w:r w:rsidR="00133109" w:rsidRPr="007E3176">
              <w:t>organization</w:t>
            </w:r>
            <w:r w:rsidRPr="007E3176">
              <w:t xml:space="preserve"> configuration, shared validation, reusable Angular controls</w:t>
            </w:r>
            <w:r w:rsidR="00AD6E17">
              <w:t xml:space="preserve"> (</w:t>
            </w:r>
            <w:r w:rsidR="00AD6E17" w:rsidRPr="00DB2931">
              <w:t>Shared frontend controls include page headers, search fields, filters, data tables, pagination, loading states, empty states, confirmation dialogs and shared form patterns</w:t>
            </w:r>
            <w:r w:rsidR="00AD6E17">
              <w:t>)</w:t>
            </w:r>
            <w:r w:rsidRPr="007E3176">
              <w:t xml:space="preserve"> and Flutter widgets, and CI/CD are designed</w:t>
            </w:r>
            <w:r>
              <w:t xml:space="preserve"> as </w:t>
            </w:r>
            <w:r w:rsidR="00133109">
              <w:t>organization</w:t>
            </w:r>
            <w:r>
              <w:t>-agnostic services, separate from Association-specific rules and configuration. Runtime settings such as branding, currency, feature flags and payment instructions can be changed by administrators without redeployment, and a boot profile pack can seed a fresh deployment's defaults, documents and content.</w:t>
            </w:r>
          </w:p>
          <w:p w14:paraId="2874B635" w14:textId="77777777" w:rsidR="00767294" w:rsidRDefault="00767294">
            <w:pPr>
              <w:spacing w:after="100"/>
            </w:pPr>
          </w:p>
          <w:p w14:paraId="763EFF56" w14:textId="7777B507" w:rsidR="007D71FD" w:rsidRPr="007D71FD" w:rsidRDefault="00000000" w:rsidP="007D71FD">
            <w:pPr>
              <w:spacing w:after="100"/>
              <w:rPr>
                <w:b/>
                <w:bCs/>
              </w:rPr>
            </w:pPr>
            <w:r w:rsidRPr="00133109">
              <w:rPr>
                <w:b/>
                <w:bCs/>
              </w:rPr>
              <w:t>Non-functional requirements</w:t>
            </w:r>
            <w:r>
              <w:t xml:space="preserve"> cover performance, security, reliability, usability, maintainability, portability, recovery, auditability and privacy, evaluated through quality-attribute scenarios such as directory latency, session </w:t>
            </w:r>
            <w:r>
              <w:lastRenderedPageBreak/>
              <w:t>invalidation on status change, dependency-failure isolation, architecture-rule enforcement and recovery time. The prototype already includes the backend, web app, mobile app, authentication, accounting, membership, events, governance and CI/CD. Remaining work covers traceability closure, measured coverage, security and usability evidence, performance evaluation and documentation.</w:t>
            </w:r>
            <w:r w:rsidR="007D71FD">
              <w:br/>
            </w:r>
            <w:r w:rsidR="007D71FD">
              <w:br/>
            </w:r>
            <w:r w:rsidR="007D71FD" w:rsidRPr="007D71FD">
              <w:rPr>
                <w:b/>
                <w:bCs/>
              </w:rPr>
              <w:t>Development approach</w:t>
            </w:r>
          </w:p>
          <w:p w14:paraId="69D67FC6" w14:textId="77777777" w:rsidR="007D71FD" w:rsidRPr="007D71FD" w:rsidRDefault="007D71FD" w:rsidP="007D71FD">
            <w:pPr>
              <w:spacing w:after="100"/>
            </w:pPr>
            <w:r w:rsidRPr="007D71FD">
              <w:t>The project uses Design Science Research with incremental software development:</w:t>
            </w:r>
          </w:p>
          <w:p w14:paraId="64F0C0BE" w14:textId="77777777" w:rsidR="007D71FD" w:rsidRPr="007D71FD" w:rsidRDefault="007D71FD" w:rsidP="007D71FD">
            <w:pPr>
              <w:numPr>
                <w:ilvl w:val="0"/>
                <w:numId w:val="6"/>
              </w:numPr>
            </w:pPr>
            <w:r w:rsidRPr="007D71FD">
              <w:t>specify the requirement and acceptance condition;</w:t>
            </w:r>
          </w:p>
          <w:p w14:paraId="031F35DC" w14:textId="77777777" w:rsidR="007D71FD" w:rsidRPr="007D71FD" w:rsidRDefault="007D71FD" w:rsidP="007D71FD">
            <w:pPr>
              <w:numPr>
                <w:ilvl w:val="0"/>
                <w:numId w:val="6"/>
              </w:numPr>
            </w:pPr>
            <w:r w:rsidRPr="007D71FD">
              <w:t>model the workflow, state or business rule;</w:t>
            </w:r>
          </w:p>
          <w:p w14:paraId="5F61DD8F" w14:textId="77777777" w:rsidR="007D71FD" w:rsidRPr="007D71FD" w:rsidRDefault="007D71FD" w:rsidP="007D71FD">
            <w:pPr>
              <w:numPr>
                <w:ilvl w:val="0"/>
                <w:numId w:val="6"/>
              </w:numPr>
            </w:pPr>
            <w:r w:rsidRPr="007D71FD">
              <w:t>implement it across the required layers;</w:t>
            </w:r>
          </w:p>
          <w:p w14:paraId="487DB056" w14:textId="77777777" w:rsidR="007D71FD" w:rsidRPr="007D71FD" w:rsidRDefault="007D71FD" w:rsidP="007D71FD">
            <w:pPr>
              <w:numPr>
                <w:ilvl w:val="0"/>
                <w:numId w:val="6"/>
              </w:numPr>
            </w:pPr>
            <w:r w:rsidRPr="007D71FD">
              <w:t>test the implementation;</w:t>
            </w:r>
          </w:p>
          <w:p w14:paraId="18E2A79D" w14:textId="77777777" w:rsidR="007D71FD" w:rsidRPr="007D71FD" w:rsidRDefault="007D71FD" w:rsidP="007D71FD">
            <w:pPr>
              <w:numPr>
                <w:ilvl w:val="0"/>
                <w:numId w:val="6"/>
              </w:numPr>
            </w:pPr>
            <w:r w:rsidRPr="007D71FD">
              <w:t>trace the requirement to its evidence;</w:t>
            </w:r>
          </w:p>
          <w:p w14:paraId="4A44F9BE" w14:textId="77777777" w:rsidR="007D71FD" w:rsidRPr="007D71FD" w:rsidRDefault="007D71FD" w:rsidP="007D71FD">
            <w:pPr>
              <w:numPr>
                <w:ilvl w:val="0"/>
                <w:numId w:val="6"/>
              </w:numPr>
            </w:pPr>
            <w:r w:rsidRPr="007D71FD">
              <w:t>evaluate the result and record limitations.</w:t>
            </w:r>
          </w:p>
          <w:p w14:paraId="532DC158" w14:textId="77777777" w:rsidR="007D71FD" w:rsidRPr="007D71FD" w:rsidRDefault="007D71FD" w:rsidP="007D71FD">
            <w:pPr>
              <w:spacing w:after="100"/>
            </w:pPr>
            <w:r w:rsidRPr="007D71FD">
              <w:t>Specification-driven development is supported by a requirements traceability matrix, use cases, quality-attribute scenarios, domain constraints, acceptance criteria and tests. The architecture is evaluated against measurable scenarios rather than selected only for implementation convenience.</w:t>
            </w:r>
          </w:p>
          <w:p w14:paraId="1D5F2636" w14:textId="1FB4A6DF" w:rsidR="007D71FD" w:rsidRPr="007D71FD" w:rsidRDefault="007D71FD" w:rsidP="007D71FD">
            <w:pPr>
              <w:spacing w:after="100"/>
            </w:pPr>
            <w:r w:rsidRPr="007D71FD">
              <w:t xml:space="preserve">The design uses Clean Architecture, dependency inversion, dependency injection, explicit application contracts and DTOs, typed API communication, role-based access control, boundary validation, global archive/query-filter </w:t>
            </w:r>
            <w:r w:rsidRPr="007D71FD">
              <w:t>behavior</w:t>
            </w:r>
            <w:r w:rsidRPr="007D71FD">
              <w:t xml:space="preserve">, </w:t>
            </w:r>
            <w:r w:rsidRPr="007D71FD">
              <w:t>centralized</w:t>
            </w:r>
            <w:r w:rsidRPr="007D71FD">
              <w:t xml:space="preserve"> design tokens, reusable controls, configuration-driven </w:t>
            </w:r>
            <w:r w:rsidRPr="007D71FD">
              <w:t>organization</w:t>
            </w:r>
            <w:r w:rsidRPr="007D71FD">
              <w:t xml:space="preserve"> profiles and shared services instead of duplicated feature logic.</w:t>
            </w:r>
          </w:p>
          <w:p w14:paraId="2C59B4CB" w14:textId="77777777" w:rsidR="005C36F8" w:rsidRDefault="005C36F8" w:rsidP="005C36F8">
            <w:pPr>
              <w:spacing w:after="100"/>
              <w:rPr>
                <w:b/>
                <w:bCs/>
              </w:rPr>
            </w:pPr>
          </w:p>
          <w:p w14:paraId="3B0F0AC8" w14:textId="4CCB3FC1" w:rsidR="005C36F8" w:rsidRPr="005C36F8" w:rsidRDefault="005C36F8" w:rsidP="005C36F8">
            <w:pPr>
              <w:spacing w:after="100"/>
            </w:pPr>
            <w:r w:rsidRPr="005C36F8">
              <w:rPr>
                <w:b/>
                <w:bCs/>
              </w:rPr>
              <w:t>Testing, coverage and evaluation</w:t>
            </w:r>
          </w:p>
          <w:p w14:paraId="4B1D61FD" w14:textId="77777777" w:rsidR="005C36F8" w:rsidRPr="005C36F8" w:rsidRDefault="005C36F8" w:rsidP="005C36F8">
            <w:pPr>
              <w:spacing w:after="100"/>
            </w:pPr>
            <w:r w:rsidRPr="005C36F8">
              <w:t>The project uses backend unit tests for services, validators and business rules; backend integration tests for database and API behavior; EF Core SQLite and in-memory test configurations; Angular unit tests using Vitest; Flutter widget and service tests; Playwright end-to-end tests; authentication, authorization and privacy tests; API contract and compatibility checks; selected visual regression tests; and static analysis, type checking and build verification. Evidence includes backend statement and branch coverage through Coverlet, requirement coverage through the traceability matrix, critical business-rule tests, API and end-to-end results, security assessment, usability findings, performance measurements, maintainability evidence and deployment-cost assessment.</w:t>
            </w:r>
          </w:p>
          <w:p w14:paraId="4144FDC1" w14:textId="77777777" w:rsidR="005C36F8" w:rsidRPr="005C36F8" w:rsidRDefault="005C36F8" w:rsidP="005C36F8">
            <w:pPr>
              <w:spacing w:after="100"/>
            </w:pPr>
            <w:r w:rsidRPr="005C36F8">
              <w:t>The quality scenarios include directory latency, cold mobile page load, session invalidation, authorization isolation, dependency-failure containment, maintainer change effort, architecture-rule enforcement, recovery time, accessibility and vote replay rejection. These scenarios make proposals about verifiable system qualities, not only stored records and screens. Results will be reported by suite and requirement category. No unsupported combined coverage percentage will be claimed. The intended target is that all Must requirements are traced to passing tests; requirements without sufficient evidence will be reported as uncovered or limited.</w:t>
            </w:r>
          </w:p>
          <w:p w14:paraId="38A80F2E" w14:textId="77777777" w:rsidR="007D71FD" w:rsidRDefault="007D71FD" w:rsidP="007D71FD">
            <w:pPr>
              <w:spacing w:after="100"/>
              <w:rPr>
                <w:b/>
                <w:bCs/>
              </w:rPr>
            </w:pPr>
          </w:p>
          <w:p w14:paraId="3BC4AE16" w14:textId="34FBBDAB" w:rsidR="007D71FD" w:rsidRPr="007D71FD" w:rsidRDefault="007D71FD" w:rsidP="007D71FD">
            <w:pPr>
              <w:spacing w:after="100"/>
              <w:rPr>
                <w:b/>
                <w:bCs/>
              </w:rPr>
            </w:pPr>
            <w:r w:rsidRPr="007D71FD">
              <w:rPr>
                <w:b/>
                <w:bCs/>
              </w:rPr>
              <w:t>Requirements engineering and specification-driven development</w:t>
            </w:r>
          </w:p>
          <w:p w14:paraId="035752EB" w14:textId="77777777" w:rsidR="007D71FD" w:rsidRPr="007D71FD" w:rsidRDefault="007D71FD" w:rsidP="007D71FD">
            <w:pPr>
              <w:spacing w:after="100"/>
            </w:pPr>
            <w:r w:rsidRPr="007D71FD">
              <w:t>Requirements are handled as an engineering activity with its own outputs, not as notes kept before coding. They are elicited from four sources: stakeholder interviews, the Association's current manual process, its constitution and election documents, and software-engineering standards. They are specified to ISO/IEC/IEEE 29148 in the "shall" form, each with an identifier, source and priority. Quality requirements are classified by ISO/IEC 25010 and restated as testable quality-attribute scenarios. Constitutional rules become domain constraints that the software must not break, and stakeholders cannot negotiate them away. Requirements are prioritised with MoSCoW and validated by formal technical review.</w:t>
            </w:r>
          </w:p>
          <w:p w14:paraId="5E67AF1F" w14:textId="77777777" w:rsidR="007D71FD" w:rsidRPr="007D71FD" w:rsidRDefault="007D71FD" w:rsidP="007D71FD">
            <w:pPr>
              <w:spacing w:after="100"/>
            </w:pPr>
            <w:r w:rsidRPr="007D71FD">
              <w:t>Specification-driven development is carried out with GitHub Spec Kit. A short specification constitution sets five rules every spec must follow: keep the existing product contract, trace shared behaviour across the API, web and mobile clients, keep layer boundaries clear, treat security and privacy as requirements, and back every claim with a repository check. The work proceeds in Spec Kit's order: specify, clarify, plan, break into tasks, implement. Each domain spec holds user stories with acceptance scenarios, functional requirements, success criteria, an evidence table linking each requirement to its controller, service, screens and test, and a gaps list for requirements that have no test yet.</w:t>
            </w:r>
          </w:p>
          <w:p w14:paraId="61AFE67C" w14:textId="74E94B54" w:rsidR="007D71FD" w:rsidRPr="007D71FD" w:rsidRDefault="007D71FD" w:rsidP="007D71FD">
            <w:pPr>
              <w:spacing w:after="100"/>
            </w:pPr>
            <w:r w:rsidRPr="007D71FD">
              <w:t xml:space="preserve">The evaluation reports how far the specs and the code agree. That covers requirements with passing tests, requirements with only a recorded gap, and open clarification points. The specs for the existing modules were </w:t>
            </w:r>
            <w:r w:rsidRPr="007D71FD">
              <w:lastRenderedPageBreak/>
              <w:t>written from the code after it was built, and the evaluation will say so rather than present them as having driven the build.</w:t>
            </w:r>
          </w:p>
          <w:p w14:paraId="342A1397" w14:textId="77777777" w:rsidR="007D71FD" w:rsidRPr="007D71FD" w:rsidRDefault="007D71FD" w:rsidP="007D71FD">
            <w:pPr>
              <w:spacing w:after="100"/>
            </w:pPr>
            <w:r w:rsidRPr="007D71FD">
              <w:t>The application is packaged as a deployable .NET and Angular service. PostgreSQL is used for hosted deployment, SQLite for local development and tests, and database migrations are applied through the migration bootstrap process.</w:t>
            </w:r>
          </w:p>
          <w:p w14:paraId="27E09A1B" w14:textId="77777777" w:rsidR="007D71FD" w:rsidRDefault="007D71FD">
            <w:pPr>
              <w:spacing w:after="100"/>
            </w:pPr>
          </w:p>
          <w:p w14:paraId="3C1DB94B" w14:textId="77777777" w:rsidR="00767294" w:rsidRDefault="00767294">
            <w:pPr>
              <w:spacing w:after="100"/>
            </w:pPr>
          </w:p>
          <w:p w14:paraId="5B5A4424" w14:textId="77777777" w:rsidR="00767294" w:rsidRDefault="00000000">
            <w:pPr>
              <w:spacing w:after="100"/>
            </w:pPr>
            <w:r>
              <w:rPr>
                <w:b/>
                <w:bCs/>
              </w:rPr>
              <w:t>Strategy &amp; Timeline:</w:t>
            </w:r>
          </w:p>
          <w:p w14:paraId="30F50760" w14:textId="77777777" w:rsidR="00767294" w:rsidRDefault="00000000">
            <w:pPr>
              <w:spacing w:after="100"/>
            </w:pPr>
            <w:r>
              <w:t>The project Gantt chart is given below:</w:t>
            </w:r>
          </w:p>
          <w:tbl>
            <w:tblPr>
              <w:tblW w:w="9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1955"/>
              <w:gridCol w:w="4898"/>
              <w:gridCol w:w="1467"/>
            </w:tblGrid>
            <w:tr w:rsidR="00767294" w14:paraId="0E4CC606"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328AFBD" w14:textId="77777777" w:rsidR="00767294" w:rsidRDefault="00000000">
                  <w:pPr>
                    <w:spacing w:after="100"/>
                  </w:pPr>
                  <w:r>
                    <w:rPr>
                      <w:b/>
                      <w:bCs/>
                    </w:rPr>
                    <w:t>Week</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AEAB28A" w14:textId="77777777" w:rsidR="00767294" w:rsidRDefault="00000000">
                  <w:pPr>
                    <w:spacing w:after="100"/>
                  </w:pPr>
                  <w:r>
                    <w:rPr>
                      <w:b/>
                      <w:bCs/>
                    </w:rPr>
                    <w:t>Task No / Module</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8D0198B" w14:textId="77777777" w:rsidR="00767294" w:rsidRDefault="00000000">
                  <w:pPr>
                    <w:spacing w:after="100"/>
                  </w:pPr>
                  <w:r>
                    <w:rPr>
                      <w:b/>
                      <w:bCs/>
                    </w:rPr>
                    <w:t>Description</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270D94B" w14:textId="77777777" w:rsidR="00767294" w:rsidRDefault="00000000">
                  <w:pPr>
                    <w:spacing w:after="100"/>
                  </w:pPr>
                  <w:r>
                    <w:rPr>
                      <w:b/>
                      <w:bCs/>
                    </w:rPr>
                    <w:t>Dependencies</w:t>
                  </w:r>
                </w:p>
              </w:tc>
            </w:tr>
            <w:tr w:rsidR="00767294" w14:paraId="79F9E8E6"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2559B5D" w14:textId="77777777" w:rsidR="00767294" w:rsidRDefault="00000000">
                  <w:pPr>
                    <w:spacing w:after="100"/>
                  </w:pPr>
                  <w:r>
                    <w:t>1</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93607B1" w14:textId="3C2FE62D" w:rsidR="00767294" w:rsidRDefault="00000000">
                  <w:pPr>
                    <w:spacing w:after="100"/>
                  </w:pPr>
                  <w:r>
                    <w:t>Problem &amp; stakeholder analysis</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8D1E106" w14:textId="72A15FAC" w:rsidR="00767294" w:rsidRDefault="00000000">
                  <w:pPr>
                    <w:spacing w:after="100"/>
                  </w:pPr>
                  <w:r>
                    <w:t>Stakeholder needs, current manual processes and governing documents (</w:t>
                  </w:r>
                  <w:r w:rsidR="00AD6E17">
                    <w:t xml:space="preserve">Membership, </w:t>
                  </w:r>
                  <w:r>
                    <w:t>constitution, election rules</w:t>
                  </w:r>
                  <w:r w:rsidR="00AD6E17">
                    <w:t xml:space="preserve">, </w:t>
                  </w:r>
                  <w:r w:rsidR="00AD6E17" w:rsidRPr="00D63CF4">
                    <w:t>manual forms</w:t>
                  </w:r>
                  <w:r>
                    <w:t xml:space="preserve">) reviewed and </w:t>
                  </w:r>
                  <w:r w:rsidR="007E3176">
                    <w:t>analyzed</w:t>
                  </w:r>
                  <w:r>
                    <w:t>.</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6B28736" w14:textId="77777777" w:rsidR="00767294" w:rsidRDefault="00000000">
                  <w:pPr>
                    <w:spacing w:after="100"/>
                  </w:pPr>
                  <w:r>
                    <w:t>—</w:t>
                  </w:r>
                </w:p>
              </w:tc>
            </w:tr>
            <w:tr w:rsidR="00767294" w14:paraId="5EC0B2F1"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368A7EF" w14:textId="77777777" w:rsidR="00767294" w:rsidRDefault="00000000">
                  <w:pPr>
                    <w:spacing w:after="100"/>
                  </w:pPr>
                  <w:r>
                    <w:t>2</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0FF3059" w14:textId="7B0C2099" w:rsidR="00767294" w:rsidRDefault="00AD6E17">
                  <w:pPr>
                    <w:spacing w:after="100"/>
                  </w:pPr>
                  <w:r w:rsidRPr="00D63CF4">
                    <w:t>Stakeholder and Document Review</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8EEACD6" w14:textId="54C0A9B1" w:rsidR="00767294" w:rsidRDefault="00000000">
                  <w:pPr>
                    <w:spacing w:after="100"/>
                  </w:pPr>
                  <w:r>
                    <w:t xml:space="preserve">Governing-document analysis completed; </w:t>
                  </w:r>
                  <w:r w:rsidR="00AD6E17" w:rsidRPr="00D63CF4">
                    <w:t xml:space="preserve">Review stakeholder needs, </w:t>
                  </w:r>
                  <w:r>
                    <w:t xml:space="preserve">problem statement and scope </w:t>
                  </w:r>
                  <w:r w:rsidR="007E3176">
                    <w:t>finalized</w:t>
                  </w:r>
                  <w:r>
                    <w:t>.</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76953CD" w14:textId="6D8ECBBB" w:rsidR="00767294" w:rsidRDefault="00000000">
                  <w:pPr>
                    <w:spacing w:after="100"/>
                  </w:pPr>
                  <w:r>
                    <w:t>1</w:t>
                  </w:r>
                </w:p>
              </w:tc>
            </w:tr>
            <w:tr w:rsidR="00AD6E17" w14:paraId="584A0D05"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19DAEBB" w14:textId="77777777" w:rsidR="00AD6E17" w:rsidRDefault="00AD6E17" w:rsidP="00AD6E17">
                  <w:pPr>
                    <w:spacing w:after="100"/>
                  </w:pPr>
                  <w:r>
                    <w:t>3</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944F3FB" w14:textId="149E133C" w:rsidR="00AD6E17" w:rsidRDefault="00AD6E17" w:rsidP="00AD6E17">
                  <w:pPr>
                    <w:spacing w:after="100"/>
                  </w:pPr>
                  <w:r>
                    <w:t>Requirements &amp; specification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550B8EE" w14:textId="6A253BFA" w:rsidR="00AD6E17" w:rsidRDefault="00AD6E17" w:rsidP="00AD6E17">
                  <w:pPr>
                    <w:spacing w:after="100"/>
                  </w:pPr>
                  <w:r w:rsidRPr="00D63CF4">
                    <w:t>Define functional requirements, quality requirements, scope and limitations.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4D346A6" w14:textId="1A2AB242" w:rsidR="00AD6E17" w:rsidRDefault="00AD6E17" w:rsidP="00AD6E17">
                  <w:pPr>
                    <w:spacing w:after="100"/>
                  </w:pPr>
                  <w:r>
                    <w:t>1-2</w:t>
                  </w:r>
                </w:p>
              </w:tc>
            </w:tr>
            <w:tr w:rsidR="00AD6E17" w14:paraId="5D09AF20"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BE253EE" w14:textId="77777777" w:rsidR="00AD6E17" w:rsidRDefault="00AD6E17" w:rsidP="00AD6E17">
                  <w:pPr>
                    <w:spacing w:after="100"/>
                  </w:pPr>
                  <w:r>
                    <w:t>4</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4BAA682" w14:textId="706E5E85" w:rsidR="00AD6E17" w:rsidRDefault="00AD6E17" w:rsidP="00AD6E17">
                  <w:pPr>
                    <w:spacing w:after="100"/>
                  </w:pPr>
                  <w:r w:rsidRPr="00D63CF4">
                    <w:t>Traceability and Acceptance Criteria</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79282EC" w14:textId="6C0B786A" w:rsidR="00AD6E17" w:rsidRDefault="00AD6E17" w:rsidP="00AD6E17">
                  <w:pPr>
                    <w:spacing w:after="100"/>
                  </w:pPr>
                  <w:r>
                    <w:t>Requirement traceability (source</w:t>
                  </w:r>
                  <w:r w:rsidR="009C4B1F">
                    <w:t xml:space="preserve"> </w:t>
                  </w:r>
                  <w:r w:rsidR="009C4B1F" w:rsidRPr="00D63CF4">
                    <w:t>requirements</w:t>
                  </w:r>
                  <w:r w:rsidR="009C4B1F">
                    <w:t xml:space="preserve"> -&gt; use cases</w:t>
                  </w:r>
                  <w:r>
                    <w:t xml:space="preserve"> -&gt; business rule -&gt; component -&gt; test) drafted for core modules.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AB56C54" w14:textId="7305420D" w:rsidR="00AD6E17" w:rsidRDefault="00AD6E17" w:rsidP="00AD6E17">
                  <w:pPr>
                    <w:spacing w:after="100"/>
                  </w:pPr>
                  <w:r>
                    <w:t>3</w:t>
                  </w:r>
                </w:p>
              </w:tc>
            </w:tr>
            <w:tr w:rsidR="00AD6E17" w14:paraId="1335126F"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AF85714" w14:textId="6A617D4C" w:rsidR="00AD6E17" w:rsidRDefault="00AD6E17" w:rsidP="00AD6E17">
                  <w:pPr>
                    <w:spacing w:after="100"/>
                  </w:pPr>
                  <w:r w:rsidRPr="00D63CF4">
                    <w:t>5</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4316C17" w14:textId="3910B044" w:rsidR="00AD6E17" w:rsidRDefault="00AD6E17" w:rsidP="00AD6E17">
                  <w:pPr>
                    <w:spacing w:after="100"/>
                  </w:pPr>
                  <w:r w:rsidRPr="00D63CF4">
                    <w:t>Domain and Data Modelling</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70C6F51" w14:textId="5046EA82" w:rsidR="00AD6E17" w:rsidRDefault="00AD6E17" w:rsidP="00AD6E17">
                  <w:pPr>
                    <w:spacing w:after="100"/>
                  </w:pPr>
                  <w:r w:rsidRPr="00D63CF4">
                    <w:t>Model members, payments, events, governance records, users and related entities.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31762C5" w14:textId="4B9F53D8" w:rsidR="00AD6E17" w:rsidRDefault="00AD6E17" w:rsidP="00AD6E17">
                  <w:pPr>
                    <w:spacing w:after="100"/>
                  </w:pPr>
                  <w:r w:rsidRPr="00D63CF4">
                    <w:t>4</w:t>
                  </w:r>
                </w:p>
              </w:tc>
            </w:tr>
            <w:tr w:rsidR="00AD6E17" w14:paraId="189369AD"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A0DA886" w14:textId="3A605E69" w:rsidR="00AD6E17" w:rsidRDefault="00AD6E17" w:rsidP="00AD6E17">
                  <w:pPr>
                    <w:spacing w:after="100"/>
                  </w:pPr>
                  <w:r w:rsidRPr="00D63CF4">
                    <w:t>6</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906F88A" w14:textId="1E12ACED" w:rsidR="00AD6E17" w:rsidRDefault="00AD6E17" w:rsidP="00AD6E17">
                  <w:pPr>
                    <w:spacing w:after="100"/>
                  </w:pPr>
                  <w:r w:rsidRPr="00D63CF4">
                    <w:t>Architecture and API Design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B79BA7F" w14:textId="4D80BE36" w:rsidR="00AD6E17" w:rsidRDefault="00AD6E17" w:rsidP="00AD6E17">
                  <w:pPr>
                    <w:spacing w:after="100"/>
                  </w:pPr>
                  <w:r w:rsidRPr="00D63CF4">
                    <w:t>Finalize Clean Architecture, API contracts, database design and client integration plan.</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7F4775A" w14:textId="5F0E0DB5" w:rsidR="00AD6E17" w:rsidRDefault="00AD6E17" w:rsidP="00AD6E17">
                  <w:pPr>
                    <w:spacing w:after="100"/>
                  </w:pPr>
                  <w:r w:rsidRPr="00D63CF4">
                    <w:t>5</w:t>
                  </w:r>
                </w:p>
              </w:tc>
            </w:tr>
            <w:tr w:rsidR="00AD6E17" w14:paraId="3C75429C"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A49CB3E" w14:textId="3930CEC4" w:rsidR="00AD6E17" w:rsidRDefault="00AD6E17" w:rsidP="00AD6E17">
                  <w:pPr>
                    <w:spacing w:after="100"/>
                  </w:pPr>
                  <w:r w:rsidRPr="00D63CF4">
                    <w:t>7</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C06E89C" w14:textId="20791244" w:rsidR="00AD6E17" w:rsidRDefault="00AD6E17" w:rsidP="00AD6E17">
                  <w:pPr>
                    <w:spacing w:after="100"/>
                  </w:pPr>
                  <w:r w:rsidRPr="00D63CF4">
                    <w:t>Authentication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0166F68" w14:textId="5FBE851B" w:rsidR="00AD6E17" w:rsidRDefault="00AD6E17" w:rsidP="00AD6E17">
                  <w:pPr>
                    <w:spacing w:after="100"/>
                  </w:pPr>
                  <w:r w:rsidRPr="00D63CF4">
                    <w:t>Implement registration, login, password security, JWT sessions and account recovery flows.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7BCAE3E" w14:textId="2B0544D0" w:rsidR="00AD6E17" w:rsidRDefault="00AD6E17" w:rsidP="00AD6E17">
                  <w:pPr>
                    <w:spacing w:after="100"/>
                  </w:pPr>
                  <w:r w:rsidRPr="00D63CF4">
                    <w:t>6</w:t>
                  </w:r>
                </w:p>
              </w:tc>
            </w:tr>
            <w:tr w:rsidR="00AD6E17" w14:paraId="65F20FE9"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9893C73" w14:textId="042D978A" w:rsidR="00AD6E17" w:rsidRDefault="00AD6E17" w:rsidP="00AD6E17">
                  <w:pPr>
                    <w:spacing w:after="100"/>
                  </w:pPr>
                  <w:r w:rsidRPr="00D63CF4">
                    <w:t>8</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0E1098E" w14:textId="641B308B" w:rsidR="00AD6E17" w:rsidRDefault="00AD6E17" w:rsidP="00AD6E17">
                  <w:pPr>
                    <w:spacing w:after="100"/>
                  </w:pPr>
                  <w:r w:rsidRPr="00D63CF4">
                    <w:t>Authorization and User Roles</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4385723" w14:textId="0222332B" w:rsidR="00AD6E17" w:rsidRDefault="00AD6E17" w:rsidP="00AD6E17">
                  <w:pPr>
                    <w:spacing w:after="100"/>
                  </w:pPr>
                  <w:r w:rsidRPr="00D63CF4">
                    <w:t>Implement role-based access control, protected routes and administrative permissions.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073CFA7" w14:textId="7511B6F5" w:rsidR="00AD6E17" w:rsidRDefault="00AD6E17" w:rsidP="00AD6E17">
                  <w:pPr>
                    <w:spacing w:after="100"/>
                  </w:pPr>
                  <w:r w:rsidRPr="00D63CF4">
                    <w:t>7</w:t>
                  </w:r>
                </w:p>
              </w:tc>
            </w:tr>
            <w:tr w:rsidR="00AD6E17" w14:paraId="35FAF0D9"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2593A1C" w14:textId="43A4DA01" w:rsidR="00AD6E17" w:rsidRDefault="00AD6E17" w:rsidP="00AD6E17">
                  <w:pPr>
                    <w:spacing w:after="100"/>
                  </w:pPr>
                  <w:r w:rsidRPr="00D63CF4">
                    <w:t>9</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416FD32" w14:textId="264C32A7" w:rsidR="00AD6E17" w:rsidRDefault="00AD6E17" w:rsidP="00AD6E17">
                  <w:pPr>
                    <w:spacing w:after="100"/>
                  </w:pPr>
                  <w:r w:rsidRPr="00D63CF4">
                    <w:t>Membership Management</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0FC2369" w14:textId="544005C9" w:rsidR="00AD6E17" w:rsidRDefault="00AD6E17" w:rsidP="00AD6E17">
                  <w:pPr>
                    <w:spacing w:after="100"/>
                  </w:pPr>
                  <w:r w:rsidRPr="00D63CF4">
                    <w:t>Implement registration, academic records, professional records, approval and membership status.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3E7281E" w14:textId="372AD70C" w:rsidR="00AD6E17" w:rsidRDefault="00AD6E17" w:rsidP="00AD6E17">
                  <w:pPr>
                    <w:spacing w:after="100"/>
                  </w:pPr>
                  <w:r w:rsidRPr="00D63CF4">
                    <w:t>7–8</w:t>
                  </w:r>
                </w:p>
              </w:tc>
            </w:tr>
            <w:tr w:rsidR="00AD6E17" w14:paraId="036B0215"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6F693FD" w14:textId="0188B7D6" w:rsidR="00AD6E17" w:rsidRDefault="00AD6E17" w:rsidP="00AD6E17">
                  <w:pPr>
                    <w:spacing w:after="100"/>
                  </w:pPr>
                  <w:r w:rsidRPr="00D63CF4">
                    <w:t>10</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C9844F9" w14:textId="7501435D" w:rsidR="00AD6E17" w:rsidRDefault="00AD6E17" w:rsidP="00AD6E17">
                  <w:pPr>
                    <w:spacing w:after="100"/>
                  </w:pPr>
                  <w:r w:rsidRPr="00D63CF4">
                    <w:t>Profile and Privacy</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89AEC3C" w14:textId="4C823096" w:rsidR="00AD6E17" w:rsidRDefault="00AD6E17" w:rsidP="00AD6E17">
                  <w:pPr>
                    <w:spacing w:after="100"/>
                  </w:pPr>
                  <w:r w:rsidRPr="00D63CF4">
                    <w:t>Implement profiles, privacy controls, secure documents and member preferences.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A65834D" w14:textId="398EBBCA" w:rsidR="00AD6E17" w:rsidRDefault="00AD6E17" w:rsidP="00AD6E17">
                  <w:pPr>
                    <w:spacing w:after="100"/>
                  </w:pPr>
                  <w:r w:rsidRPr="00D63CF4">
                    <w:t>9</w:t>
                  </w:r>
                </w:p>
              </w:tc>
            </w:tr>
            <w:tr w:rsidR="00AD6E17" w14:paraId="711B9266"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0A113E6" w14:textId="33C7114C" w:rsidR="00AD6E17" w:rsidRDefault="00AD6E17" w:rsidP="00AD6E17">
                  <w:pPr>
                    <w:spacing w:after="100"/>
                  </w:pPr>
                  <w:r w:rsidRPr="00D63CF4">
                    <w:t>11</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E85402F" w14:textId="76EF4D13" w:rsidR="00AD6E17" w:rsidRDefault="00AD6E17" w:rsidP="00AD6E17">
                  <w:pPr>
                    <w:spacing w:after="100"/>
                  </w:pPr>
                  <w:r w:rsidRPr="00D63CF4">
                    <w:t>Directory and Digital Identity</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8FC3EEA" w14:textId="556CC225" w:rsidR="00AD6E17" w:rsidRDefault="00AD6E17" w:rsidP="00AD6E17">
                  <w:pPr>
                    <w:spacing w:after="100"/>
                  </w:pPr>
                  <w:r w:rsidRPr="00D63CF4">
                    <w:t>Implement alumni search, privacy-aware directory results, digital ID cards and certificates.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00669F4" w14:textId="4860E32D" w:rsidR="00AD6E17" w:rsidRDefault="00AD6E17" w:rsidP="00AD6E17">
                  <w:pPr>
                    <w:spacing w:after="100"/>
                  </w:pPr>
                  <w:r w:rsidRPr="00D63CF4">
                    <w:t>10</w:t>
                  </w:r>
                </w:p>
              </w:tc>
            </w:tr>
            <w:tr w:rsidR="00AD6E17" w14:paraId="1CB89F6F"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9CC4E50" w14:textId="47F8181A" w:rsidR="00AD6E17" w:rsidRDefault="00AD6E17" w:rsidP="00AD6E17">
                  <w:pPr>
                    <w:spacing w:after="100"/>
                  </w:pPr>
                  <w:r w:rsidRPr="00D63CF4">
                    <w:t>12</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DE52542" w14:textId="13C186B9" w:rsidR="00AD6E17" w:rsidRDefault="00AD6E17" w:rsidP="00AD6E17">
                  <w:pPr>
                    <w:spacing w:after="100"/>
                  </w:pPr>
                  <w:r w:rsidRPr="00D63CF4">
                    <w:t>Accounting Foundation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AD338C9" w14:textId="025A228E" w:rsidR="00AD6E17" w:rsidRDefault="00AD6E17" w:rsidP="00AD6E17">
                  <w:pPr>
                    <w:spacing w:after="100"/>
                  </w:pPr>
                  <w:r w:rsidRPr="00D63CF4">
                    <w:t>Implement fees, dues, donations, income, expenses and ledger structures.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4362866" w14:textId="56EC4FAA" w:rsidR="00AD6E17" w:rsidRDefault="00AD6E17" w:rsidP="00AD6E17">
                  <w:pPr>
                    <w:spacing w:after="100"/>
                  </w:pPr>
                  <w:r w:rsidRPr="00D63CF4">
                    <w:t>6, 9</w:t>
                  </w:r>
                </w:p>
              </w:tc>
            </w:tr>
            <w:tr w:rsidR="00AD6E17" w14:paraId="195A5A53"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1C918A6" w14:textId="42B921CC" w:rsidR="00AD6E17" w:rsidRDefault="00AD6E17" w:rsidP="00AD6E17">
                  <w:pPr>
                    <w:spacing w:after="100"/>
                  </w:pPr>
                  <w:r w:rsidRPr="00D63CF4">
                    <w:lastRenderedPageBreak/>
                    <w:t>13</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AC38267" w14:textId="53527550" w:rsidR="00AD6E17" w:rsidRDefault="00AD6E17" w:rsidP="00AD6E17">
                  <w:pPr>
                    <w:spacing w:after="100"/>
                  </w:pPr>
                  <w:r w:rsidRPr="00D63CF4">
                    <w:t>Manual Payment Workflow</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96E8B0D" w14:textId="1D6B4E9D" w:rsidR="00AD6E17" w:rsidRDefault="00AD6E17" w:rsidP="00AD6E17">
                  <w:pPr>
                    <w:spacing w:after="100"/>
                  </w:pPr>
                  <w:r w:rsidRPr="00D63CF4">
                    <w:t>Implement payment instructions, proof upload, administrative verification and payment status.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0D93F33" w14:textId="38B39AA1" w:rsidR="00AD6E17" w:rsidRDefault="00AD6E17" w:rsidP="00AD6E17">
                  <w:pPr>
                    <w:spacing w:after="100"/>
                  </w:pPr>
                  <w:r w:rsidRPr="00D63CF4">
                    <w:t>12</w:t>
                  </w:r>
                </w:p>
              </w:tc>
            </w:tr>
            <w:tr w:rsidR="00AD6E17" w14:paraId="2BE64F91"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A47F0FA" w14:textId="5D3FD1CD" w:rsidR="00AD6E17" w:rsidRDefault="00AD6E17" w:rsidP="00AD6E17">
                  <w:pPr>
                    <w:spacing w:after="100"/>
                  </w:pPr>
                  <w:r w:rsidRPr="00D63CF4">
                    <w:t>14</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4F483F4" w14:textId="746091F7" w:rsidR="00AD6E17" w:rsidRDefault="00AD6E17" w:rsidP="00AD6E17">
                  <w:pPr>
                    <w:spacing w:after="100"/>
                  </w:pPr>
                  <w:r w:rsidRPr="00D63CF4">
                    <w:t>Financial Audit and Receipts</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3771F60" w14:textId="37CCB188" w:rsidR="00AD6E17" w:rsidRDefault="00AD6E17" w:rsidP="00AD6E17">
                  <w:pPr>
                    <w:spacing w:after="100"/>
                  </w:pPr>
                  <w:r w:rsidRPr="00D63CF4">
                    <w:t>Implement audit history, financial summaries and downloadable payment receipts.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BFB89E7" w14:textId="42C39189" w:rsidR="00AD6E17" w:rsidRDefault="00AD6E17" w:rsidP="00AD6E17">
                  <w:pPr>
                    <w:spacing w:after="100"/>
                  </w:pPr>
                  <w:r w:rsidRPr="00D63CF4">
                    <w:t>13</w:t>
                  </w:r>
                </w:p>
              </w:tc>
            </w:tr>
            <w:tr w:rsidR="00AD6E17" w14:paraId="2D81F4DD"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D872FD7" w14:textId="63B31A85" w:rsidR="00AD6E17" w:rsidRDefault="00AD6E17" w:rsidP="00AD6E17">
                  <w:pPr>
                    <w:spacing w:after="100"/>
                  </w:pPr>
                  <w:r w:rsidRPr="00D63CF4">
                    <w:t>15</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6430D7F" w14:textId="690D53C7" w:rsidR="00AD6E17" w:rsidRDefault="00AD6E17" w:rsidP="00AD6E17">
                  <w:pPr>
                    <w:spacing w:after="100"/>
                  </w:pPr>
                  <w:r w:rsidRPr="00D63CF4">
                    <w:t>Event Management</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5697210" w14:textId="3F53F5F9" w:rsidR="00AD6E17" w:rsidRDefault="00AD6E17" w:rsidP="00AD6E17">
                  <w:pPr>
                    <w:spacing w:after="100"/>
                  </w:pPr>
                  <w:r w:rsidRPr="00D63CF4">
                    <w:t>Implement event creation, publication, registration, capacity and waitlisting.</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949C11B" w14:textId="131034E4" w:rsidR="00AD6E17" w:rsidRDefault="00AD6E17" w:rsidP="00AD6E17">
                  <w:pPr>
                    <w:spacing w:after="100"/>
                  </w:pPr>
                  <w:r w:rsidRPr="00D63CF4">
                    <w:t>9</w:t>
                  </w:r>
                </w:p>
              </w:tc>
            </w:tr>
            <w:tr w:rsidR="00AD6E17" w14:paraId="5044BACB"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D9B83C5" w14:textId="6FC9C3BA" w:rsidR="00AD6E17" w:rsidRDefault="00AD6E17" w:rsidP="00AD6E17">
                  <w:pPr>
                    <w:spacing w:after="100"/>
                  </w:pPr>
                  <w:r w:rsidRPr="00D63CF4">
                    <w:t>16</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21B1355" w14:textId="2A66998D" w:rsidR="00AD6E17" w:rsidRDefault="00AD6E17" w:rsidP="00AD6E17">
                  <w:pPr>
                    <w:spacing w:after="100"/>
                  </w:pPr>
                  <w:r w:rsidRPr="00D63CF4">
                    <w:t>Attendance and Gallery</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3C1539B" w14:textId="3D1D8E1D" w:rsidR="00AD6E17" w:rsidRDefault="00AD6E17" w:rsidP="00AD6E17">
                  <w:pPr>
                    <w:spacing w:after="100"/>
                  </w:pPr>
                  <w:r w:rsidRPr="00D63CF4">
                    <w:t>Implement QR attendance, event tasks, budgets, expenses and moderated gallery submissions.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AB15634" w14:textId="31E1CAD9" w:rsidR="00AD6E17" w:rsidRDefault="00AD6E17" w:rsidP="00AD6E17">
                  <w:pPr>
                    <w:spacing w:after="100"/>
                  </w:pPr>
                  <w:r w:rsidRPr="00D63CF4">
                    <w:t>15</w:t>
                  </w:r>
                </w:p>
              </w:tc>
            </w:tr>
            <w:tr w:rsidR="00AD6E17" w14:paraId="5A1252BC"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CD6C2F1" w14:textId="3E2FB848" w:rsidR="00AD6E17" w:rsidRDefault="00AD6E17" w:rsidP="00AD6E17">
                  <w:pPr>
                    <w:spacing w:after="100"/>
                  </w:pPr>
                  <w:r w:rsidRPr="00D63CF4">
                    <w:t>17</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60153F1" w14:textId="47BD66A4" w:rsidR="00AD6E17" w:rsidRDefault="00AD6E17" w:rsidP="00AD6E17">
                  <w:pPr>
                    <w:spacing w:after="100"/>
                  </w:pPr>
                  <w:r w:rsidRPr="00D63CF4">
                    <w:t>Communication and Messaging</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BFE2DD4" w14:textId="48177C2B" w:rsidR="00AD6E17" w:rsidRDefault="00AD6E17" w:rsidP="00AD6E17">
                  <w:pPr>
                    <w:spacing w:after="100"/>
                  </w:pPr>
                  <w:r w:rsidRPr="00D63CF4">
                    <w:t>Implement news, notices, notifications, targeted communication and real-time messaging.</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130D96F" w14:textId="48034840" w:rsidR="00AD6E17" w:rsidRDefault="00AD6E17" w:rsidP="00AD6E17">
                  <w:pPr>
                    <w:spacing w:after="100"/>
                  </w:pPr>
                  <w:r w:rsidRPr="00D63CF4">
                    <w:t>8, 15</w:t>
                  </w:r>
                </w:p>
              </w:tc>
            </w:tr>
            <w:tr w:rsidR="00AD6E17" w14:paraId="78DB7C4C"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BFCE738" w14:textId="40F795CB" w:rsidR="00AD6E17" w:rsidRDefault="00AD6E17" w:rsidP="00AD6E17">
                  <w:pPr>
                    <w:spacing w:after="100"/>
                  </w:pPr>
                  <w:r w:rsidRPr="00D63CF4">
                    <w:t>18</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03EF88F" w14:textId="753A5EB7" w:rsidR="00AD6E17" w:rsidRDefault="00AD6E17" w:rsidP="00AD6E17">
                  <w:pPr>
                    <w:spacing w:after="100"/>
                  </w:pPr>
                  <w:r w:rsidRPr="00D63CF4">
                    <w:t>Governance Documents</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AD235AF" w14:textId="5B5087BE" w:rsidR="00AD6E17" w:rsidRDefault="00AD6E17" w:rsidP="00AD6E17">
                  <w:pPr>
                    <w:spacing w:after="100"/>
                  </w:pPr>
                  <w:r w:rsidRPr="00D63CF4">
                    <w:t>Implement constitution publication, version history and Executive Committee records.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D6222BD" w14:textId="3B746834" w:rsidR="00AD6E17" w:rsidRDefault="00AD6E17" w:rsidP="00AD6E17">
                  <w:pPr>
                    <w:spacing w:after="100"/>
                  </w:pPr>
                  <w:r w:rsidRPr="00D63CF4">
                    <w:t>6, 9</w:t>
                  </w:r>
                </w:p>
              </w:tc>
            </w:tr>
            <w:tr w:rsidR="00AD6E17" w14:paraId="27198C83"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73C63C0" w14:textId="7BCE671B" w:rsidR="00AD6E17" w:rsidRDefault="00AD6E17" w:rsidP="00AD6E17">
                  <w:pPr>
                    <w:spacing w:after="100"/>
                  </w:pPr>
                  <w:r w:rsidRPr="00D63CF4">
                    <w:t>19</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2CB8536" w14:textId="38567D4E" w:rsidR="00AD6E17" w:rsidRDefault="00AD6E17" w:rsidP="00AD6E17">
                  <w:pPr>
                    <w:spacing w:after="100"/>
                  </w:pPr>
                  <w:r w:rsidRPr="00D63CF4">
                    <w:t>Voting and Polls</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4C20E88" w14:textId="6911F4F9" w:rsidR="00AD6E17" w:rsidRDefault="00AD6E17" w:rsidP="00AD6E17">
                  <w:pPr>
                    <w:spacing w:after="100"/>
                  </w:pPr>
                  <w:r w:rsidRPr="00D63CF4">
                    <w:t>Implement amendment voting, non-binding polls and eligibility controls.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3B44DCD" w14:textId="70EFD3EA" w:rsidR="00AD6E17" w:rsidRDefault="00AD6E17" w:rsidP="00AD6E17">
                  <w:pPr>
                    <w:spacing w:after="100"/>
                  </w:pPr>
                  <w:r w:rsidRPr="00D63CF4">
                    <w:t>18</w:t>
                  </w:r>
                </w:p>
              </w:tc>
            </w:tr>
            <w:tr w:rsidR="00AD6E17" w14:paraId="5914DC92"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A304BAB" w14:textId="3BA1A195" w:rsidR="00AD6E17" w:rsidRDefault="00AD6E17" w:rsidP="00AD6E17">
                  <w:pPr>
                    <w:spacing w:after="100"/>
                  </w:pPr>
                  <w:r w:rsidRPr="00971083">
                    <w:t>20</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9D39CF0" w14:textId="42C0A86C" w:rsidR="00AD6E17" w:rsidRDefault="00AD6E17" w:rsidP="00AD6E17">
                  <w:pPr>
                    <w:spacing w:after="100"/>
                  </w:pPr>
                  <w:r w:rsidRPr="00971083">
                    <w:t>Election Support</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6387768" w14:textId="740A0229" w:rsidR="00AD6E17" w:rsidRDefault="00AD6E17" w:rsidP="00AD6E17">
                  <w:pPr>
                    <w:spacing w:after="100"/>
                  </w:pPr>
                  <w:r w:rsidRPr="00971083">
                    <w:t>Implement voter-roll preparation, candidate information and election-document support.</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F49B0EA" w14:textId="3F01D14F" w:rsidR="00AD6E17" w:rsidRDefault="00AD6E17" w:rsidP="00AD6E17">
                  <w:pPr>
                    <w:spacing w:after="100"/>
                  </w:pPr>
                  <w:r w:rsidRPr="00971083">
                    <w:t>18–19</w:t>
                  </w:r>
                </w:p>
              </w:tc>
            </w:tr>
            <w:tr w:rsidR="00AD6E17" w14:paraId="000FEEC0"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05EA588" w14:textId="43C7ABA0" w:rsidR="00AD6E17" w:rsidRDefault="00AD6E17" w:rsidP="00AD6E17">
                  <w:pPr>
                    <w:spacing w:after="100"/>
                  </w:pPr>
                  <w:r w:rsidRPr="00971083">
                    <w:t>21</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A0119BE" w14:textId="5E0FF07D" w:rsidR="00AD6E17" w:rsidRDefault="00AD6E17" w:rsidP="00AD6E17">
                  <w:pPr>
                    <w:spacing w:after="100"/>
                  </w:pPr>
                  <w:r w:rsidRPr="00971083">
                    <w:t>Reusable Platform Refinement</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7453E81" w14:textId="2489E3AC" w:rsidR="00AD6E17" w:rsidRDefault="00AD6E17" w:rsidP="00AD6E17">
                  <w:pPr>
                    <w:spacing w:after="100"/>
                  </w:pPr>
                  <w:r w:rsidRPr="00971083">
                    <w:t>Consolidate authentication, authorization, accounting, shared controls, organization configuration and common services.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67BA258" w14:textId="58F0056A" w:rsidR="00AD6E17" w:rsidRDefault="00AD6E17" w:rsidP="00AD6E17">
                  <w:pPr>
                    <w:spacing w:after="100"/>
                  </w:pPr>
                  <w:r w:rsidRPr="00971083">
                    <w:t>7–20</w:t>
                  </w:r>
                </w:p>
              </w:tc>
            </w:tr>
            <w:tr w:rsidR="00AD6E17" w14:paraId="109EFB3C"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E46FB10" w14:textId="0B0C9BBD" w:rsidR="00AD6E17" w:rsidRDefault="00AD6E17" w:rsidP="00AD6E17">
                  <w:pPr>
                    <w:spacing w:after="100"/>
                  </w:pPr>
                  <w:r w:rsidRPr="00971083">
                    <w:t>22</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41A8150" w14:textId="7DBF482B" w:rsidR="00AD6E17" w:rsidRDefault="00AD6E17" w:rsidP="00AD6E17">
                  <w:pPr>
                    <w:spacing w:after="100"/>
                  </w:pPr>
                  <w:r w:rsidRPr="00971083">
                    <w:t>Web and Mobile Integration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7DF9BEE" w14:textId="2E40A7C3" w:rsidR="00AD6E17" w:rsidRDefault="00AD6E17" w:rsidP="00AD6E17">
                  <w:pPr>
                    <w:spacing w:after="100"/>
                  </w:pPr>
                  <w:r w:rsidRPr="00971083">
                    <w:t>Complete Angular and Flutter integration against the shared API contracts.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86D9FFA" w14:textId="0170AD59" w:rsidR="00AD6E17" w:rsidRDefault="00AD6E17" w:rsidP="00AD6E17">
                  <w:pPr>
                    <w:spacing w:after="100"/>
                  </w:pPr>
                  <w:r w:rsidRPr="00971083">
                    <w:t>21</w:t>
                  </w:r>
                </w:p>
              </w:tc>
            </w:tr>
            <w:tr w:rsidR="00AD6E17" w14:paraId="4FB9215D"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B3BA2B1" w14:textId="5AB6EA13" w:rsidR="00AD6E17" w:rsidRDefault="00AD6E17" w:rsidP="00AD6E17">
                  <w:pPr>
                    <w:spacing w:after="100"/>
                  </w:pPr>
                  <w:r w:rsidRPr="00971083">
                    <w:t>23</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9DD2994" w14:textId="363EC454" w:rsidR="00AD6E17" w:rsidRDefault="00AD6E17" w:rsidP="00AD6E17">
                  <w:pPr>
                    <w:spacing w:after="100"/>
                  </w:pPr>
                  <w:r w:rsidRPr="00971083">
                    <w:t>Automated Testing</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4910555" w14:textId="20FE9F43" w:rsidR="00AD6E17" w:rsidRDefault="00AD6E17" w:rsidP="00AD6E17">
                  <w:pPr>
                    <w:spacing w:after="100"/>
                  </w:pPr>
                  <w:r w:rsidRPr="00971083">
                    <w:t>Run backend, web, mobile, API, integration and end-to-end tests. Add missing critical tests.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A865D61" w14:textId="63309186" w:rsidR="00AD6E17" w:rsidRDefault="00AD6E17" w:rsidP="00AD6E17">
                  <w:pPr>
                    <w:spacing w:after="100"/>
                  </w:pPr>
                  <w:r w:rsidRPr="00971083">
                    <w:t>22</w:t>
                  </w:r>
                </w:p>
              </w:tc>
            </w:tr>
            <w:tr w:rsidR="009C4B1F" w14:paraId="5906D81B"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E4EC8BB" w14:textId="17516D86" w:rsidR="009C4B1F" w:rsidRPr="00971083" w:rsidRDefault="009C4B1F" w:rsidP="009C4B1F">
                  <w:pPr>
                    <w:spacing w:after="100"/>
                  </w:pPr>
                  <w:r w:rsidRPr="00971083">
                    <w:t>24</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F777E09" w14:textId="29E3698D" w:rsidR="009C4B1F" w:rsidRPr="00971083" w:rsidRDefault="009C4B1F" w:rsidP="009C4B1F">
                  <w:pPr>
                    <w:spacing w:after="100"/>
                  </w:pPr>
                  <w:r w:rsidRPr="00971083">
                    <w:t>Coverage and Quality Evaluation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62AD96A" w14:textId="1454FEB9" w:rsidR="009C4B1F" w:rsidRPr="00971083" w:rsidRDefault="009C4B1F" w:rsidP="009C4B1F">
                  <w:pPr>
                    <w:spacing w:after="100"/>
                  </w:pPr>
                  <w:r w:rsidRPr="00971083">
                    <w:t>Collect coverage, requirement coverage, static-analysis results and contract-test evidence.</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4E38F8C" w14:textId="1BBCB109" w:rsidR="009C4B1F" w:rsidRPr="00971083" w:rsidRDefault="009C4B1F" w:rsidP="009C4B1F">
                  <w:pPr>
                    <w:spacing w:after="100"/>
                  </w:pPr>
                  <w:r w:rsidRPr="00971083">
                    <w:t>23</w:t>
                  </w:r>
                </w:p>
              </w:tc>
            </w:tr>
            <w:tr w:rsidR="009C4B1F" w14:paraId="4B3E08C0"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69D7386" w14:textId="30E07818" w:rsidR="009C4B1F" w:rsidRPr="00971083" w:rsidRDefault="009C4B1F" w:rsidP="009C4B1F">
                  <w:pPr>
                    <w:spacing w:after="100"/>
                  </w:pPr>
                  <w:r w:rsidRPr="00971083">
                    <w:t>25</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165D537" w14:textId="2E6BF1AF" w:rsidR="009C4B1F" w:rsidRPr="00971083" w:rsidRDefault="009C4B1F" w:rsidP="009C4B1F">
                  <w:pPr>
                    <w:spacing w:after="100"/>
                  </w:pPr>
                  <w:r w:rsidRPr="00971083">
                    <w:t>Security, Usability and Performance</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AB16A70" w14:textId="7E238C8E" w:rsidR="009C4B1F" w:rsidRPr="00971083" w:rsidRDefault="009C4B1F" w:rsidP="009C4B1F">
                  <w:pPr>
                    <w:spacing w:after="100"/>
                  </w:pPr>
                  <w:r w:rsidRPr="00971083">
                    <w:t>Perform security review, privacy checks, usability evaluation and performance measurements.</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34CFACA" w14:textId="34D41674" w:rsidR="009C4B1F" w:rsidRPr="00971083" w:rsidRDefault="009C4B1F" w:rsidP="009C4B1F">
                  <w:pPr>
                    <w:spacing w:after="100"/>
                  </w:pPr>
                  <w:r w:rsidRPr="00971083">
                    <w:t>23–24</w:t>
                  </w:r>
                </w:p>
              </w:tc>
            </w:tr>
            <w:tr w:rsidR="009C4B1F" w14:paraId="3E0BF323"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5E280C6" w14:textId="476E2526" w:rsidR="009C4B1F" w:rsidRPr="00971083" w:rsidRDefault="009C4B1F" w:rsidP="009C4B1F">
                  <w:pPr>
                    <w:spacing w:after="100"/>
                  </w:pPr>
                  <w:r w:rsidRPr="00971083">
                    <w:t>26</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D72E94B" w14:textId="679407CE" w:rsidR="009C4B1F" w:rsidRPr="00971083" w:rsidRDefault="009C4B1F" w:rsidP="009C4B1F">
                  <w:pPr>
                    <w:spacing w:after="100"/>
                  </w:pPr>
                  <w:r w:rsidRPr="00971083">
                    <w:t>Deployment and Final Documentation</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C6CD962" w14:textId="34FC6458" w:rsidR="009C4B1F" w:rsidRPr="00971083" w:rsidRDefault="009C4B1F" w:rsidP="009C4B1F">
                  <w:pPr>
                    <w:spacing w:after="100"/>
                  </w:pPr>
                  <w:r w:rsidRPr="00971083">
                    <w:t>Validate CI/CD, Docker packaging and deployment; complete report, presentation and future-work documentation.</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6DC5740" w14:textId="51A25D22" w:rsidR="009C4B1F" w:rsidRPr="00971083" w:rsidRDefault="009C4B1F" w:rsidP="009C4B1F">
                  <w:pPr>
                    <w:spacing w:after="100"/>
                  </w:pPr>
                  <w:r w:rsidRPr="00971083">
                    <w:t>25</w:t>
                  </w:r>
                </w:p>
              </w:tc>
            </w:tr>
            <w:tr w:rsidR="009C4B1F" w14:paraId="0903E254" w14:textId="77777777" w:rsidTr="009C4B1F">
              <w:tc>
                <w:tcPr>
                  <w:tcW w:w="78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B7B6B17" w14:textId="73AD575A" w:rsidR="009C4B1F" w:rsidRPr="00971083" w:rsidRDefault="009C4B1F" w:rsidP="009C4B1F">
                  <w:pPr>
                    <w:spacing w:after="100"/>
                  </w:pPr>
                  <w:r>
                    <w:t>26</w:t>
                  </w:r>
                </w:p>
              </w:tc>
              <w:tc>
                <w:tcPr>
                  <w:tcW w:w="202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8C84857" w14:textId="73BAA605" w:rsidR="009C4B1F" w:rsidRPr="003D5B80" w:rsidRDefault="009C4B1F" w:rsidP="009C4B1F">
                  <w:pPr>
                    <w:spacing w:after="100"/>
                  </w:pPr>
                  <w:r w:rsidRPr="003D5B80">
                    <w:t>AI-Agent Feasibility Extension (Optional)</w:t>
                  </w:r>
                </w:p>
              </w:tc>
              <w:tc>
                <w:tcPr>
                  <w:tcW w:w="549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68C1C87" w14:textId="75894E62" w:rsidR="009C4B1F" w:rsidRPr="00971083" w:rsidRDefault="009C4B1F" w:rsidP="009C4B1F">
                  <w:pPr>
                    <w:spacing w:after="100"/>
                  </w:pPr>
                  <w:r w:rsidRPr="007E394D">
                    <w:t>Add a controlled, advisory AI agent for policy lookup, portal navigation and approved information retrieval. The agent will use existing authentication, authorization and privacy controls and will not approve membership, verify payments, modify accounting records or determine election eligibility.</w:t>
                  </w:r>
                </w:p>
              </w:tc>
              <w:tc>
                <w:tcPr>
                  <w:tcW w:w="81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82F48AD" w14:textId="2F90F6D2" w:rsidR="009C4B1F" w:rsidRPr="00971083" w:rsidRDefault="009C4B1F" w:rsidP="009C4B1F">
                  <w:pPr>
                    <w:spacing w:after="100"/>
                  </w:pPr>
                  <w:r>
                    <w:t>1-20</w:t>
                  </w:r>
                </w:p>
              </w:tc>
            </w:tr>
          </w:tbl>
          <w:p w14:paraId="57904BF2" w14:textId="72B5453E" w:rsidR="00767294" w:rsidRDefault="00000000">
            <w:pPr>
              <w:spacing w:after="100"/>
            </w:pPr>
            <w:r>
              <w:rPr>
                <w:noProof/>
              </w:rPr>
              <w:lastRenderedPageBreak/>
              <w:drawing>
                <wp:inline distT="0" distB="0" distL="0" distR="0" wp14:anchorId="126B34B1" wp14:editId="35D132C2">
                  <wp:extent cx="5760720" cy="2693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7"/>
                          <a:stretch>
                            <a:fillRect/>
                          </a:stretch>
                        </pic:blipFill>
                        <pic:spPr>
                          <a:xfrm>
                            <a:off x="0" y="0"/>
                            <a:ext cx="5760720" cy="2693976"/>
                          </a:xfrm>
                          <a:prstGeom prst="rect">
                            <a:avLst/>
                          </a:prstGeom>
                        </pic:spPr>
                      </pic:pic>
                    </a:graphicData>
                  </a:graphic>
                </wp:inline>
              </w:drawing>
            </w:r>
          </w:p>
          <w:p w14:paraId="55BE5D47" w14:textId="77777777" w:rsidR="00767294" w:rsidRDefault="00767294">
            <w:pPr>
              <w:spacing w:after="100"/>
            </w:pPr>
          </w:p>
        </w:tc>
      </w:tr>
      <w:tr w:rsidR="00767294" w14:paraId="66D40A98"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FB1C2A5" w14:textId="77777777" w:rsidR="00767294" w:rsidRDefault="00000000">
            <w:pPr>
              <w:spacing w:after="100"/>
            </w:pPr>
            <w:r>
              <w:rPr>
                <w:b/>
                <w:bCs/>
              </w:rPr>
              <w:lastRenderedPageBreak/>
              <w:t>Languages or Tools to be used:</w:t>
            </w:r>
          </w:p>
          <w:p w14:paraId="7715A9D9" w14:textId="77777777" w:rsidR="00767294" w:rsidRDefault="00000000" w:rsidP="009C4B1F">
            <w:pPr>
              <w:pStyle w:val="ListParagraph"/>
              <w:numPr>
                <w:ilvl w:val="0"/>
                <w:numId w:val="2"/>
              </w:numPr>
              <w:spacing w:after="60"/>
            </w:pPr>
            <w:r w:rsidRPr="009C4B1F">
              <w:rPr>
                <w:b/>
                <w:bCs/>
              </w:rPr>
              <w:t>Frontend</w:t>
            </w:r>
            <w:r>
              <w:t>: Angular, TypeScript, HTML, SCSS, Angular Signals</w:t>
            </w:r>
          </w:p>
          <w:p w14:paraId="1521DC53" w14:textId="77777777" w:rsidR="00767294" w:rsidRDefault="00000000" w:rsidP="009C4B1F">
            <w:pPr>
              <w:pStyle w:val="ListParagraph"/>
              <w:numPr>
                <w:ilvl w:val="0"/>
                <w:numId w:val="2"/>
              </w:numPr>
              <w:spacing w:after="60"/>
            </w:pPr>
            <w:r w:rsidRPr="00133109">
              <w:rPr>
                <w:b/>
                <w:bCs/>
              </w:rPr>
              <w:t>Backend</w:t>
            </w:r>
            <w:r>
              <w:t>: ASP.NET Core 9 Web API, C#, Clean Architecture, PostgreSQL (deployment) / SQLite (local &amp; tests)</w:t>
            </w:r>
          </w:p>
          <w:p w14:paraId="4F0E249B" w14:textId="77777777" w:rsidR="00767294" w:rsidRDefault="00000000" w:rsidP="009C4B1F">
            <w:pPr>
              <w:pStyle w:val="ListParagraph"/>
              <w:numPr>
                <w:ilvl w:val="0"/>
                <w:numId w:val="2"/>
              </w:numPr>
              <w:spacing w:after="60"/>
            </w:pPr>
            <w:r w:rsidRPr="00133109">
              <w:rPr>
                <w:b/>
                <w:bCs/>
              </w:rPr>
              <w:t>Database</w:t>
            </w:r>
            <w:r>
              <w:t>: PostgreSQL (deployment), SQLite (local development and tests)</w:t>
            </w:r>
          </w:p>
          <w:p w14:paraId="6C9F40F2" w14:textId="7D0B5178" w:rsidR="00767294" w:rsidRPr="00133109" w:rsidRDefault="00000000" w:rsidP="009C4B1F">
            <w:pPr>
              <w:pStyle w:val="ListParagraph"/>
              <w:numPr>
                <w:ilvl w:val="0"/>
                <w:numId w:val="2"/>
              </w:numPr>
              <w:spacing w:after="60"/>
            </w:pPr>
            <w:r w:rsidRPr="00133109">
              <w:rPr>
                <w:b/>
                <w:bCs/>
              </w:rPr>
              <w:t>IDE / Editor</w:t>
            </w:r>
            <w:r w:rsidRPr="00133109">
              <w:t>: Visual Studio Code</w:t>
            </w:r>
            <w:r w:rsidR="00133109" w:rsidRPr="00133109">
              <w:t xml:space="preserve">, </w:t>
            </w:r>
            <w:r w:rsidR="00133109">
              <w:t xml:space="preserve">MS </w:t>
            </w:r>
            <w:r w:rsidR="00133109" w:rsidRPr="00133109">
              <w:t>Visual St</w:t>
            </w:r>
            <w:r w:rsidR="00133109">
              <w:t>udio, Antigravity</w:t>
            </w:r>
          </w:p>
          <w:p w14:paraId="544723FB" w14:textId="77777777" w:rsidR="00767294" w:rsidRDefault="00000000" w:rsidP="009C4B1F">
            <w:pPr>
              <w:pStyle w:val="ListParagraph"/>
              <w:numPr>
                <w:ilvl w:val="0"/>
                <w:numId w:val="2"/>
              </w:numPr>
              <w:spacing w:after="60"/>
            </w:pPr>
            <w:r w:rsidRPr="00133109">
              <w:rPr>
                <w:b/>
                <w:bCs/>
              </w:rPr>
              <w:t>AI Tools / Assistants (if any) — e.g., GitHub Copilot, ChatGPT, Claude</w:t>
            </w:r>
            <w:r>
              <w:t>: GitHub Copilot (via Copilot SDK in VS Code), Claude</w:t>
            </w:r>
          </w:p>
          <w:p w14:paraId="483C43D4" w14:textId="77777777" w:rsidR="009C4B1F" w:rsidRDefault="009C4B1F" w:rsidP="009C4B1F">
            <w:pPr>
              <w:pStyle w:val="ListParagraph"/>
              <w:numPr>
                <w:ilvl w:val="0"/>
                <w:numId w:val="2"/>
              </w:numPr>
              <w:spacing w:after="60"/>
            </w:pPr>
            <w:r w:rsidRPr="009C4B1F">
              <w:rPr>
                <w:b/>
                <w:bCs/>
              </w:rPr>
              <w:t>Mobile</w:t>
            </w:r>
            <w:r>
              <w:t>: Flutter and Dart</w:t>
            </w:r>
          </w:p>
          <w:p w14:paraId="10EB35A6" w14:textId="77777777" w:rsidR="009C4B1F" w:rsidRDefault="009C4B1F" w:rsidP="009C4B1F">
            <w:pPr>
              <w:pStyle w:val="ListParagraph"/>
              <w:numPr>
                <w:ilvl w:val="0"/>
                <w:numId w:val="2"/>
              </w:numPr>
              <w:spacing w:after="60"/>
            </w:pPr>
            <w:r w:rsidRPr="009C4B1F">
              <w:rPr>
                <w:b/>
                <w:bCs/>
              </w:rPr>
              <w:t>Real-time</w:t>
            </w:r>
            <w:r>
              <w:t>: ASP.NET Core SignalR</w:t>
            </w:r>
          </w:p>
          <w:p w14:paraId="2A75D2FC" w14:textId="77777777" w:rsidR="009C4B1F" w:rsidRDefault="009C4B1F" w:rsidP="009C4B1F">
            <w:pPr>
              <w:pStyle w:val="ListParagraph"/>
              <w:numPr>
                <w:ilvl w:val="0"/>
                <w:numId w:val="2"/>
              </w:numPr>
              <w:spacing w:after="60"/>
            </w:pPr>
            <w:r w:rsidRPr="009C4B1F">
              <w:rPr>
                <w:b/>
                <w:bCs/>
              </w:rPr>
              <w:t>Authentication</w:t>
            </w:r>
            <w:r>
              <w:t>: JWT, BCrypt and role-based authorization</w:t>
            </w:r>
          </w:p>
          <w:p w14:paraId="052BD170" w14:textId="77777777" w:rsidR="009C4B1F" w:rsidRDefault="009C4B1F" w:rsidP="009C4B1F">
            <w:pPr>
              <w:pStyle w:val="ListParagraph"/>
              <w:numPr>
                <w:ilvl w:val="0"/>
                <w:numId w:val="2"/>
              </w:numPr>
              <w:spacing w:after="60"/>
            </w:pPr>
            <w:r w:rsidRPr="009C4B1F">
              <w:rPr>
                <w:b/>
                <w:bCs/>
              </w:rPr>
              <w:t>Testing</w:t>
            </w:r>
            <w:r>
              <w:t>: NUnit, Moq, FluentAssertions, Vitest, Playwright, Flutter Test and integration tests</w:t>
            </w:r>
          </w:p>
          <w:p w14:paraId="7D0E5887" w14:textId="77777777" w:rsidR="009C4B1F" w:rsidRDefault="009C4B1F" w:rsidP="009C4B1F">
            <w:pPr>
              <w:pStyle w:val="ListParagraph"/>
              <w:numPr>
                <w:ilvl w:val="0"/>
                <w:numId w:val="2"/>
              </w:numPr>
              <w:spacing w:after="60"/>
            </w:pPr>
            <w:r w:rsidRPr="009C4B1F">
              <w:rPr>
                <w:b/>
                <w:bCs/>
              </w:rPr>
              <w:t>Coverage</w:t>
            </w:r>
            <w:r>
              <w:t>: Coverlet and .NET test tooling</w:t>
            </w:r>
          </w:p>
          <w:p w14:paraId="2A671EA4" w14:textId="77777777" w:rsidR="009C4B1F" w:rsidRDefault="009C4B1F" w:rsidP="009C4B1F">
            <w:pPr>
              <w:pStyle w:val="ListParagraph"/>
              <w:numPr>
                <w:ilvl w:val="0"/>
                <w:numId w:val="2"/>
              </w:numPr>
              <w:spacing w:after="60"/>
            </w:pPr>
            <w:r w:rsidRPr="009C4B1F">
              <w:rPr>
                <w:b/>
                <w:bCs/>
              </w:rPr>
              <w:t>Quality checks</w:t>
            </w:r>
            <w:r>
              <w:t>: .NET formatting, TypeScript type checking, Dart analysis and CI validation</w:t>
            </w:r>
          </w:p>
          <w:p w14:paraId="510F4D1F" w14:textId="77777777" w:rsidR="009C4B1F" w:rsidRDefault="009C4B1F" w:rsidP="009C4B1F">
            <w:pPr>
              <w:pStyle w:val="ListParagraph"/>
              <w:numPr>
                <w:ilvl w:val="0"/>
                <w:numId w:val="2"/>
              </w:numPr>
              <w:spacing w:after="60"/>
            </w:pPr>
            <w:r w:rsidRPr="009C4B1F">
              <w:rPr>
                <w:b/>
                <w:bCs/>
              </w:rPr>
              <w:t>Version control</w:t>
            </w:r>
            <w:r>
              <w:t>: Git and GitHub</w:t>
            </w:r>
          </w:p>
          <w:p w14:paraId="530E8C68" w14:textId="77777777" w:rsidR="009C4B1F" w:rsidRDefault="009C4B1F" w:rsidP="009C4B1F">
            <w:pPr>
              <w:pStyle w:val="ListParagraph"/>
              <w:numPr>
                <w:ilvl w:val="0"/>
                <w:numId w:val="2"/>
              </w:numPr>
              <w:spacing w:after="60"/>
            </w:pPr>
            <w:r w:rsidRPr="009C4B1F">
              <w:rPr>
                <w:b/>
                <w:bCs/>
              </w:rPr>
              <w:t>CI/CD</w:t>
            </w:r>
            <w:r>
              <w:t>: GitHub Actions</w:t>
            </w:r>
          </w:p>
          <w:p w14:paraId="348B80AC" w14:textId="3D82A8B7" w:rsidR="009C4B1F" w:rsidRPr="00193EA4" w:rsidRDefault="009C4B1F" w:rsidP="009C4B1F">
            <w:pPr>
              <w:pStyle w:val="ListParagraph"/>
              <w:numPr>
                <w:ilvl w:val="0"/>
                <w:numId w:val="2"/>
              </w:numPr>
              <w:spacing w:after="60"/>
            </w:pPr>
            <w:r w:rsidRPr="009C4B1F">
              <w:rPr>
                <w:b/>
                <w:bCs/>
              </w:rPr>
              <w:t>Packaging and deployment</w:t>
            </w:r>
            <w:r>
              <w:t>: Docker and hosted pre-production deployment</w:t>
            </w:r>
          </w:p>
        </w:tc>
      </w:tr>
      <w:tr w:rsidR="00767294" w14:paraId="1C6CBEE1" w14:textId="77777777" w:rsidTr="00133109">
        <w:tc>
          <w:tcPr>
            <w:tcW w:w="9372" w:type="dxa"/>
            <w:gridSpan w:val="4"/>
            <w:tcBorders>
              <w:top w:val="single" w:sz="4" w:space="0" w:color="000000"/>
              <w:left w:val="single" w:sz="4" w:space="0" w:color="000000"/>
              <w:bottom w:val="single" w:sz="4" w:space="0" w:color="000000"/>
              <w:right w:val="single" w:sz="4" w:space="0" w:color="000000"/>
            </w:tcBorders>
            <w:shd w:val="clear" w:color="auto" w:fill="F2F2F2"/>
            <w:tcMar>
              <w:top w:w="120" w:type="dxa"/>
              <w:left w:w="150" w:type="dxa"/>
              <w:bottom w:w="120" w:type="dxa"/>
              <w:right w:w="150" w:type="dxa"/>
            </w:tcMar>
          </w:tcPr>
          <w:p w14:paraId="6FA74753" w14:textId="77777777" w:rsidR="00767294" w:rsidRDefault="00000000">
            <w:pPr>
              <w:spacing w:after="140"/>
            </w:pPr>
            <w:r>
              <w:rPr>
                <w:b/>
                <w:bCs/>
              </w:rPr>
              <w:t>AI Tool Use Declaration:</w:t>
            </w:r>
          </w:p>
          <w:p w14:paraId="7F6840BF" w14:textId="77777777" w:rsidR="00767294" w:rsidRDefault="00000000">
            <w:pPr>
              <w:spacing w:after="100"/>
            </w:pPr>
            <w:r>
              <w:t>☒ I intend to use AI coding/writing assistance tools for this project.</w:t>
            </w:r>
          </w:p>
          <w:p w14:paraId="5D88DA7E" w14:textId="77777777" w:rsidR="00767294" w:rsidRDefault="00000000">
            <w:pPr>
              <w:spacing w:after="100"/>
            </w:pPr>
            <w:r>
              <w:t>☐ I do not intend to use AI tools for this project.</w:t>
            </w:r>
          </w:p>
          <w:p w14:paraId="43DCE882" w14:textId="77777777" w:rsidR="003D5B80" w:rsidRDefault="003D5B80">
            <w:pPr>
              <w:spacing w:after="100"/>
            </w:pPr>
          </w:p>
          <w:p w14:paraId="4D5654BD" w14:textId="7A62D0A5" w:rsidR="00767294" w:rsidRDefault="00000000">
            <w:pPr>
              <w:spacing w:after="100"/>
            </w:pPr>
            <w:r>
              <w:rPr>
                <w:b/>
                <w:bCs/>
              </w:rPr>
              <w:t>If yes, tool(s) to be used: GitHub Copilot (Copilot SDK, VS Code), Claude.</w:t>
            </w:r>
          </w:p>
          <w:p w14:paraId="06CFA0F2" w14:textId="39F472BC" w:rsidR="009C4B1F" w:rsidRDefault="00000000">
            <w:pPr>
              <w:spacing w:after="100"/>
            </w:pPr>
            <w:r>
              <w:rPr>
                <w:b/>
                <w:bCs/>
              </w:rPr>
              <w:t xml:space="preserve">Intended purpose(s) (e.g., boilerplate generation, debugging, documentation drafting, learning a new framework): </w:t>
            </w:r>
            <w:r w:rsidRPr="009C4B1F">
              <w:t xml:space="preserve">Framework/library learning, boilerplate generation, debugging, test suggestions, code review, documentation drafting, technical comparison and </w:t>
            </w:r>
            <w:r w:rsidR="009C4B1F">
              <w:t>review</w:t>
            </w:r>
            <w:r w:rsidRPr="009C4B1F">
              <w:t xml:space="preserve"> implementation decisions. </w:t>
            </w:r>
          </w:p>
          <w:p w14:paraId="35FBB516" w14:textId="51F6DED6" w:rsidR="00767294" w:rsidRPr="009C4B1F" w:rsidRDefault="00000000">
            <w:pPr>
              <w:spacing w:after="100"/>
            </w:pPr>
            <w:r w:rsidRPr="009C4B1F">
              <w:t>All AI-assisted output is reviewed, tested and modified by the student, who remains responsible for requirements, architecture, implementation, testing and security decisions.</w:t>
            </w:r>
          </w:p>
          <w:p w14:paraId="1831C666" w14:textId="77777777" w:rsidR="00767294" w:rsidRDefault="00000000">
            <w:pPr>
              <w:spacing w:after="200"/>
            </w:pPr>
            <w:r w:rsidRPr="009C4B1F">
              <w:rPr>
                <w:b/>
                <w:bCs/>
              </w:rPr>
              <w:t>Declaration</w:t>
            </w:r>
            <w:r>
              <w:t>: I understand that, regardless of AI tool use, I am required to disclose such use in my project report, and I must be able to independently explain, defend, and modify any part of my code — including any AI-</w:t>
            </w:r>
            <w:r>
              <w:lastRenderedPageBreak/>
              <w:t>assisted sections — during the midterm and final presentations, live defense, and supervisor meetings throughout the semester. I understand that submitting AI-generated work I cannot explain or defend may result in a reduced grade or other academic consequences.</w:t>
            </w:r>
          </w:p>
          <w:p w14:paraId="4894EF2D" w14:textId="77777777" w:rsidR="00767294" w:rsidRDefault="00000000">
            <w:pPr>
              <w:spacing w:after="100"/>
            </w:pPr>
            <w:r>
              <w:rPr>
                <w:b/>
                <w:bCs/>
              </w:rPr>
              <w:t xml:space="preserve">Student's Signature: </w:t>
            </w:r>
            <w:r>
              <w:t>________________________________</w:t>
            </w:r>
          </w:p>
          <w:p w14:paraId="14A86D10" w14:textId="77777777" w:rsidR="00767294" w:rsidRDefault="00000000">
            <w:pPr>
              <w:spacing w:after="100"/>
            </w:pPr>
            <w:r>
              <w:rPr>
                <w:b/>
                <w:bCs/>
              </w:rPr>
              <w:t xml:space="preserve">Date: </w:t>
            </w:r>
            <w:r>
              <w:t>________________</w:t>
            </w:r>
          </w:p>
        </w:tc>
      </w:tr>
      <w:tr w:rsidR="00767294" w14:paraId="489AF91A"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2E37CD5" w14:textId="77777777" w:rsidR="00767294" w:rsidRDefault="00000000">
            <w:pPr>
              <w:spacing w:after="100"/>
            </w:pPr>
            <w:r>
              <w:rPr>
                <w:b/>
                <w:bCs/>
              </w:rPr>
              <w:lastRenderedPageBreak/>
              <w:t xml:space="preserve">Project GitHub link: </w:t>
            </w:r>
            <w:r w:rsidRPr="003D5B80">
              <w:t>https://github.com/shalin-rahman/GHCAA</w:t>
            </w:r>
          </w:p>
          <w:p w14:paraId="3C38A89B" w14:textId="77777777" w:rsidR="00767294" w:rsidRDefault="00767294">
            <w:pPr>
              <w:spacing w:after="100"/>
            </w:pPr>
          </w:p>
          <w:p w14:paraId="64A9291C" w14:textId="77777777" w:rsidR="00767294" w:rsidRDefault="00000000">
            <w:pPr>
              <w:spacing w:after="100"/>
            </w:pPr>
            <w:r>
              <w:rPr>
                <w:i/>
                <w:iCs/>
                <w:color w:val="555555"/>
              </w:rPr>
              <w:t>Note: Maintain a regular, incremental, and dated commit history throughout the semester. A single large commit submitted close to the deadline is treated as a red flag and may be investigated.</w:t>
            </w:r>
          </w:p>
        </w:tc>
      </w:tr>
      <w:tr w:rsidR="00767294" w14:paraId="738902DE"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C5343CB" w14:textId="77777777" w:rsidR="00767294" w:rsidRDefault="00000000">
            <w:pPr>
              <w:spacing w:after="100"/>
            </w:pPr>
            <w:r>
              <w:rPr>
                <w:b/>
                <w:bCs/>
              </w:rPr>
              <w:t xml:space="preserve">Supervisor's Name: </w:t>
            </w:r>
            <w:r>
              <w:t>________________________________</w:t>
            </w:r>
          </w:p>
          <w:p w14:paraId="215CAB6C" w14:textId="77777777" w:rsidR="00767294" w:rsidRDefault="00000000">
            <w:pPr>
              <w:spacing w:after="100"/>
            </w:pPr>
            <w:r>
              <w:rPr>
                <w:b/>
                <w:bCs/>
              </w:rPr>
              <w:t xml:space="preserve">Signature of the supervisor: </w:t>
            </w:r>
            <w:r>
              <w:t>________________________________</w:t>
            </w:r>
          </w:p>
          <w:p w14:paraId="7B291EA1" w14:textId="77777777" w:rsidR="00767294" w:rsidRDefault="00000000">
            <w:pPr>
              <w:spacing w:after="100"/>
            </w:pPr>
            <w:r>
              <w:rPr>
                <w:b/>
                <w:bCs/>
              </w:rPr>
              <w:t xml:space="preserve">Date: </w:t>
            </w:r>
            <w:r>
              <w:t>________________</w:t>
            </w:r>
          </w:p>
        </w:tc>
      </w:tr>
      <w:tr w:rsidR="00767294" w14:paraId="230528C1"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A3FEC91" w14:textId="77777777" w:rsidR="00767294" w:rsidRDefault="00000000">
            <w:pPr>
              <w:spacing w:after="100"/>
            </w:pPr>
            <w:r>
              <w:rPr>
                <w:b/>
                <w:bCs/>
              </w:rPr>
              <w:t>Before the Midterm Presentation:</w:t>
            </w:r>
          </w:p>
          <w:p w14:paraId="31636280" w14:textId="77777777" w:rsidR="00767294" w:rsidRDefault="00000000">
            <w:pPr>
              <w:spacing w:after="100"/>
            </w:pPr>
            <w:r>
              <w:t>I confirm that the progress is satisfactory and I am forwarding it for the midterm presentation.</w:t>
            </w:r>
          </w:p>
          <w:p w14:paraId="4CC68A96" w14:textId="77777777" w:rsidR="00767294" w:rsidRDefault="00000000">
            <w:pPr>
              <w:spacing w:after="100"/>
            </w:pPr>
            <w:r>
              <w:t>I further confirm that the student has demonstrated independent understanding of the codebase — including any AI-assisted portions — and was able to explain and modify their prototype during our supervision meetings.</w:t>
            </w:r>
          </w:p>
          <w:p w14:paraId="77BF7E45" w14:textId="77777777" w:rsidR="00767294" w:rsidRDefault="00767294">
            <w:pPr>
              <w:spacing w:after="100"/>
            </w:pPr>
          </w:p>
          <w:p w14:paraId="085C1ED9" w14:textId="77777777" w:rsidR="00767294" w:rsidRDefault="00000000">
            <w:pPr>
              <w:spacing w:after="100"/>
            </w:pPr>
            <w:r>
              <w:rPr>
                <w:b/>
                <w:bCs/>
              </w:rPr>
              <w:t xml:space="preserve">Signature of the supervisor: </w:t>
            </w:r>
            <w:r>
              <w:t>________________________________</w:t>
            </w:r>
          </w:p>
          <w:p w14:paraId="51180F06" w14:textId="77777777" w:rsidR="00767294" w:rsidRDefault="00000000">
            <w:pPr>
              <w:spacing w:after="100"/>
            </w:pPr>
            <w:r>
              <w:rPr>
                <w:b/>
                <w:bCs/>
              </w:rPr>
              <w:t xml:space="preserve">Date: </w:t>
            </w:r>
            <w:r>
              <w:t>________________</w:t>
            </w:r>
          </w:p>
        </w:tc>
      </w:tr>
      <w:tr w:rsidR="00767294" w14:paraId="78385D59"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7F94A35" w14:textId="77777777" w:rsidR="00767294" w:rsidRDefault="00000000">
            <w:pPr>
              <w:spacing w:after="100"/>
            </w:pPr>
            <w:r>
              <w:rPr>
                <w:b/>
                <w:bCs/>
              </w:rPr>
              <w:t>Before the Final Presentation:</w:t>
            </w:r>
          </w:p>
          <w:p w14:paraId="51A0A1C7" w14:textId="77777777" w:rsidR="00767294" w:rsidRDefault="00000000">
            <w:pPr>
              <w:spacing w:after="100"/>
            </w:pPr>
            <w:r>
              <w:t>I confirm that the progress is satisfactory and I am forwarding it for the final presentation.</w:t>
            </w:r>
          </w:p>
          <w:p w14:paraId="1A6B36EC" w14:textId="77777777" w:rsidR="00767294" w:rsidRDefault="00000000">
            <w:pPr>
              <w:spacing w:after="100"/>
            </w:pPr>
            <w:r>
              <w:t>I further confirm that the student has consistently demonstrated understanding and ownership of their work — including any AI-assisted code — throughout the semester, based on regular supervision meetings and progress reviews.</w:t>
            </w:r>
          </w:p>
          <w:p w14:paraId="1E26B73B" w14:textId="77777777" w:rsidR="00767294" w:rsidRDefault="00767294">
            <w:pPr>
              <w:spacing w:after="100"/>
            </w:pPr>
          </w:p>
          <w:p w14:paraId="4E500E73" w14:textId="77777777" w:rsidR="00767294" w:rsidRDefault="00000000">
            <w:pPr>
              <w:spacing w:after="100"/>
            </w:pPr>
            <w:r>
              <w:rPr>
                <w:b/>
                <w:bCs/>
              </w:rPr>
              <w:t xml:space="preserve">Signature of the supervisor: </w:t>
            </w:r>
            <w:r>
              <w:t>________________________________</w:t>
            </w:r>
          </w:p>
          <w:p w14:paraId="70473E92" w14:textId="77777777" w:rsidR="00767294" w:rsidRDefault="00000000">
            <w:pPr>
              <w:spacing w:after="100"/>
            </w:pPr>
            <w:r>
              <w:rPr>
                <w:b/>
                <w:bCs/>
              </w:rPr>
              <w:t xml:space="preserve">Date: </w:t>
            </w:r>
            <w:r>
              <w:t>________________</w:t>
            </w:r>
          </w:p>
        </w:tc>
      </w:tr>
      <w:tr w:rsidR="00767294" w14:paraId="32327139" w14:textId="77777777" w:rsidTr="00133109">
        <w:tc>
          <w:tcPr>
            <w:tcW w:w="9372"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5621858" w14:textId="77777777" w:rsidR="00767294" w:rsidRDefault="00000000">
            <w:pPr>
              <w:spacing w:after="100"/>
            </w:pPr>
            <w:r>
              <w:rPr>
                <w:b/>
                <w:bCs/>
              </w:rPr>
              <w:t>Proposal Presentation Feedback (if any):</w:t>
            </w:r>
          </w:p>
          <w:p w14:paraId="3F4CA8EF" w14:textId="77777777" w:rsidR="00767294" w:rsidRDefault="00767294">
            <w:pPr>
              <w:spacing w:after="100"/>
            </w:pPr>
          </w:p>
          <w:p w14:paraId="7AF99ECE" w14:textId="77777777" w:rsidR="00767294" w:rsidRDefault="00767294">
            <w:pPr>
              <w:spacing w:after="100"/>
            </w:pPr>
          </w:p>
          <w:p w14:paraId="554E37B3" w14:textId="77777777" w:rsidR="00767294" w:rsidRDefault="00767294">
            <w:pPr>
              <w:spacing w:after="100"/>
            </w:pPr>
          </w:p>
          <w:p w14:paraId="34BBB967" w14:textId="77777777" w:rsidR="00767294" w:rsidRDefault="00767294">
            <w:pPr>
              <w:spacing w:after="100"/>
            </w:pPr>
          </w:p>
          <w:p w14:paraId="20C4630F" w14:textId="77777777" w:rsidR="00767294" w:rsidRDefault="00767294">
            <w:pPr>
              <w:spacing w:after="100"/>
            </w:pPr>
          </w:p>
          <w:p w14:paraId="29190A98" w14:textId="77777777" w:rsidR="00767294" w:rsidRDefault="00767294">
            <w:pPr>
              <w:spacing w:after="100"/>
            </w:pPr>
          </w:p>
          <w:p w14:paraId="40B84262" w14:textId="77777777" w:rsidR="00767294" w:rsidRDefault="00000000">
            <w:pPr>
              <w:spacing w:after="100"/>
            </w:pPr>
            <w:r>
              <w:rPr>
                <w:b/>
                <w:bCs/>
              </w:rPr>
              <w:t>Midterm Presentation Feedback (if any):</w:t>
            </w:r>
          </w:p>
          <w:p w14:paraId="77D78948" w14:textId="77777777" w:rsidR="00767294" w:rsidRDefault="00767294">
            <w:pPr>
              <w:spacing w:after="100"/>
            </w:pPr>
          </w:p>
          <w:p w14:paraId="22BA8DA3" w14:textId="77777777" w:rsidR="00767294" w:rsidRDefault="00767294">
            <w:pPr>
              <w:spacing w:after="100"/>
            </w:pPr>
          </w:p>
          <w:p w14:paraId="69D87111" w14:textId="77777777" w:rsidR="00767294" w:rsidRDefault="00767294">
            <w:pPr>
              <w:spacing w:after="100"/>
            </w:pPr>
          </w:p>
          <w:p w14:paraId="2F7684A0" w14:textId="77777777" w:rsidR="00767294" w:rsidRDefault="00767294">
            <w:pPr>
              <w:spacing w:after="100"/>
            </w:pPr>
          </w:p>
          <w:p w14:paraId="70CAB3BB" w14:textId="77777777" w:rsidR="00767294" w:rsidRDefault="00767294">
            <w:pPr>
              <w:spacing w:after="100"/>
            </w:pPr>
          </w:p>
          <w:p w14:paraId="2B5E0352" w14:textId="77777777" w:rsidR="00767294" w:rsidRDefault="00767294">
            <w:pPr>
              <w:spacing w:after="100"/>
            </w:pPr>
          </w:p>
          <w:p w14:paraId="50B23A54" w14:textId="77777777" w:rsidR="00767294" w:rsidRDefault="00000000">
            <w:pPr>
              <w:spacing w:after="100"/>
            </w:pPr>
            <w:r>
              <w:rPr>
                <w:b/>
                <w:bCs/>
              </w:rPr>
              <w:t>AI-Use Disclosure Review Notes (if any):</w:t>
            </w:r>
          </w:p>
          <w:p w14:paraId="607484AD" w14:textId="77777777" w:rsidR="00767294" w:rsidRDefault="00000000">
            <w:pPr>
              <w:spacing w:after="100"/>
            </w:pPr>
            <w:r>
              <w:rPr>
                <w:i/>
                <w:iCs/>
                <w:color w:val="555555"/>
              </w:rPr>
              <w:t>(For supervisor/evaluator use — note any discrepancy between disclosed AI use and demonstrated understanding.)</w:t>
            </w:r>
          </w:p>
          <w:p w14:paraId="7112CAB8" w14:textId="77777777" w:rsidR="00767294" w:rsidRDefault="00767294">
            <w:pPr>
              <w:spacing w:after="100"/>
            </w:pPr>
          </w:p>
          <w:p w14:paraId="78F7E7EE" w14:textId="77777777" w:rsidR="00767294" w:rsidRDefault="00767294">
            <w:pPr>
              <w:spacing w:after="100"/>
            </w:pPr>
          </w:p>
          <w:p w14:paraId="598995A9" w14:textId="77777777" w:rsidR="00767294" w:rsidRDefault="00767294">
            <w:pPr>
              <w:spacing w:after="100"/>
            </w:pPr>
          </w:p>
          <w:p w14:paraId="0E3F6C82" w14:textId="77777777" w:rsidR="00767294" w:rsidRDefault="00767294">
            <w:pPr>
              <w:spacing w:after="100"/>
            </w:pPr>
          </w:p>
        </w:tc>
      </w:tr>
    </w:tbl>
    <w:p w14:paraId="542E61CF" w14:textId="77777777" w:rsidR="00C817D6" w:rsidRDefault="00C817D6"/>
    <w:sectPr w:rsidR="00C817D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912A" w14:textId="77777777" w:rsidR="00B17624" w:rsidRDefault="00B17624" w:rsidP="007D71FD">
      <w:r>
        <w:separator/>
      </w:r>
    </w:p>
  </w:endnote>
  <w:endnote w:type="continuationSeparator" w:id="0">
    <w:p w14:paraId="06DBA4D8" w14:textId="77777777" w:rsidR="00B17624" w:rsidRDefault="00B17624" w:rsidP="007D7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EEB4" w14:textId="77777777" w:rsidR="00B17624" w:rsidRDefault="00B17624" w:rsidP="007D71FD">
      <w:r>
        <w:separator/>
      </w:r>
    </w:p>
  </w:footnote>
  <w:footnote w:type="continuationSeparator" w:id="0">
    <w:p w14:paraId="74444D24" w14:textId="77777777" w:rsidR="00B17624" w:rsidRDefault="00B17624" w:rsidP="007D71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B3B"/>
    <w:multiLevelType w:val="hybridMultilevel"/>
    <w:tmpl w:val="201652F0"/>
    <w:lvl w:ilvl="0" w:tplc="1C684446">
      <w:start w:val="1"/>
      <w:numFmt w:val="bullet"/>
      <w:lvlText w:val="•"/>
      <w:lvlJc w:val="left"/>
      <w:pPr>
        <w:ind w:left="420" w:hanging="260"/>
      </w:pPr>
    </w:lvl>
    <w:lvl w:ilvl="1" w:tplc="A14EADBA">
      <w:numFmt w:val="decimal"/>
      <w:lvlText w:val=""/>
      <w:lvlJc w:val="left"/>
    </w:lvl>
    <w:lvl w:ilvl="2" w:tplc="632E6D16">
      <w:numFmt w:val="decimal"/>
      <w:lvlText w:val=""/>
      <w:lvlJc w:val="left"/>
    </w:lvl>
    <w:lvl w:ilvl="3" w:tplc="6166E0D2">
      <w:numFmt w:val="decimal"/>
      <w:lvlText w:val=""/>
      <w:lvlJc w:val="left"/>
    </w:lvl>
    <w:lvl w:ilvl="4" w:tplc="7C2E7722">
      <w:numFmt w:val="decimal"/>
      <w:lvlText w:val=""/>
      <w:lvlJc w:val="left"/>
    </w:lvl>
    <w:lvl w:ilvl="5" w:tplc="D7A69C7E">
      <w:numFmt w:val="decimal"/>
      <w:lvlText w:val=""/>
      <w:lvlJc w:val="left"/>
    </w:lvl>
    <w:lvl w:ilvl="6" w:tplc="04741B04">
      <w:numFmt w:val="decimal"/>
      <w:lvlText w:val=""/>
      <w:lvlJc w:val="left"/>
    </w:lvl>
    <w:lvl w:ilvl="7" w:tplc="E7AC5992">
      <w:numFmt w:val="decimal"/>
      <w:lvlText w:val=""/>
      <w:lvlJc w:val="left"/>
    </w:lvl>
    <w:lvl w:ilvl="8" w:tplc="BC9078C8">
      <w:numFmt w:val="decimal"/>
      <w:lvlText w:val=""/>
      <w:lvlJc w:val="left"/>
    </w:lvl>
  </w:abstractNum>
  <w:abstractNum w:abstractNumId="1" w15:restartNumberingAfterBreak="0">
    <w:nsid w:val="06575A36"/>
    <w:multiLevelType w:val="hybridMultilevel"/>
    <w:tmpl w:val="07B03502"/>
    <w:lvl w:ilvl="0" w:tplc="D69E0E86">
      <w:start w:val="1"/>
      <w:numFmt w:val="bullet"/>
      <w:lvlText w:val="●"/>
      <w:lvlJc w:val="left"/>
      <w:pPr>
        <w:ind w:left="720" w:hanging="360"/>
      </w:pPr>
    </w:lvl>
    <w:lvl w:ilvl="1" w:tplc="6BA4E0A2">
      <w:start w:val="1"/>
      <w:numFmt w:val="bullet"/>
      <w:lvlText w:val="○"/>
      <w:lvlJc w:val="left"/>
      <w:pPr>
        <w:ind w:left="1440" w:hanging="360"/>
      </w:pPr>
    </w:lvl>
    <w:lvl w:ilvl="2" w:tplc="60F2B550">
      <w:start w:val="1"/>
      <w:numFmt w:val="bullet"/>
      <w:lvlText w:val="■"/>
      <w:lvlJc w:val="left"/>
      <w:pPr>
        <w:ind w:left="2160" w:hanging="360"/>
      </w:pPr>
    </w:lvl>
    <w:lvl w:ilvl="3" w:tplc="49F807D2">
      <w:start w:val="1"/>
      <w:numFmt w:val="bullet"/>
      <w:lvlText w:val="●"/>
      <w:lvlJc w:val="left"/>
      <w:pPr>
        <w:ind w:left="2880" w:hanging="360"/>
      </w:pPr>
    </w:lvl>
    <w:lvl w:ilvl="4" w:tplc="679AD87C">
      <w:start w:val="1"/>
      <w:numFmt w:val="bullet"/>
      <w:lvlText w:val="○"/>
      <w:lvlJc w:val="left"/>
      <w:pPr>
        <w:ind w:left="3600" w:hanging="360"/>
      </w:pPr>
    </w:lvl>
    <w:lvl w:ilvl="5" w:tplc="C3E6C5FE">
      <w:start w:val="1"/>
      <w:numFmt w:val="bullet"/>
      <w:lvlText w:val="■"/>
      <w:lvlJc w:val="left"/>
      <w:pPr>
        <w:ind w:left="4320" w:hanging="360"/>
      </w:pPr>
    </w:lvl>
    <w:lvl w:ilvl="6" w:tplc="534A8D08">
      <w:start w:val="1"/>
      <w:numFmt w:val="bullet"/>
      <w:lvlText w:val="●"/>
      <w:lvlJc w:val="left"/>
      <w:pPr>
        <w:ind w:left="5040" w:hanging="360"/>
      </w:pPr>
    </w:lvl>
    <w:lvl w:ilvl="7" w:tplc="D4D6CC98">
      <w:start w:val="1"/>
      <w:numFmt w:val="bullet"/>
      <w:lvlText w:val="●"/>
      <w:lvlJc w:val="left"/>
      <w:pPr>
        <w:ind w:left="5760" w:hanging="360"/>
      </w:pPr>
    </w:lvl>
    <w:lvl w:ilvl="8" w:tplc="A0CC1B08">
      <w:start w:val="1"/>
      <w:numFmt w:val="bullet"/>
      <w:lvlText w:val="●"/>
      <w:lvlJc w:val="left"/>
      <w:pPr>
        <w:ind w:left="6480" w:hanging="360"/>
      </w:pPr>
    </w:lvl>
  </w:abstractNum>
  <w:abstractNum w:abstractNumId="2" w15:restartNumberingAfterBreak="0">
    <w:nsid w:val="07933C92"/>
    <w:multiLevelType w:val="multilevel"/>
    <w:tmpl w:val="F75E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43654"/>
    <w:multiLevelType w:val="multilevel"/>
    <w:tmpl w:val="0A8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46425"/>
    <w:multiLevelType w:val="multilevel"/>
    <w:tmpl w:val="43A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D39CE"/>
    <w:multiLevelType w:val="hybridMultilevel"/>
    <w:tmpl w:val="ADC02652"/>
    <w:lvl w:ilvl="0" w:tplc="6BE48D50">
      <w:start w:val="1"/>
      <w:numFmt w:val="bullet"/>
      <w:lvlText w:val="•"/>
      <w:lvlJc w:val="left"/>
      <w:pPr>
        <w:ind w:left="420" w:hanging="260"/>
      </w:pPr>
    </w:lvl>
    <w:lvl w:ilvl="1" w:tplc="D97AD38A">
      <w:numFmt w:val="decimal"/>
      <w:lvlText w:val=""/>
      <w:lvlJc w:val="left"/>
    </w:lvl>
    <w:lvl w:ilvl="2" w:tplc="0FE63642">
      <w:numFmt w:val="decimal"/>
      <w:lvlText w:val=""/>
      <w:lvlJc w:val="left"/>
    </w:lvl>
    <w:lvl w:ilvl="3" w:tplc="F1A4BB9E">
      <w:numFmt w:val="decimal"/>
      <w:lvlText w:val=""/>
      <w:lvlJc w:val="left"/>
    </w:lvl>
    <w:lvl w:ilvl="4" w:tplc="55948C3A">
      <w:numFmt w:val="decimal"/>
      <w:lvlText w:val=""/>
      <w:lvlJc w:val="left"/>
    </w:lvl>
    <w:lvl w:ilvl="5" w:tplc="23B08C5C">
      <w:numFmt w:val="decimal"/>
      <w:lvlText w:val=""/>
      <w:lvlJc w:val="left"/>
    </w:lvl>
    <w:lvl w:ilvl="6" w:tplc="27A447CC">
      <w:numFmt w:val="decimal"/>
      <w:lvlText w:val=""/>
      <w:lvlJc w:val="left"/>
    </w:lvl>
    <w:lvl w:ilvl="7" w:tplc="D6005D4A">
      <w:numFmt w:val="decimal"/>
      <w:lvlText w:val=""/>
      <w:lvlJc w:val="left"/>
    </w:lvl>
    <w:lvl w:ilvl="8" w:tplc="5FD4CCCC">
      <w:numFmt w:val="decimal"/>
      <w:lvlText w:val=""/>
      <w:lvlJc w:val="left"/>
    </w:lvl>
  </w:abstractNum>
  <w:abstractNum w:abstractNumId="6" w15:restartNumberingAfterBreak="0">
    <w:nsid w:val="77095D68"/>
    <w:multiLevelType w:val="multilevel"/>
    <w:tmpl w:val="34F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846DC"/>
    <w:multiLevelType w:val="multilevel"/>
    <w:tmpl w:val="4EB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71457">
    <w:abstractNumId w:val="1"/>
    <w:lvlOverride w:ilvl="0">
      <w:startOverride w:val="1"/>
    </w:lvlOverride>
  </w:num>
  <w:num w:numId="2" w16cid:durableId="1635914027">
    <w:abstractNumId w:val="0"/>
    <w:lvlOverride w:ilvl="0">
      <w:startOverride w:val="1"/>
    </w:lvlOverride>
  </w:num>
  <w:num w:numId="3" w16cid:durableId="1435322536">
    <w:abstractNumId w:val="4"/>
  </w:num>
  <w:num w:numId="4" w16cid:durableId="1235817633">
    <w:abstractNumId w:val="6"/>
  </w:num>
  <w:num w:numId="5" w16cid:durableId="1116826903">
    <w:abstractNumId w:val="5"/>
    <w:lvlOverride w:ilvl="0">
      <w:startOverride w:val="1"/>
    </w:lvlOverride>
  </w:num>
  <w:num w:numId="6" w16cid:durableId="1750810644">
    <w:abstractNumId w:val="2"/>
  </w:num>
  <w:num w:numId="7" w16cid:durableId="1307855713">
    <w:abstractNumId w:val="7"/>
  </w:num>
  <w:num w:numId="8" w16cid:durableId="857963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294"/>
    <w:rsid w:val="00087112"/>
    <w:rsid w:val="00133109"/>
    <w:rsid w:val="00193EA4"/>
    <w:rsid w:val="002065B2"/>
    <w:rsid w:val="00252620"/>
    <w:rsid w:val="003D5B80"/>
    <w:rsid w:val="005C36F8"/>
    <w:rsid w:val="00767294"/>
    <w:rsid w:val="007D71FD"/>
    <w:rsid w:val="007E3176"/>
    <w:rsid w:val="009C4B1F"/>
    <w:rsid w:val="00AD6E17"/>
    <w:rsid w:val="00B17624"/>
    <w:rsid w:val="00B9274D"/>
    <w:rsid w:val="00C8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CBEE"/>
  <w15:docId w15:val="{BC0E6493-A0C0-4A0D-BA56-22D9AC27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71FD"/>
    <w:pPr>
      <w:tabs>
        <w:tab w:val="center" w:pos="4680"/>
        <w:tab w:val="right" w:pos="9360"/>
      </w:tabs>
    </w:pPr>
  </w:style>
  <w:style w:type="character" w:customStyle="1" w:styleId="HeaderChar">
    <w:name w:val="Header Char"/>
    <w:basedOn w:val="DefaultParagraphFont"/>
    <w:link w:val="Header"/>
    <w:uiPriority w:val="99"/>
    <w:rsid w:val="007D71FD"/>
  </w:style>
  <w:style w:type="paragraph" w:styleId="Footer">
    <w:name w:val="footer"/>
    <w:basedOn w:val="Normal"/>
    <w:link w:val="FooterChar"/>
    <w:uiPriority w:val="99"/>
    <w:unhideWhenUsed/>
    <w:rsid w:val="007D71FD"/>
    <w:pPr>
      <w:tabs>
        <w:tab w:val="center" w:pos="4680"/>
        <w:tab w:val="right" w:pos="9360"/>
      </w:tabs>
    </w:pPr>
  </w:style>
  <w:style w:type="character" w:customStyle="1" w:styleId="FooterChar">
    <w:name w:val="Footer Char"/>
    <w:basedOn w:val="DefaultParagraphFont"/>
    <w:link w:val="Footer"/>
    <w:uiPriority w:val="99"/>
    <w:rsid w:val="007D7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2586</TotalTime>
  <Pages>8</Pages>
  <Words>2886</Words>
  <Characters>16452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Habibur Rahman Shalin</cp:lastModifiedBy>
  <cp:revision>4</cp:revision>
  <cp:lastPrinted>2026-09-24T11:11:00Z</cp:lastPrinted>
  <dcterms:created xsi:type="dcterms:W3CDTF">2026-09-16T08:58:00Z</dcterms:created>
  <dcterms:modified xsi:type="dcterms:W3CDTF">2026-09-26T05:33:00Z</dcterms:modified>
</cp:coreProperties>
</file>