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Introduction</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This Project is About</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World Happiness Report is an annual landmark survey of the state of global happiness. As governments, civil society organizations, and policymakers continue to use the World Happiness Report to enact lasting societal change, we want to see what conclusions we can find from this data.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be exploring what factors supposedly make individuals happy, the importance of criticism in making effective decisions, and how we can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Will I need to know insane programming and data science skills?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mean, not really, but if you do - that’s cool too. The goal of this project is to allow you to explore the data with whatever time commitment and skillset you have, to understand how data are people too and the importance of data in real-life decision making. As data scientists, our actions have consequences and the reports we procure may be used to change the lives of thousands, if not millions. Plus, happiness is cool, who doesn’t like being happy?</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 I need to know anything about public policy analysis?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at all, the qualitative portion of the project will mostly be you understanding the importance of happiness on policymaking decisions, thinking about different policies to implement to support the claims you’re finding in data, and have fun with it. This part is not meant to difficult, just something enjoyable you can discuss with your teammate and work on if you find interest in it!</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52"/>
          <w:szCs w:val="52"/>
          <w:rtl w:val="0"/>
        </w:rPr>
        <w:t xml:space="preserve">Weekly Structure</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Ultimately, expect to devote roughly at least 1 - 1.5 hours per week (amortized) to work on this project throughout the semester. The weekly time breakdown will look something like this:</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Assignments</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Assignments: ~1 - 1.5 hours (depending on how much you would like to spend). The project workload shifts on how much time you are able to put in!</w:t>
      </w:r>
    </w:p>
    <w:p w:rsidR="00000000" w:rsidDel="00000000" w:rsidP="00000000" w:rsidRDefault="00000000" w:rsidRPr="00000000" w14:paraId="0000001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32"/>
          <w:szCs w:val="32"/>
          <w:rtl w:val="0"/>
        </w:rPr>
        <w:t xml:space="preserve">Check-in</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Check-in: 15 minutes</w:t>
      </w:r>
    </w:p>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6"/>
          <w:szCs w:val="26"/>
          <w:rtl w:val="0"/>
        </w:rPr>
        <w:br w:type="textWrapping"/>
        <w:t xml:space="preserve">On a weekly basis, we’ll be touching base (either in-person or over Zoom) to see where your group is at in terms of progress made and a general rundown of the code and notebook you are working on.</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nria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line="240" w:lineRule="auto"/>
      <w:rPr>
        <w:rFonts w:ascii="Inria Serif" w:cs="Inria Serif" w:eastAsia="Inria Serif" w:hAnsi="Inria Serif"/>
        <w:sz w:val="18"/>
        <w:szCs w:val="18"/>
      </w:rPr>
    </w:pPr>
    <w:r w:rsidDel="00000000" w:rsidR="00000000" w:rsidRPr="00000000">
      <w:rPr>
        <w:rFonts w:ascii="Inria Serif" w:cs="Inria Serif" w:eastAsia="Inria Serif" w:hAnsi="Inria Serif"/>
        <w:sz w:val="18"/>
        <w:szCs w:val="18"/>
        <w:rtl w:val="0"/>
      </w:rPr>
      <w:t xml:space="preserve">DataGood at Berkeley</w:t>
    </w:r>
    <w:r w:rsidDel="00000000" w:rsidR="00000000" w:rsidRPr="00000000">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-19049</wp:posOffset>
          </wp:positionV>
          <wp:extent cx="599235" cy="5476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9235" cy="547688"/>
                  </a:xfrm>
                  <a:prstGeom prst="rect"/>
                  <a:ln/>
                </pic:spPr>
              </pic:pic>
            </a:graphicData>
          </a:graphic>
        </wp:anchor>
      </w:drawing>
    </w:r>
  </w:p>
  <w:p w:rsidR="00000000" w:rsidDel="00000000" w:rsidP="00000000" w:rsidRDefault="00000000" w:rsidRPr="00000000" w14:paraId="00000023">
    <w:pPr>
      <w:spacing w:line="240" w:lineRule="auto"/>
      <w:rPr>
        <w:rFonts w:ascii="Inria Serif" w:cs="Inria Serif" w:eastAsia="Inria Serif" w:hAnsi="Inria Serif"/>
        <w:sz w:val="18"/>
        <w:szCs w:val="18"/>
      </w:rPr>
    </w:pPr>
    <w:r w:rsidDel="00000000" w:rsidR="00000000" w:rsidRPr="00000000">
      <w:rPr>
        <w:rtl w:val="0"/>
      </w:rPr>
    </w:r>
  </w:p>
  <w:p w:rsidR="00000000" w:rsidDel="00000000" w:rsidP="00000000" w:rsidRDefault="00000000" w:rsidRPr="00000000" w14:paraId="00000024">
    <w:pPr>
      <w:spacing w:line="240" w:lineRule="auto"/>
      <w:rPr>
        <w:rFonts w:ascii="Inria Serif" w:cs="Inria Serif" w:eastAsia="Inria Serif" w:hAnsi="Inria Serif"/>
        <w:sz w:val="18"/>
        <w:szCs w:val="18"/>
      </w:rPr>
    </w:pPr>
    <w:r w:rsidDel="00000000" w:rsidR="00000000" w:rsidRPr="00000000">
      <w:rPr>
        <w:rFonts w:ascii="Inria Serif" w:cs="Inria Serif" w:eastAsia="Inria Serif" w:hAnsi="Inria Serif"/>
        <w:sz w:val="18"/>
        <w:szCs w:val="18"/>
        <w:rtl w:val="0"/>
      </w:rPr>
      <w:t xml:space="preserve">University of California, Berkeley</w:t>
    </w:r>
  </w:p>
  <w:p w:rsidR="00000000" w:rsidDel="00000000" w:rsidP="00000000" w:rsidRDefault="00000000" w:rsidRPr="00000000" w14:paraId="00000025">
    <w:pPr>
      <w:spacing w:line="240" w:lineRule="auto"/>
      <w:rPr>
        <w:rFonts w:ascii="Inria Serif" w:cs="Inria Serif" w:eastAsia="Inria Serif" w:hAnsi="Inria Serif"/>
        <w:sz w:val="18"/>
        <w:szCs w:val="18"/>
      </w:rPr>
    </w:pPr>
    <w:r w:rsidDel="00000000" w:rsidR="00000000" w:rsidRPr="00000000">
      <w:rPr>
        <w:rFonts w:ascii="Inria Serif" w:cs="Inria Serif" w:eastAsia="Inria Serif" w:hAnsi="Inria Serif"/>
        <w:sz w:val="18"/>
        <w:szCs w:val="18"/>
        <w:rtl w:val="0"/>
      </w:rPr>
      <w:t xml:space="preserve">Berkeley, CA 94704</w:t>
    </w:r>
  </w:p>
  <w:p w:rsidR="00000000" w:rsidDel="00000000" w:rsidP="00000000" w:rsidRDefault="00000000" w:rsidRPr="00000000" w14:paraId="00000026">
    <w:pPr>
      <w:spacing w:line="240" w:lineRule="auto"/>
      <w:rPr>
        <w:rFonts w:ascii="Lato" w:cs="Lato" w:eastAsia="Lato" w:hAnsi="Lato"/>
        <w:sz w:val="18"/>
        <w:szCs w:val="18"/>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riaSerif-regular.ttf"/><Relationship Id="rId2" Type="http://schemas.openxmlformats.org/officeDocument/2006/relationships/font" Target="fonts/InriaSerif-bold.ttf"/><Relationship Id="rId3" Type="http://schemas.openxmlformats.org/officeDocument/2006/relationships/font" Target="fonts/InriaSerif-italic.ttf"/><Relationship Id="rId4" Type="http://schemas.openxmlformats.org/officeDocument/2006/relationships/font" Target="fonts/InriaSerif-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