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52"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bCs w:val="1"/>
          <w:color w:val="1F4E79"/>
          <w:sz w:val="40"/>
          <w:szCs w:val="42"/>
          <w:rtl w:val="0"/>
        </w:rPr>
        <w:t xml:space="preserve">     Implement Client Script &amp; UI Policy (Incident)</w:t>
      </w:r>
      <w:r w:rsidDel="00000000" w:rsidR="00000000" w:rsidRPr="00000000">
        <w:rPr>
          <w:rFonts w:ascii="Times New Roman" w:hAnsi="Times New Roman"/>
          <w:b/>
          <w:color w:val="1F4E79"/>
          <w:sz w:val="40"/>
          <w:rtl w:val="0"/>
        </w:rPr>
      </w:r>
    </w:p>
    <w:p>
      <w:pPr>
        <w:spacing w:after="80" w:line="252" w:lineRule="auto"/>
        <w:jc w:val="center"/>
      </w:pPr>
      <w:r>
        <w:rPr>
          <w:rFonts w:ascii="Times New Roman" w:hAnsi="Times New Roman"/>
          <w:b/>
          <w:color w:val="444444"/>
          <w:sz w:val="26"/>
        </w:rPr>
        <w:t>TEAM MEMBERS</w:t>
      </w:r>
    </w:p>
    <w:p>
      <w:pPr>
        <w:spacing w:after="80" w:line="252" w:lineRule="auto"/>
        <w:jc w:val="center"/>
      </w:pPr>
      <w:r>
        <w:rPr>
          <w:rFonts w:ascii="Times New Roman" w:hAnsi="Times New Roman"/>
          <w:b/>
          <w:sz w:val="22"/>
        </w:rPr>
        <w:t>1. SATHYASHREE I</w:t>
      </w:r>
    </w:p>
    <w:p>
      <w:pPr>
        <w:spacing w:after="80" w:line="252" w:lineRule="auto"/>
        <w:jc w:val="center"/>
      </w:pPr>
      <w:r>
        <w:rPr>
          <w:rFonts w:ascii="Times New Roman" w:hAnsi="Times New Roman"/>
          <w:b/>
          <w:sz w:val="22"/>
        </w:rPr>
        <w:t>2. HARINIBALA S</w:t>
      </w:r>
    </w:p>
    <w:p>
      <w:pPr>
        <w:spacing w:after="80" w:line="252" w:lineRule="auto"/>
        <w:jc w:val="center"/>
      </w:pPr>
      <w:r>
        <w:rPr>
          <w:rFonts w:ascii="Times New Roman" w:hAnsi="Times New Roman"/>
          <w:b/>
          <w:sz w:val="22"/>
        </w:rPr>
        <w:t>3. DHARSHINI R</w:t>
      </w:r>
    </w:p>
    <w:p>
      <w:pPr>
        <w:spacing w:after="80" w:line="252" w:lineRule="auto"/>
        <w:jc w:val="center"/>
      </w:pPr>
      <w:r>
        <w:rPr>
          <w:rFonts w:ascii="Times New Roman" w:hAnsi="Times New Roman"/>
          <w:b/>
          <w:sz w:val="22"/>
        </w:rPr>
        <w:t>4. SHALINI S</w:t>
      </w:r>
    </w:p>
    <w:p>
      <w:pPr>
        <w:spacing w:after="80" w:line="252" w:lineRule="auto"/>
        <w:jc w:val="center"/>
      </w:pPr>
      <w:r>
        <w:rPr>
          <w:rFonts w:ascii="Times New Roman" w:hAnsi="Times New Roman"/>
          <w:b/>
          <w:sz w:val="22"/>
        </w:rPr>
        <w:t>5. ROSHINI B</w:t>
      </w:r>
    </w:p>
    <w:p w:rsidR="00000000" w:rsidDel="00000000" w:rsidP="00000000" w:rsidRDefault="00000000" w:rsidRPr="00000000" w14:paraId="00000002">
      <w:pPr>
        <w:pStyle w:val="Heading2"/>
        <w:keepNext w:val="0"/>
        <w:keepLines w:val="0"/>
        <w:spacing w:after="80" w:lineRule="auto" w:line="252"/>
        <w:rPr>
          <w:rFonts w:ascii="Times New Roman" w:cs="Times New Roman" w:eastAsia="Times New Roman" w:hAnsi="Times New Roman"/>
          <w:b w:val="1"/>
          <w:bCs w:val="1"/>
          <w:sz w:val="34"/>
          <w:szCs w:val="34"/>
        </w:rPr>
      </w:pPr>
      <w:bookmarkStart w:colFirst="0" w:colLast="0" w:name="_aw1pewpupvjf" w:id="0"/>
      <w:bookmarkEnd w:id="0"/>
      <w:r w:rsidDel="00000000" w:rsidR="00000000" w:rsidRPr="00000000">
        <w:rPr>
          <w:rFonts w:ascii="Times New Roman" w:cs="Times New Roman" w:eastAsia="Times New Roman" w:hAnsi="Times New Roman"/>
          <w:b/>
          <w:bCs w:val="1"/>
          <w:color w:val="1F4E79"/>
          <w:sz w:val="32"/>
          <w:szCs w:val="34"/>
          <w:rtl w:val="0"/>
        </w:rPr>
        <w:t xml:space="preserve">Problem Statement</w:t>
      </w:r>
    </w:p>
    <w:p w:rsidR="00000000" w:rsidDel="00000000" w:rsidP="00000000" w:rsidRDefault="00000000" w:rsidRPr="00000000" w14:paraId="00000003">
      <w:pPr>
        <w:pStyle w:val="Heading2"/>
        <w:keepNext w:val="0"/>
        <w:keepLines w:val="0"/>
        <w:spacing w:after="80" w:lineRule="auto" w:line="252"/>
        <w:rPr>
          <w:rFonts w:ascii="Times New Roman" w:cs="Times New Roman" w:eastAsia="Times New Roman" w:hAnsi="Times New Roman"/>
          <w:sz w:val="34"/>
          <w:szCs w:val="34"/>
        </w:rPr>
      </w:pPr>
      <w:bookmarkStart w:colFirst="0" w:colLast="0" w:name="_16i98pwzluf1" w:id="1"/>
      <w:bookmarkEnd w:id="1"/>
      <w:r w:rsidDel="00000000" w:rsidR="00000000" w:rsidRPr="00000000">
        <w:rPr>
          <w:rFonts w:ascii="Times New Roman" w:cs="Times New Roman" w:eastAsia="Times New Roman" w:hAnsi="Times New Roman"/>
          <w:sz w:val="24"/>
          <w:szCs w:val="24"/>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4">
      <w:pPr>
        <w:pStyle w:val="Heading2"/>
        <w:keepNext w:val="0"/>
        <w:keepLines w:val="0"/>
        <w:spacing w:after="80" w:lineRule="auto" w:line="252"/>
        <w:rPr>
          <w:rFonts w:ascii="Times New Roman" w:cs="Times New Roman" w:eastAsia="Times New Roman" w:hAnsi="Times New Roman"/>
          <w:b w:val="1"/>
          <w:bCs w:val="1"/>
          <w:sz w:val="34"/>
          <w:szCs w:val="34"/>
        </w:rPr>
      </w:pPr>
      <w:bookmarkStart w:colFirst="0" w:colLast="0" w:name="_g17717v6v0y0" w:id="2"/>
      <w:bookmarkEnd w:id="2"/>
      <w:r w:rsidDel="00000000" w:rsidR="00000000" w:rsidRPr="00000000">
        <w:rPr>
          <w:rFonts w:ascii="Times New Roman" w:cs="Times New Roman" w:eastAsia="Times New Roman" w:hAnsi="Times New Roman"/>
          <w:b/>
          <w:bCs w:val="1"/>
          <w:color w:val="1F4E79"/>
          <w:sz w:val="32"/>
          <w:szCs w:val="34"/>
          <w:rtl w:val="0"/>
        </w:rPr>
        <w:t xml:space="preserve">Objective</w:t>
      </w:r>
    </w:p>
    <w:p w:rsidR="00000000" w:rsidDel="00000000" w:rsidP="00000000" w:rsidRDefault="00000000" w:rsidRPr="00000000" w14:paraId="00000005">
      <w:pPr>
        <w:pStyle w:val="Heading2"/>
        <w:keepNext w:val="0"/>
        <w:keepLines w:val="0"/>
        <w:spacing w:after="80" w:lineRule="auto" w:line="252"/>
        <w:rPr>
          <w:rFonts w:ascii="Times New Roman" w:cs="Times New Roman" w:eastAsia="Times New Roman" w:hAnsi="Times New Roman"/>
          <w:sz w:val="24"/>
          <w:szCs w:val="24"/>
        </w:rPr>
      </w:pPr>
      <w:bookmarkStart w:colFirst="0" w:colLast="0" w:name="_cutsycl3lsft" w:id="3"/>
      <w:bookmarkEnd w:id="3"/>
      <w:r w:rsidDel="00000000" w:rsidR="00000000" w:rsidRPr="00000000">
        <w:rPr>
          <w:rFonts w:ascii="Times New Roman" w:cs="Times New Roman" w:eastAsia="Times New Roman" w:hAnsi="Times New Roman"/>
          <w:sz w:val="24"/>
          <w:szCs w:val="24"/>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000000" w:rsidDel="00000000" w:rsidP="00000000" w:rsidRDefault="00000000" w:rsidRPr="00000000" w14:paraId="00000006">
      <w:pPr>
        <w:pStyle w:val="Heading2"/>
        <w:keepNext w:val="0"/>
        <w:keepLines w:val="0"/>
        <w:spacing w:after="80" w:lineRule="auto" w:line="252"/>
        <w:rPr>
          <w:rFonts w:ascii="Times New Roman" w:cs="Times New Roman" w:eastAsia="Times New Roman" w:hAnsi="Times New Roman"/>
          <w:b w:val="1"/>
          <w:bCs w:val="1"/>
          <w:sz w:val="34"/>
          <w:szCs w:val="34"/>
        </w:rPr>
      </w:pPr>
      <w:bookmarkStart w:colFirst="0" w:colLast="0" w:name="_1u051wqp5ngk" w:id="4"/>
      <w:bookmarkEnd w:id="4"/>
      <w:r w:rsidDel="00000000" w:rsidR="00000000" w:rsidRPr="00000000">
        <w:rPr>
          <w:rFonts w:ascii="Times New Roman" w:cs="Times New Roman" w:eastAsia="Times New Roman" w:hAnsi="Times New Roman"/>
          <w:b/>
          <w:bCs w:val="1"/>
          <w:color w:val="1F4E79"/>
          <w:sz w:val="32"/>
          <w:szCs w:val="34"/>
          <w:rtl w:val="0"/>
        </w:rPr>
        <w:t xml:space="preserve">Skills</w:t>
      </w:r>
    </w:p>
    <w:p w:rsidR="00000000" w:rsidDel="00000000" w:rsidP="00000000" w:rsidRDefault="00000000" w:rsidRPr="00000000" w14:paraId="00000007">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08">
      <w:pPr>
        <w:pStyle w:val="Heading2"/>
        <w:keepNext w:val="0"/>
        <w:keepLines w:val="0"/>
        <w:spacing w:after="80" w:lineRule="auto" w:line="252"/>
        <w:rPr>
          <w:rFonts w:ascii="Times New Roman" w:cs="Times New Roman" w:eastAsia="Times New Roman" w:hAnsi="Times New Roman"/>
          <w:b w:val="1"/>
          <w:bCs w:val="1"/>
          <w:sz w:val="34"/>
          <w:szCs w:val="34"/>
        </w:rPr>
      </w:pPr>
      <w:bookmarkStart w:colFirst="0" w:colLast="0" w:name="_41wiokie7wc" w:id="5"/>
      <w:bookmarkEnd w:id="5"/>
      <w:r w:rsidDel="00000000" w:rsidR="00000000" w:rsidRPr="00000000">
        <w:rPr>
          <w:rFonts w:ascii="Times New Roman" w:cs="Times New Roman" w:eastAsia="Times New Roman" w:hAnsi="Times New Roman"/>
          <w:b w:val="1"/>
          <w:bCs w:val="1"/>
          <w:sz w:val="34"/>
          <w:szCs w:val="34"/>
          <w:rtl w:val="0"/>
        </w:rPr>
        <w:t xml:space="preserve">Task 1: Create UI Policy on Incident</w:t>
      </w:r>
    </w:p>
    <w:p>
      <w:pPr>
        <w:spacing w:after="80" w:line="252" w:lineRule="auto"/>
      </w:pPr>
      <w:r>
        <w:rPr>
          <w:rFonts w:ascii="Times New Roman" w:hAnsi="Times New Roman"/>
          <w:b/>
          <w:color w:val="1F4E79"/>
          <w:sz w:val="28"/>
        </w:rPr>
        <w:t>PROJECT HIGHLIGHTS</w:t>
      </w:r>
    </w:p>
    <w:p>
      <w:pPr>
        <w:spacing w:after="80" w:line="252" w:lineRule="auto"/>
      </w:pPr>
      <w:r>
        <w:rPr>
          <w:rFonts w:ascii="Times New Roman" w:hAnsi="Times New Roman"/>
        </w:rPr>
        <w:t>• Reverse-condition testing for flexible form behavior.</w:t>
      </w:r>
    </w:p>
    <w:p>
      <w:pPr>
        <w:spacing w:after="80" w:line="252" w:lineRule="auto"/>
      </w:pPr>
      <w:r>
        <w:rPr>
          <w:rFonts w:ascii="Times New Roman" w:hAnsi="Times New Roman"/>
        </w:rPr>
        <w:t>• Controlled State updates from list view.</w:t>
      </w:r>
    </w:p>
    <w:p>
      <w:pPr>
        <w:spacing w:after="80" w:line="252" w:lineRule="auto"/>
      </w:pPr>
      <w:r>
        <w:rPr>
          <w:rFonts w:ascii="Times New Roman" w:hAnsi="Times New Roman"/>
        </w:rPr>
        <w:t>• Mandatory Assigned To validation before saving.</w:t>
      </w:r>
    </w:p>
    <w:p>
      <w:pPr>
        <w:spacing w:after="80" w:line="252" w:lineRule="auto"/>
      </w:pPr>
      <w:r>
        <w:rPr>
          <w:rFonts w:ascii="Times New Roman" w:hAnsi="Times New Roman"/>
        </w:rPr>
        <w:t>• Automatic Urgency update for High Impact incidents.</w:t>
      </w:r>
    </w:p>
    <w:p>
      <w:pPr>
        <w:spacing w:after="80" w:line="252" w:lineRule="auto"/>
      </w:pPr>
      <w:r>
        <w:rPr>
          <w:rFonts w:ascii="Times New Roman" w:hAnsi="Times New Roman"/>
        </w:rPr>
        <w:t>• Dynamic field control based on Incident Impact.</w:t>
      </w:r>
    </w:p>
    <w:p w:rsidR="00000000" w:rsidDel="00000000" w:rsidP="00000000" w:rsidRDefault="00000000" w:rsidRPr="00000000" w14:paraId="00000009">
      <w:pPr>
        <w:pStyle w:val="Heading3"/>
        <w:keepNext w:val="0"/>
        <w:keepLines w:val="0"/>
        <w:spacing w:before="280" w:lineRule="auto" w:after="80" w:line="252"/>
        <w:rPr>
          <w:rFonts w:ascii="Times New Roman" w:cs="Times New Roman" w:eastAsia="Times New Roman" w:hAnsi="Times New Roman"/>
          <w:b w:val="1"/>
          <w:bCs w:val="1"/>
          <w:color w:val="000000"/>
          <w:sz w:val="26"/>
          <w:szCs w:val="26"/>
        </w:rPr>
      </w:pPr>
      <w:bookmarkStart w:colFirst="0" w:colLast="0" w:name="_jo72666cgv77" w:id="6"/>
      <w:bookmarkEnd w:id="6"/>
      <w:r w:rsidDel="00000000" w:rsidR="00000000" w:rsidRPr="00000000">
        <w:rPr>
          <w:rFonts w:ascii="Times New Roman" w:cs="Times New Roman" w:eastAsia="Times New Roman" w:hAnsi="Times New Roman"/>
          <w:b w:val="1"/>
          <w:bCs w:val="1"/>
          <w:color w:val="000000"/>
          <w:sz w:val="26"/>
          <w:szCs w:val="26"/>
          <w:rtl w:val="0"/>
        </w:rPr>
        <w:t xml:space="preserve">Activity 1: Create UI Policy</w:t>
      </w:r>
    </w:p>
    <w:p w:rsidR="00000000" w:rsidDel="00000000" w:rsidP="00000000" w:rsidRDefault="00000000" w:rsidRPr="00000000" w14:paraId="0000000A">
      <w:pPr>
        <w:numPr>
          <w:ilvl w:val="0"/>
          <w:numId w:val="7"/>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with administrative or configuration access.</w:t>
        <w:br w:type="textWrapping"/>
      </w:r>
    </w:p>
    <w:p w:rsidR="00000000" w:rsidDel="00000000" w:rsidP="00000000" w:rsidRDefault="00000000" w:rsidRPr="00000000" w14:paraId="0000000B">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w:t>
        <w:br w:type="textWrapping"/>
        <w:t xml:space="preserve"> </w:t>
      </w:r>
      <w:r w:rsidDel="00000000" w:rsidR="00000000" w:rsidRPr="00000000">
        <w:rPr>
          <w:rFonts w:ascii="Times New Roman" w:cs="Cardo" w:eastAsia="Cardo" w:hAnsi="Times New Roman"/>
          <w:b w:val="1"/>
          <w:bCs w:val="1"/>
          <w:sz w:val="24"/>
          <w:szCs w:val="24"/>
          <w:rtl w:val="0"/>
        </w:rPr>
        <w:t xml:space="preserve">System UI → UI Policies</w:t>
        <w:br w:type="textWrapping"/>
      </w:r>
    </w:p>
    <w:p w:rsidR="00000000" w:rsidDel="00000000" w:rsidP="00000000" w:rsidRDefault="00000000" w:rsidRPr="00000000" w14:paraId="0000000C">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UI Policy record.</w:t>
        <w:br w:type="textWrapping"/>
      </w:r>
    </w:p>
    <w:p w:rsidR="00000000" w:rsidDel="00000000" w:rsidP="00000000" w:rsidRDefault="00000000" w:rsidRPr="00000000" w14:paraId="0000000D">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following details:</w:t>
        <w:br w:type="textWrapping"/>
      </w:r>
    </w:p>
    <w:p w:rsidR="00000000" w:rsidDel="00000000" w:rsidP="00000000" w:rsidRDefault="00000000" w:rsidRPr="00000000" w14:paraId="0000000E">
      <w:pPr>
        <w:numPr>
          <w:ilvl w:val="1"/>
          <w:numId w:val="7"/>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High Impact Control</w:t>
        <w:br w:type="textWrapping"/>
        <w:t xml:space="preserve"> This name clearly represents the purpose of the policy, which is to apply additional controls when an Incident has a high impact.</w:t>
        <w:br w:type="textWrapping"/>
      </w:r>
    </w:p>
    <w:p w:rsidR="00000000" w:rsidDel="00000000" w:rsidP="00000000" w:rsidRDefault="00000000" w:rsidRPr="00000000" w14:paraId="0000000F">
      <w:pPr>
        <w:numPr>
          <w:ilvl w:val="1"/>
          <w:numId w:val="7"/>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w:t>
        <w:br w:type="textWrapping"/>
        <w:t xml:space="preserve"> Specifies that the UI Policy applies to Incident records.</w:t>
        <w:br w:type="textWrapping"/>
      </w:r>
    </w:p>
    <w:p w:rsidR="00000000" w:rsidDel="00000000" w:rsidP="00000000" w:rsidRDefault="00000000" w:rsidRPr="00000000" w14:paraId="00000010">
      <w:pPr>
        <w:numPr>
          <w:ilvl w:val="1"/>
          <w:numId w:val="7"/>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br w:type="textWrapping"/>
        <w:t xml:space="preserve"> Enables the UI Policy so it is enforced on the Incident form.</w:t>
        <w:br w:type="textWrapping"/>
      </w:r>
    </w:p>
    <w:p w:rsidR="00000000" w:rsidDel="00000000" w:rsidP="00000000" w:rsidRDefault="00000000" w:rsidRPr="00000000" w14:paraId="00000011">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section as follows:</w:t>
        <w:br w:type="textWrapping"/>
      </w:r>
    </w:p>
    <w:p w:rsidR="00000000" w:rsidDel="00000000" w:rsidP="00000000" w:rsidRDefault="00000000" w:rsidRPr="00000000" w14:paraId="00000012">
      <w:pPr>
        <w:numPr>
          <w:ilvl w:val="1"/>
          <w:numId w:val="7"/>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13">
      <w:pPr>
        <w:numPr>
          <w:ilvl w:val="1"/>
          <w:numId w:val="7"/>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14">
      <w:pPr>
        <w:numPr>
          <w:ilvl w:val="1"/>
          <w:numId w:val="7"/>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15">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ensures the UI Policy is triggered only when the Incident impact is set to High.</w:t>
      </w:r>
    </w:p>
    <w:p w:rsidR="00000000" w:rsidDel="00000000" w:rsidP="00000000" w:rsidRDefault="00000000" w:rsidRPr="00000000" w14:paraId="00000016">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Ui policy action Assignment group </w:t>
      </w:r>
    </w:p>
    <w:p w:rsidR="00000000" w:rsidDel="00000000" w:rsidP="00000000" w:rsidRDefault="00000000" w:rsidRPr="00000000" w14:paraId="00000017">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mandatory</w:t>
        <w:br w:type="textWrapping"/>
      </w:r>
    </w:p>
    <w:p w:rsidR="00000000" w:rsidDel="00000000" w:rsidP="00000000" w:rsidRDefault="00000000" w:rsidRPr="00000000" w14:paraId="00000018">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t xml:space="preserve"> This ensures that when the condition is not met, any field changes applied by the policy are automatically reverted.</w:t>
        <w:br w:type="textWrapping"/>
      </w:r>
    </w:p>
    <w:p w:rsidR="00000000" w:rsidDel="00000000" w:rsidP="00000000" w:rsidRDefault="00000000" w:rsidRPr="00000000" w14:paraId="00000019">
      <w:pPr>
        <w:numPr>
          <w:ilvl w:val="0"/>
          <w:numId w:val="7"/>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configuration to ensure accuracy.</w:t>
        <w:br w:type="textWrapping"/>
      </w:r>
    </w:p>
    <w:p w:rsidR="00000000" w:rsidDel="00000000" w:rsidP="00000000" w:rsidRDefault="00000000" w:rsidRPr="00000000" w14:paraId="0000001A">
      <w:pPr>
        <w:numPr>
          <w:ilvl w:val="0"/>
          <w:numId w:val="7"/>
        </w:numPr>
        <w:spacing w:after="8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w:t>
      </w:r>
    </w:p>
    <w:p w:rsidR="00000000" w:rsidDel="00000000" w:rsidP="00000000" w:rsidRDefault="00000000" w:rsidRPr="00000000" w14:paraId="0000001B">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1C">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1D">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1E">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1F">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20">
      <w:pPr>
        <w:spacing w:after="80" w:before="240" w:lineRule="auto" w:line="252"/>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2: Create UI Policy Action – Urgency</w:t>
      </w:r>
    </w:p>
    <w:p w:rsidR="00000000" w:rsidDel="00000000" w:rsidP="00000000" w:rsidRDefault="00000000" w:rsidRPr="00000000" w14:paraId="00000021">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Configure the Urgency Field</w:t>
      </w:r>
    </w:p>
    <w:p w:rsidR="00000000" w:rsidDel="00000000" w:rsidP="00000000" w:rsidRDefault="00000000" w:rsidRPr="00000000" w14:paraId="00000022">
      <w:pPr>
        <w:numPr>
          <w:ilvl w:val="0"/>
          <w:numId w:val="10"/>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UI Policy Actions</w:t>
        <w:br w:type="textWrapping"/>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bCs w:val="1"/>
          <w:sz w:val="24"/>
          <w:szCs w:val="24"/>
          <w:rtl w:val="0"/>
        </w:rPr>
        <w:t xml:space="preserve">High Impact Control</w:t>
      </w:r>
      <w:r w:rsidDel="00000000" w:rsidR="00000000" w:rsidRPr="00000000">
        <w:rPr>
          <w:rFonts w:ascii="Times New Roman" w:cs="Times New Roman" w:eastAsia="Times New Roman" w:hAnsi="Times New Roman"/>
          <w:sz w:val="24"/>
          <w:szCs w:val="24"/>
          <w:rtl w:val="0"/>
        </w:rPr>
        <w:t xml:space="preserve"> UI Policy you created earlier. Scroll down to the </w:t>
      </w:r>
      <w:r w:rsidDel="00000000" w:rsidR="00000000" w:rsidRPr="00000000">
        <w:rPr>
          <w:rFonts w:ascii="Times New Roman" w:cs="Times New Roman" w:eastAsia="Times New Roman" w:hAnsi="Times New Roman"/>
          <w:b w:val="1"/>
          <w:bCs w:val="1"/>
          <w:sz w:val="24"/>
          <w:szCs w:val="24"/>
          <w:rtl w:val="0"/>
        </w:rPr>
        <w:t xml:space="preserve">UI Policy Actions</w:t>
      </w:r>
      <w:r w:rsidDel="00000000" w:rsidR="00000000" w:rsidRPr="00000000">
        <w:rPr>
          <w:rFonts w:ascii="Times New Roman" w:cs="Times New Roman" w:eastAsia="Times New Roman" w:hAnsi="Times New Roman"/>
          <w:sz w:val="24"/>
          <w:szCs w:val="24"/>
          <w:rtl w:val="0"/>
        </w:rPr>
        <w:t xml:space="preserve"> related list. This is where you define the specific behavior of fields when the policy conditions are met.</w:t>
        <w:br w:type="textWrapping"/>
      </w:r>
    </w:p>
    <w:p w:rsidR="00000000" w:rsidDel="00000000" w:rsidP="00000000" w:rsidRDefault="00000000" w:rsidRPr="00000000" w14:paraId="00000023">
      <w:pPr>
        <w:numPr>
          <w:ilvl w:val="0"/>
          <w:numId w:val="10"/>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New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UI Policy Action. This lets you configure how individual fields behave when the UI Policy is triggered.</w:t>
        <w:br w:type="textWrapping"/>
      </w:r>
    </w:p>
    <w:p w:rsidR="00000000" w:rsidDel="00000000" w:rsidP="00000000" w:rsidRDefault="00000000" w:rsidRPr="00000000" w14:paraId="00000024">
      <w:pPr>
        <w:numPr>
          <w:ilvl w:val="0"/>
          <w:numId w:val="10"/>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Action Details</w:t>
        <w:br w:type="textWrapping"/>
      </w:r>
    </w:p>
    <w:p w:rsidR="00000000" w:rsidDel="00000000" w:rsidP="00000000" w:rsidRDefault="00000000" w:rsidRPr="00000000" w14:paraId="00000025">
      <w:pPr>
        <w:numPr>
          <w:ilvl w:val="1"/>
          <w:numId w:val="10"/>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w:t>
      </w:r>
      <w:r w:rsidDel="00000000" w:rsidR="00000000" w:rsidRPr="00000000">
        <w:rPr>
          <w:rFonts w:ascii="Times New Roman" w:cs="Roboto Mono" w:eastAsia="Roboto Mono" w:hAnsi="Times New Roman"/>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on the Incident form. This is the field you want to control.</w:t>
        <w:br w:type="textWrapping"/>
      </w:r>
    </w:p>
    <w:p w:rsidR="00000000" w:rsidDel="00000000" w:rsidP="00000000" w:rsidRDefault="00000000" w:rsidRPr="00000000" w14:paraId="00000026">
      <w:pPr>
        <w:numPr>
          <w:ilvl w:val="1"/>
          <w:numId w:val="10"/>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Roboto Mono" w:eastAsia="Roboto Mono" w:hAnsi="Times New Roman"/>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Check this option to make the Urgency field read-only whenever the UI Policy condition is met (Impact = High). Users will be able to see the field but cannot change its value.</w:t>
        <w:br w:type="textWrapping"/>
      </w:r>
    </w:p>
    <w:p w:rsidR="00000000" w:rsidDel="00000000" w:rsidP="00000000" w:rsidRDefault="00000000" w:rsidRPr="00000000" w14:paraId="00000027">
      <w:pPr>
        <w:numPr>
          <w:ilvl w:val="1"/>
          <w:numId w:val="10"/>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Visible:</w:t>
      </w:r>
      <w:r w:rsidDel="00000000" w:rsidR="00000000" w:rsidRPr="00000000">
        <w:rPr>
          <w:rFonts w:ascii="Times New Roman" w:cs="Times New Roman" w:eastAsia="Times New Roman" w:hAnsi="Times New Roman"/>
          <w:sz w:val="24"/>
          <w:szCs w:val="24"/>
          <w:rtl w:val="0"/>
        </w:rPr>
        <w:t xml:space="preserve"> Leave this field as is (do not change).</w:t>
        <w:br w:type="textWrapping"/>
        <w:t xml:space="preserve"> By leaving it unchanged, the field will remain visible on the form, but its behavior will be controlled by the Read-only setting.</w:t>
        <w:br w:type="textWrapping"/>
      </w:r>
    </w:p>
    <w:p w:rsidR="00000000" w:rsidDel="00000000" w:rsidP="00000000" w:rsidRDefault="00000000" w:rsidRPr="00000000" w14:paraId="00000028">
      <w:pPr>
        <w:numPr>
          <w:ilvl w:val="0"/>
          <w:numId w:val="10"/>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the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 Action. The action is now linked to the High Impact Control UI Policy and will automatically apply to the Urgency field when an Incident has High Impact.</w:t>
        <w:br w:type="textWrapping"/>
      </w:r>
    </w:p>
    <w:p w:rsidR="00000000" w:rsidDel="00000000" w:rsidP="00000000" w:rsidRDefault="00000000" w:rsidRPr="00000000" w14:paraId="00000029">
      <w:pPr>
        <w:numPr>
          <w:ilvl w:val="0"/>
          <w:numId w:val="10"/>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Verification</w:t>
        <w:br w:type="textWrapping"/>
      </w:r>
      <w:r w:rsidDel="00000000" w:rsidR="00000000" w:rsidRPr="00000000">
        <w:rPr>
          <w:rFonts w:ascii="Times New Roman" w:cs="Times New Roman" w:eastAsia="Times New Roman" w:hAnsi="Times New Roman"/>
          <w:sz w:val="24"/>
          <w:szCs w:val="24"/>
          <w:rtl w:val="0"/>
        </w:rPr>
        <w:t xml:space="preserve"> To test the action:</w:t>
        <w:br w:type="textWrapping"/>
      </w:r>
    </w:p>
    <w:p w:rsidR="00000000" w:rsidDel="00000000" w:rsidP="00000000" w:rsidRDefault="00000000" w:rsidRPr="00000000" w14:paraId="0000002A">
      <w:pPr>
        <w:numPr>
          <w:ilvl w:val="1"/>
          <w:numId w:val="10"/>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Incident record.</w:t>
        <w:br w:type="textWrapping"/>
      </w:r>
    </w:p>
    <w:p w:rsidR="00000000" w:rsidDel="00000000" w:rsidP="00000000" w:rsidRDefault="00000000" w:rsidRPr="00000000" w14:paraId="0000002B">
      <w:pPr>
        <w:numPr>
          <w:ilvl w:val="1"/>
          <w:numId w:val="10"/>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C">
      <w:pPr>
        <w:numPr>
          <w:ilvl w:val="1"/>
          <w:numId w:val="10"/>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becomes read-only.</w:t>
        <w:br w:type="textWrapping"/>
      </w:r>
    </w:p>
    <w:p w:rsidR="00000000" w:rsidDel="00000000" w:rsidP="00000000" w:rsidRDefault="00000000" w:rsidRPr="00000000" w14:paraId="0000002D">
      <w:pPr>
        <w:numPr>
          <w:ilvl w:val="1"/>
          <w:numId w:val="10"/>
        </w:numPr>
        <w:spacing w:after="8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Impact to a different value to confirm that the field reverts back if needed.</w:t>
      </w:r>
    </w:p>
    <w:p w:rsidR="00000000" w:rsidDel="00000000" w:rsidP="00000000" w:rsidRDefault="00000000" w:rsidRPr="00000000" w14:paraId="0000002E">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2F">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30">
      <w:pPr>
        <w:spacing w:after="80" w:before="240" w:lineRule="auto" w:line="252"/>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3: Create onChange Client Script </w:t>
      </w:r>
    </w:p>
    <w:p w:rsidR="00000000" w:rsidDel="00000000" w:rsidP="00000000" w:rsidRDefault="00000000" w:rsidRPr="00000000" w14:paraId="00000031">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32">
      <w:pPr>
        <w:numPr>
          <w:ilvl w:val="0"/>
          <w:numId w:val="4"/>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Times New Roman" w:cs="Cardo" w:eastAsia="Cardo" w:hAnsi="Times New Roman"/>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3">
      <w:pPr>
        <w:numPr>
          <w:ilvl w:val="0"/>
          <w:numId w:val="4"/>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34">
      <w:pPr>
        <w:numPr>
          <w:ilvl w:val="0"/>
          <w:numId w:val="4"/>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35">
      <w:pPr>
        <w:numPr>
          <w:ilvl w:val="1"/>
          <w:numId w:val="4"/>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 set urgency for high impact</w:t>
      </w:r>
      <w:r w:rsidDel="00000000" w:rsidR="00000000" w:rsidRPr="00000000">
        <w:rPr>
          <w:rFonts w:ascii="Times New Roman" w:cs="Times New Roman" w:eastAsia="Times New Roman" w:hAnsi="Times New Roman"/>
          <w:sz w:val="24"/>
          <w:szCs w:val="24"/>
          <w:rtl w:val="0"/>
        </w:rPr>
        <w:t xml:space="preserve"> – clearly shows the purpose.</w:t>
        <w:br w:type="textWrapping"/>
      </w:r>
    </w:p>
    <w:p w:rsidR="00000000" w:rsidDel="00000000" w:rsidP="00000000" w:rsidRDefault="00000000" w:rsidRPr="00000000" w14:paraId="00000036">
      <w:pPr>
        <w:numPr>
          <w:ilvl w:val="1"/>
          <w:numId w:val="4"/>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the script runs only on Incident records.</w:t>
        <w:br w:type="textWrapping"/>
      </w:r>
    </w:p>
    <w:p w:rsidR="00000000" w:rsidDel="00000000" w:rsidP="00000000" w:rsidRDefault="00000000" w:rsidRPr="00000000" w14:paraId="00000037">
      <w:pPr>
        <w:numPr>
          <w:ilvl w:val="1"/>
          <w:numId w:val="4"/>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onChange</w:t>
      </w:r>
      <w:r w:rsidDel="00000000" w:rsidR="00000000" w:rsidRPr="00000000">
        <w:rPr>
          <w:rFonts w:ascii="Times New Roman" w:cs="Times New Roman" w:eastAsia="Times New Roman" w:hAnsi="Times New Roman"/>
          <w:sz w:val="24"/>
          <w:szCs w:val="24"/>
          <w:rtl w:val="0"/>
        </w:rPr>
        <w:t xml:space="preserve"> – executes when a field value changes.</w:t>
        <w:br w:type="textWrapping"/>
      </w:r>
    </w:p>
    <w:p w:rsidR="00000000" w:rsidDel="00000000" w:rsidP="00000000" w:rsidRDefault="00000000" w:rsidRPr="00000000" w14:paraId="00000038">
      <w:pPr>
        <w:numPr>
          <w:ilvl w:val="1"/>
          <w:numId w:val="4"/>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 triggers the script when Impact is updated.</w:t>
        <w:br w:type="textWrapping"/>
      </w:r>
    </w:p>
    <w:p w:rsidR="00000000" w:rsidDel="00000000" w:rsidP="00000000" w:rsidRDefault="00000000" w:rsidRPr="00000000" w14:paraId="00000039">
      <w:pPr>
        <w:numPr>
          <w:ilvl w:val="1"/>
          <w:numId w:val="4"/>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runs immediately.</w:t>
        <w:br w:type="textWrapping"/>
      </w:r>
    </w:p>
    <w:p w:rsidR="00000000" w:rsidDel="00000000" w:rsidP="00000000" w:rsidRDefault="00000000" w:rsidRPr="00000000" w14:paraId="0000003A">
      <w:pPr>
        <w:numPr>
          <w:ilvl w:val="0"/>
          <w:numId w:val="4"/>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 the script editor section.</w:t>
        <w:br w:type="textWrapping"/>
      </w:r>
    </w:p>
    <w:p w:rsidR="00000000" w:rsidDel="00000000" w:rsidP="00000000" w:rsidRDefault="00000000" w:rsidRPr="00000000" w14:paraId="0000003B">
      <w:pPr>
        <w:numPr>
          <w:ilvl w:val="0"/>
          <w:numId w:val="4"/>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3C">
      <w:pPr>
        <w:numPr>
          <w:ilvl w:val="0"/>
          <w:numId w:val="4"/>
        </w:numPr>
        <w:spacing w:after="8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record and change the Impact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The Urgency field should update automatically</w:t>
      </w:r>
    </w:p>
    <w:p w:rsidR="00000000" w:rsidDel="00000000" w:rsidP="00000000" w:rsidRDefault="00000000" w:rsidRPr="00000000" w14:paraId="0000003D">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3E">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3F">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40">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1">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43">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44">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45">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46">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49">
      <w:pPr>
        <w:numPr>
          <w:ilvl w:val="0"/>
          <w:numId w:val="3"/>
        </w:numPr>
        <w:spacing w:after="8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4B">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4C">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4D">
      <w:pPr>
        <w:spacing w:after="80" w:before="240" w:lineRule="auto" w:line="252"/>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4: Create onSubmit Client Script (Save Validation)</w:t>
      </w:r>
    </w:p>
    <w:p w:rsidR="00000000" w:rsidDel="00000000" w:rsidP="00000000" w:rsidRDefault="00000000" w:rsidRPr="00000000" w14:paraId="0000004E">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4F">
      <w:pPr>
        <w:numPr>
          <w:ilvl w:val="0"/>
          <w:numId w:val="2"/>
        </w:numPr>
        <w:spacing w:after="80" w:afterAutospacing="0" w:before="24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Times New Roman" w:cs="Cardo" w:eastAsia="Cardo" w:hAnsi="Times New Roman"/>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50">
      <w:pPr>
        <w:numPr>
          <w:ilvl w:val="0"/>
          <w:numId w:val="2"/>
        </w:numPr>
        <w:spacing w:after="80" w:afterAutospacing="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51">
      <w:pPr>
        <w:numPr>
          <w:ilvl w:val="0"/>
          <w:numId w:val="2"/>
        </w:numPr>
        <w:spacing w:after="80" w:afterAutospacing="0" w:before="0" w:beforeAutospacing="0" w:lineRule="auto" w:line="252"/>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52">
      <w:pPr>
        <w:numPr>
          <w:ilvl w:val="1"/>
          <w:numId w:val="2"/>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save if Assigned To missing</w:t>
      </w:r>
      <w:r w:rsidDel="00000000" w:rsidR="00000000" w:rsidRPr="00000000">
        <w:rPr>
          <w:rFonts w:ascii="Times New Roman" w:cs="Times New Roman" w:eastAsia="Times New Roman" w:hAnsi="Times New Roman"/>
          <w:sz w:val="24"/>
          <w:szCs w:val="24"/>
          <w:rtl w:val="0"/>
        </w:rPr>
        <w:t xml:space="preserve"> – clearly indicates that the script prevents saving if the field is empty.</w:t>
        <w:br w:type="textWrapping"/>
      </w:r>
    </w:p>
    <w:p w:rsidR="00000000" w:rsidDel="00000000" w:rsidP="00000000" w:rsidRDefault="00000000" w:rsidRPr="00000000" w14:paraId="00000053">
      <w:pPr>
        <w:numPr>
          <w:ilvl w:val="1"/>
          <w:numId w:val="2"/>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54">
      <w:pPr>
        <w:numPr>
          <w:ilvl w:val="1"/>
          <w:numId w:val="2"/>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onSubmit</w:t>
      </w:r>
      <w:r w:rsidDel="00000000" w:rsidR="00000000" w:rsidRPr="00000000">
        <w:rPr>
          <w:rFonts w:ascii="Times New Roman" w:cs="Times New Roman" w:eastAsia="Times New Roman" w:hAnsi="Times New Roman"/>
          <w:sz w:val="24"/>
          <w:szCs w:val="24"/>
          <w:rtl w:val="0"/>
        </w:rPr>
        <w:t xml:space="preserve"> – executes when the user tries to save the record.</w:t>
        <w:br w:type="textWrapping"/>
      </w:r>
    </w:p>
    <w:p w:rsidR="00000000" w:rsidDel="00000000" w:rsidP="00000000" w:rsidRDefault="00000000" w:rsidRPr="00000000" w14:paraId="00000055">
      <w:pPr>
        <w:numPr>
          <w:ilvl w:val="1"/>
          <w:numId w:val="2"/>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56">
      <w:pPr>
        <w:numPr>
          <w:ilvl w:val="0"/>
          <w:numId w:val="2"/>
        </w:numPr>
        <w:spacing w:after="80" w:afterAutospacing="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This script should check if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is empty and prevent the record from saving if it is.</w:t>
        <w:br w:type="textWrapping"/>
      </w:r>
    </w:p>
    <w:p w:rsidR="00000000" w:rsidDel="00000000" w:rsidP="00000000" w:rsidRDefault="00000000" w:rsidRPr="00000000" w14:paraId="00000057">
      <w:pPr>
        <w:numPr>
          <w:ilvl w:val="0"/>
          <w:numId w:val="2"/>
        </w:numPr>
        <w:spacing w:after="80" w:afterAutospacing="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58">
      <w:pPr>
        <w:numPr>
          <w:ilvl w:val="0"/>
          <w:numId w:val="2"/>
        </w:numPr>
        <w:spacing w:after="8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Try saving an Incident without filling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The script should prevent the save and display a warning.</w:t>
      </w:r>
    </w:p>
    <w:p w:rsidR="00000000" w:rsidDel="00000000" w:rsidP="00000000" w:rsidRDefault="00000000" w:rsidRPr="00000000" w14:paraId="00000059">
      <w:pPr>
        <w:spacing w:after="80" w:before="240" w:lineRule="auto" w:line="252"/>
        <w:ind w:left="720" w:firstLine="0"/>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5A">
      <w:pPr>
        <w:numPr>
          <w:ilvl w:val="0"/>
          <w:numId w:val="2"/>
        </w:numPr>
        <w:spacing w:after="8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script:</w:t>
      </w:r>
    </w:p>
    <w:p w:rsidR="00000000" w:rsidDel="00000000" w:rsidP="00000000" w:rsidRDefault="00000000" w:rsidRPr="00000000" w14:paraId="0000005B">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5C">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5D">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5E">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5F">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60">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61">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62">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6">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68">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6A">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6B">
      <w:pPr>
        <w:spacing w:after="80" w:before="240" w:lineRule="auto" w:line="252"/>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5: Create onCellEdit Client Script</w:t>
      </w:r>
    </w:p>
    <w:p w:rsidR="00000000" w:rsidDel="00000000" w:rsidP="00000000" w:rsidRDefault="00000000" w:rsidRPr="00000000" w14:paraId="0000006C">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6D">
      <w:pPr>
        <w:numPr>
          <w:ilvl w:val="0"/>
          <w:numId w:val="8"/>
        </w:numPr>
        <w:spacing w:after="80" w:afterAutospacing="0" w:before="24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Times New Roman" w:cs="Cardo" w:eastAsia="Cardo" w:hAnsi="Times New Roman"/>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6E">
      <w:pPr>
        <w:numPr>
          <w:ilvl w:val="0"/>
          <w:numId w:val="8"/>
        </w:numPr>
        <w:spacing w:after="80" w:afterAutospacing="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6F">
      <w:pPr>
        <w:numPr>
          <w:ilvl w:val="0"/>
          <w:numId w:val="8"/>
        </w:numPr>
        <w:spacing w:after="80" w:afterAutospacing="0" w:before="0" w:beforeAutospacing="0" w:lineRule="auto" w:line="252"/>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70">
      <w:pPr>
        <w:numPr>
          <w:ilvl w:val="1"/>
          <w:numId w:val="8"/>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state change via list edit</w:t>
      </w:r>
      <w:r w:rsidDel="00000000" w:rsidR="00000000" w:rsidRPr="00000000">
        <w:rPr>
          <w:rFonts w:ascii="Times New Roman" w:cs="Times New Roman" w:eastAsia="Times New Roman" w:hAnsi="Times New Roman"/>
          <w:sz w:val="24"/>
          <w:szCs w:val="24"/>
          <w:rtl w:val="0"/>
        </w:rPr>
        <w:t xml:space="preserve"> – clearly indicates that the script prevents users from changing the State field directly in a list.</w:t>
        <w:br w:type="textWrapping"/>
      </w:r>
    </w:p>
    <w:p w:rsidR="00000000" w:rsidDel="00000000" w:rsidP="00000000" w:rsidRDefault="00000000" w:rsidRPr="00000000" w14:paraId="00000071">
      <w:pPr>
        <w:numPr>
          <w:ilvl w:val="1"/>
          <w:numId w:val="8"/>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72">
      <w:pPr>
        <w:numPr>
          <w:ilvl w:val="1"/>
          <w:numId w:val="8"/>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onCellEdit</w:t>
      </w:r>
      <w:r w:rsidDel="00000000" w:rsidR="00000000" w:rsidRPr="00000000">
        <w:rPr>
          <w:rFonts w:ascii="Times New Roman" w:cs="Times New Roman" w:eastAsia="Times New Roman" w:hAnsi="Times New Roman"/>
          <w:sz w:val="24"/>
          <w:szCs w:val="24"/>
          <w:rtl w:val="0"/>
        </w:rPr>
        <w:t xml:space="preserve"> – runs whenever a field is edited directly in a list view.</w:t>
        <w:br w:type="textWrapping"/>
      </w:r>
    </w:p>
    <w:p w:rsidR="00000000" w:rsidDel="00000000" w:rsidP="00000000" w:rsidRDefault="00000000" w:rsidRPr="00000000" w14:paraId="00000073">
      <w:pPr>
        <w:numPr>
          <w:ilvl w:val="1"/>
          <w:numId w:val="8"/>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 the script will monitor changes to the State field.</w:t>
        <w:br w:type="textWrapping"/>
      </w:r>
    </w:p>
    <w:p w:rsidR="00000000" w:rsidDel="00000000" w:rsidP="00000000" w:rsidRDefault="00000000" w:rsidRPr="00000000" w14:paraId="00000074">
      <w:pPr>
        <w:numPr>
          <w:ilvl w:val="1"/>
          <w:numId w:val="8"/>
        </w:numPr>
        <w:spacing w:after="80" w:afterAutospacing="0" w:before="0" w:beforeAutospacing="0" w:lineRule="auto" w:line="252"/>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75">
      <w:pPr>
        <w:numPr>
          <w:ilvl w:val="0"/>
          <w:numId w:val="8"/>
        </w:numPr>
        <w:spacing w:after="80" w:afterAutospacing="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The script should prevent unauthorized changes to the State field when editing from the list view.</w:t>
        <w:br w:type="textWrapping"/>
      </w:r>
    </w:p>
    <w:p w:rsidR="00000000" w:rsidDel="00000000" w:rsidP="00000000" w:rsidRDefault="00000000" w:rsidRPr="00000000" w14:paraId="00000076">
      <w:pPr>
        <w:numPr>
          <w:ilvl w:val="0"/>
          <w:numId w:val="8"/>
        </w:numPr>
        <w:spacing w:after="80" w:afterAutospacing="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77">
      <w:pPr>
        <w:numPr>
          <w:ilvl w:val="0"/>
          <w:numId w:val="8"/>
        </w:numPr>
        <w:spacing w:after="80" w:before="0" w:beforeAutospacing="0" w:lineRule="auto" w:line="252"/>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list and try to change the State field directly in the list. The script should block the change as intended.</w:t>
      </w:r>
    </w:p>
    <w:p w:rsidR="00000000" w:rsidDel="00000000" w:rsidP="00000000" w:rsidRDefault="00000000" w:rsidRPr="00000000" w14:paraId="00000078">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79">
      <w:pPr>
        <w:numPr>
          <w:ilvl w:val="0"/>
          <w:numId w:val="8"/>
        </w:numPr>
        <w:spacing w:after="8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Script field, paste the following code:</w:t>
        <w:br w:type="textWrapping"/>
      </w:r>
    </w:p>
    <w:p w:rsidR="00000000" w:rsidDel="00000000" w:rsidP="00000000" w:rsidRDefault="00000000" w:rsidRPr="00000000" w14:paraId="0000007A">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7B">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7C">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7D">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7E">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7F">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81">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83">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84">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85">
      <w:pPr>
        <w:spacing w:after="80" w:before="240" w:lineRule="auto" w:line="252"/>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6: Testing the Configuration</w:t>
      </w:r>
    </w:p>
    <w:p w:rsidR="00000000" w:rsidDel="00000000" w:rsidP="00000000" w:rsidRDefault="00000000" w:rsidRPr="00000000" w14:paraId="00000086">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Test Mandatory Enforcement</w:t>
      </w:r>
    </w:p>
    <w:p w:rsidR="00000000" w:rsidDel="00000000" w:rsidP="00000000" w:rsidRDefault="00000000" w:rsidRPr="00000000" w14:paraId="00000087">
      <w:pPr>
        <w:numPr>
          <w:ilvl w:val="0"/>
          <w:numId w:val="6"/>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Times New Roman" w:cs="Cardo" w:eastAsia="Cardo" w:hAnsi="Times New Roman"/>
          <w:sz w:val="24"/>
          <w:szCs w:val="24"/>
          <w:rtl w:val="0"/>
        </w:rPr>
        <w:t xml:space="preserve">Incident → Create New</w:t>
      </w:r>
      <w:r w:rsidDel="00000000" w:rsidR="00000000" w:rsidRPr="00000000">
        <w:rPr>
          <w:rFonts w:ascii="Times New Roman" w:cs="Times New Roman" w:eastAsia="Times New Roman" w:hAnsi="Times New Roman"/>
          <w:sz w:val="24"/>
          <w:szCs w:val="24"/>
          <w:rtl w:val="0"/>
        </w:rPr>
        <w:t xml:space="preserve"> to open a new Incident form.</w:t>
        <w:br w:type="textWrapping"/>
      </w:r>
    </w:p>
    <w:p w:rsidR="00000000" w:rsidDel="00000000" w:rsidP="00000000" w:rsidRDefault="00000000" w:rsidRPr="00000000" w14:paraId="00000088">
      <w:pPr>
        <w:numPr>
          <w:ilvl w:val="0"/>
          <w:numId w:val="6"/>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Impact Field:</w:t>
        <w:br w:type="textWrapping"/>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This will trigger the UI Policy and Client Script behaviors you configured earlier.</w:t>
        <w:br w:type="textWrapping"/>
      </w:r>
    </w:p>
    <w:p w:rsidR="00000000" w:rsidDel="00000000" w:rsidP="00000000" w:rsidRDefault="00000000" w:rsidRPr="00000000" w14:paraId="00000089">
      <w:pPr>
        <w:numPr>
          <w:ilvl w:val="0"/>
          <w:numId w:val="6"/>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Assigned To Empty:</w:t>
        <w:br w:type="textWrapping"/>
      </w:r>
      <w:r w:rsidDel="00000000" w:rsidR="00000000" w:rsidRPr="00000000">
        <w:rPr>
          <w:rFonts w:ascii="Times New Roman" w:cs="Times New Roman" w:eastAsia="Times New Roman" w:hAnsi="Times New Roman"/>
          <w:sz w:val="24"/>
          <w:szCs w:val="24"/>
          <w:rtl w:val="0"/>
        </w:rPr>
        <w:t xml:space="preserve"> Do not fill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will test the onSubmit Client Script that prevents saving if Assigned To is missing.</w:t>
        <w:br w:type="textWrapping"/>
      </w:r>
    </w:p>
    <w:p w:rsidR="00000000" w:rsidDel="00000000" w:rsidP="00000000" w:rsidRDefault="00000000" w:rsidRPr="00000000" w14:paraId="0000008A">
      <w:pPr>
        <w:numPr>
          <w:ilvl w:val="0"/>
          <w:numId w:val="6"/>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8B">
      <w:pPr>
        <w:numPr>
          <w:ilvl w:val="0"/>
          <w:numId w:val="6"/>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8C">
      <w:pPr>
        <w:numPr>
          <w:ilvl w:val="1"/>
          <w:numId w:val="6"/>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w:t>
      </w:r>
      <w:r w:rsidDel="00000000" w:rsidR="00000000" w:rsidRPr="00000000">
        <w:rPr>
          <w:rFonts w:ascii="Times New Roman" w:cs="Times New Roman" w:eastAsia="Times New Roman" w:hAnsi="Times New Roman"/>
          <w:b w:val="1"/>
          <w:bCs w:val="1"/>
          <w:sz w:val="24"/>
          <w:szCs w:val="24"/>
          <w:rtl w:val="0"/>
        </w:rPr>
        <w:t xml:space="preserve">not be saved</w:t>
      </w:r>
      <w:r w:rsidDel="00000000" w:rsidR="00000000" w:rsidRPr="00000000">
        <w:rPr>
          <w:rFonts w:ascii="Times New Roman" w:cs="Times New Roman" w:eastAsia="Times New Roman" w:hAnsi="Times New Roman"/>
          <w:sz w:val="24"/>
          <w:szCs w:val="24"/>
          <w:rtl w:val="0"/>
        </w:rPr>
        <w:t xml:space="preserve"> because Assigned To is required when Impact is High.</w:t>
        <w:br w:type="textWrapping"/>
      </w:r>
    </w:p>
    <w:p w:rsidR="00000000" w:rsidDel="00000000" w:rsidP="00000000" w:rsidRDefault="00000000" w:rsidRPr="00000000" w14:paraId="0000008D">
      <w:pPr>
        <w:numPr>
          <w:ilvl w:val="1"/>
          <w:numId w:val="6"/>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message</w:t>
      </w:r>
      <w:r w:rsidDel="00000000" w:rsidR="00000000" w:rsidRPr="00000000">
        <w:rPr>
          <w:rFonts w:ascii="Times New Roman" w:cs="Times New Roman" w:eastAsia="Times New Roman" w:hAnsi="Times New Roman"/>
          <w:sz w:val="24"/>
          <w:szCs w:val="24"/>
          <w:rtl w:val="0"/>
        </w:rPr>
        <w:t xml:space="preserve"> should appear, indicating that the Assigned To field cannot be empty.</w:t>
        <w:br w:type="textWrapping"/>
      </w:r>
    </w:p>
    <w:p w:rsidR="00000000" w:rsidDel="00000000" w:rsidP="00000000" w:rsidRDefault="00000000" w:rsidRPr="00000000" w14:paraId="0000008E">
      <w:pPr>
        <w:numPr>
          <w:ilvl w:val="1"/>
          <w:numId w:val="6"/>
        </w:numPr>
        <w:spacing w:after="8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UI Policy actions, such as read-only fields or automated urgency updates, are working as expected.</w:t>
      </w:r>
    </w:p>
    <w:p w:rsidR="00000000" w:rsidDel="00000000" w:rsidP="00000000" w:rsidRDefault="00000000" w:rsidRPr="00000000" w14:paraId="0000008F">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90">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91">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92">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2: Test Successful Save</w:t>
      </w:r>
    </w:p>
    <w:p w:rsidR="00000000" w:rsidDel="00000000" w:rsidP="00000000" w:rsidRDefault="00000000" w:rsidRPr="00000000" w14:paraId="00000093">
      <w:pPr>
        <w:numPr>
          <w:ilvl w:val="0"/>
          <w:numId w:val="5"/>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the Assigned To Field:</w:t>
        <w:br w:type="textWrapping"/>
      </w:r>
      <w:r w:rsidDel="00000000" w:rsidR="00000000" w:rsidRPr="00000000">
        <w:rPr>
          <w:rFonts w:ascii="Times New Roman" w:cs="Times New Roman" w:eastAsia="Times New Roman" w:hAnsi="Times New Roman"/>
          <w:sz w:val="24"/>
          <w:szCs w:val="24"/>
          <w:rtl w:val="0"/>
        </w:rPr>
        <w:t xml:space="preserve"> Open the Incident form and select a user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ensures the onSubmit Client Script condition is satisfied.</w:t>
        <w:br w:type="textWrapping"/>
      </w:r>
    </w:p>
    <w:p w:rsidR="00000000" w:rsidDel="00000000" w:rsidP="00000000" w:rsidRDefault="00000000" w:rsidRPr="00000000" w14:paraId="00000094">
      <w:pPr>
        <w:numPr>
          <w:ilvl w:val="0"/>
          <w:numId w:val="5"/>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95">
      <w:pPr>
        <w:numPr>
          <w:ilvl w:val="0"/>
          <w:numId w:val="5"/>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96">
      <w:pPr>
        <w:numPr>
          <w:ilvl w:val="1"/>
          <w:numId w:val="5"/>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be </w:t>
      </w:r>
      <w:r w:rsidDel="00000000" w:rsidR="00000000" w:rsidRPr="00000000">
        <w:rPr>
          <w:rFonts w:ascii="Times New Roman" w:cs="Times New Roman" w:eastAsia="Times New Roman" w:hAnsi="Times New Roman"/>
          <w:b w:val="1"/>
          <w:bCs w:val="1"/>
          <w:sz w:val="24"/>
          <w:szCs w:val="24"/>
          <w:rtl w:val="0"/>
        </w:rPr>
        <w:t xml:space="preserve">saved successfully</w:t>
      </w:r>
      <w:r w:rsidDel="00000000" w:rsidR="00000000" w:rsidRPr="00000000">
        <w:rPr>
          <w:rFonts w:ascii="Times New Roman" w:cs="Times New Roman" w:eastAsia="Times New Roman" w:hAnsi="Times New Roman"/>
          <w:sz w:val="24"/>
          <w:szCs w:val="24"/>
          <w:rtl w:val="0"/>
        </w:rPr>
        <w:t xml:space="preserve"> without any errors.</w:t>
        <w:br w:type="textWrapping"/>
      </w:r>
    </w:p>
    <w:p w:rsidR="00000000" w:rsidDel="00000000" w:rsidP="00000000" w:rsidRDefault="00000000" w:rsidRPr="00000000" w14:paraId="00000097">
      <w:pPr>
        <w:numPr>
          <w:ilvl w:val="1"/>
          <w:numId w:val="5"/>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other configured behaviors, such as:</w:t>
        <w:br w:type="textWrapping"/>
      </w:r>
    </w:p>
    <w:p w:rsidR="00000000" w:rsidDel="00000000" w:rsidP="00000000" w:rsidRDefault="00000000" w:rsidRPr="00000000" w14:paraId="00000098">
      <w:pPr>
        <w:numPr>
          <w:ilvl w:val="2"/>
          <w:numId w:val="5"/>
        </w:numPr>
        <w:spacing w:after="80" w:afterAutospacing="0" w:before="0" w:beforeAutospacing="0" w:lineRule="auto" w:line="252"/>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 auto-setting</w:t>
      </w:r>
      <w:r w:rsidDel="00000000" w:rsidR="00000000" w:rsidRPr="00000000">
        <w:rPr>
          <w:rFonts w:ascii="Times New Roman" w:cs="Times New Roman" w:eastAsia="Times New Roman" w:hAnsi="Times New Roman"/>
          <w:sz w:val="24"/>
          <w:szCs w:val="24"/>
          <w:rtl w:val="0"/>
        </w:rPr>
        <w:t xml:space="preserve"> (from the onChange Client Script)</w:t>
        <w:br w:type="textWrapping"/>
      </w:r>
    </w:p>
    <w:p w:rsidR="00000000" w:rsidDel="00000000" w:rsidP="00000000" w:rsidRDefault="00000000" w:rsidRPr="00000000" w14:paraId="00000099">
      <w:pPr>
        <w:numPr>
          <w:ilvl w:val="2"/>
          <w:numId w:val="5"/>
        </w:numPr>
        <w:spacing w:after="80" w:afterAutospacing="0" w:before="0" w:beforeAutospacing="0" w:lineRule="auto" w:line="252"/>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 fields</w:t>
      </w:r>
      <w:r w:rsidDel="00000000" w:rsidR="00000000" w:rsidRPr="00000000">
        <w:rPr>
          <w:rFonts w:ascii="Times New Roman" w:cs="Times New Roman" w:eastAsia="Times New Roman" w:hAnsi="Times New Roman"/>
          <w:sz w:val="24"/>
          <w:szCs w:val="24"/>
          <w:rtl w:val="0"/>
        </w:rPr>
        <w:t xml:space="preserve"> (from the UI Policy Action)</w:t>
        <w:br w:type="textWrapping"/>
      </w:r>
    </w:p>
    <w:p w:rsidR="00000000" w:rsidDel="00000000" w:rsidP="00000000" w:rsidRDefault="00000000" w:rsidRPr="00000000" w14:paraId="0000009A">
      <w:pPr>
        <w:numPr>
          <w:ilvl w:val="2"/>
          <w:numId w:val="5"/>
        </w:numPr>
        <w:spacing w:after="80" w:before="0" w:beforeAutospacing="0" w:lineRule="auto" w:line="252"/>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restrictions</w:t>
      </w:r>
      <w:r w:rsidDel="00000000" w:rsidR="00000000" w:rsidRPr="00000000">
        <w:rPr>
          <w:rFonts w:ascii="Times New Roman" w:cs="Times New Roman" w:eastAsia="Times New Roman" w:hAnsi="Times New Roman"/>
          <w:sz w:val="24"/>
          <w:szCs w:val="24"/>
          <w:rtl w:val="0"/>
        </w:rPr>
        <w:t xml:space="preserve"> (from the onCellEdit Client Script)</w:t>
        <w:br w:type="textWrapping"/>
        <w:t xml:space="preserve"> are functioning as expected</w:t>
      </w:r>
    </w:p>
    <w:p w:rsidR="00000000" w:rsidDel="00000000" w:rsidP="00000000" w:rsidRDefault="00000000" w:rsidRPr="00000000" w14:paraId="0000009B">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9C">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9D">
      <w:pPr>
        <w:pStyle w:val="Heading3"/>
        <w:keepNext w:val="0"/>
        <w:keepLines w:val="0"/>
        <w:spacing w:before="280" w:lineRule="auto" w:after="80" w:line="252"/>
        <w:rPr>
          <w:rFonts w:ascii="Times New Roman" w:cs="Times New Roman" w:eastAsia="Times New Roman" w:hAnsi="Times New Roman"/>
          <w:b w:val="1"/>
          <w:bCs w:val="1"/>
          <w:color w:val="000000"/>
          <w:sz w:val="26"/>
          <w:szCs w:val="26"/>
        </w:rPr>
      </w:pPr>
      <w:bookmarkStart w:colFirst="0" w:colLast="0" w:name="_t9q3omrgfj6c" w:id="7"/>
      <w:bookmarkEnd w:id="7"/>
      <w:r w:rsidDel="00000000" w:rsidR="00000000" w:rsidRPr="00000000">
        <w:rPr>
          <w:rFonts w:ascii="Times New Roman" w:hAnsi="Times New Roman"/>
          <w:rtl w:val="0"/>
        </w:rPr>
      </w:r>
    </w:p>
    <w:p w:rsidR="00000000" w:rsidDel="00000000" w:rsidP="00000000" w:rsidRDefault="00000000" w:rsidRPr="00000000" w14:paraId="0000009E">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3: Reverse Condition Test</w:t>
      </w:r>
    </w:p>
    <w:p w:rsidR="00000000" w:rsidDel="00000000" w:rsidP="00000000" w:rsidRDefault="00000000" w:rsidRPr="00000000" w14:paraId="0000009F">
      <w:pPr>
        <w:numPr>
          <w:ilvl w:val="0"/>
          <w:numId w:val="9"/>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an Existing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Times New Roman" w:cs="Cardo" w:eastAsia="Cardo" w:hAnsi="Times New Roman"/>
          <w:sz w:val="24"/>
          <w:szCs w:val="24"/>
          <w:rtl w:val="0"/>
        </w:rPr>
        <w:t xml:space="preserve">Incident → Open</w:t>
      </w:r>
      <w:r w:rsidDel="00000000" w:rsidR="00000000" w:rsidRPr="00000000">
        <w:rPr>
          <w:rFonts w:ascii="Times New Roman" w:cs="Times New Roman" w:eastAsia="Times New Roman" w:hAnsi="Times New Roman"/>
          <w:sz w:val="24"/>
          <w:szCs w:val="24"/>
          <w:rtl w:val="0"/>
        </w:rPr>
        <w:t xml:space="preserve"> and select an Incident where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is currently set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0">
      <w:pPr>
        <w:numPr>
          <w:ilvl w:val="0"/>
          <w:numId w:val="9"/>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Impact:</w:t>
        <w:br w:type="textWrapping"/>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from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This will test the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functionality of your UI Policy and the behavior of your Client Scripts.</w:t>
        <w:br w:type="textWrapping"/>
      </w:r>
    </w:p>
    <w:p w:rsidR="00000000" w:rsidDel="00000000" w:rsidP="00000000" w:rsidRDefault="00000000" w:rsidRPr="00000000" w14:paraId="000000A1">
      <w:pPr>
        <w:numPr>
          <w:ilvl w:val="0"/>
          <w:numId w:val="9"/>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Field Behavior:</w:t>
        <w:br w:type="textWrapping"/>
      </w:r>
    </w:p>
    <w:p w:rsidR="00000000" w:rsidDel="00000000" w:rsidP="00000000" w:rsidRDefault="00000000" w:rsidRPr="00000000" w14:paraId="000000A2">
      <w:pPr>
        <w:numPr>
          <w:ilvl w:val="1"/>
          <w:numId w:val="9"/>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should no longer be mandatory.</w:t>
        <w:br w:type="textWrapping"/>
      </w:r>
    </w:p>
    <w:p w:rsidR="00000000" w:rsidDel="00000000" w:rsidP="00000000" w:rsidRDefault="00000000" w:rsidRPr="00000000" w14:paraId="000000A3">
      <w:pPr>
        <w:numPr>
          <w:ilvl w:val="1"/>
          <w:numId w:val="9"/>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should now be editable, meaning the read-only UI Policy action is reversed.</w:t>
        <w:br w:type="textWrapping"/>
      </w:r>
    </w:p>
    <w:p w:rsidR="00000000" w:rsidDel="00000000" w:rsidP="00000000" w:rsidRDefault="00000000" w:rsidRPr="00000000" w14:paraId="000000A4">
      <w:pPr>
        <w:numPr>
          <w:ilvl w:val="0"/>
          <w:numId w:val="9"/>
        </w:numPr>
        <w:spacing w:after="8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the Record:</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changes. The record should save successfully without errors, confirming that the reverse condition works as intended.</w:t>
      </w:r>
    </w:p>
    <w:p w:rsidR="00000000" w:rsidDel="00000000" w:rsidP="00000000" w:rsidRDefault="00000000" w:rsidRPr="00000000" w14:paraId="000000A5">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A6">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A7">
      <w:pPr>
        <w:pStyle w:val="Heading3"/>
        <w:keepNext w:val="0"/>
        <w:keepLines w:val="0"/>
        <w:spacing w:before="280" w:lineRule="auto" w:after="80" w:line="252"/>
        <w:rPr>
          <w:rFonts w:ascii="Times New Roman" w:cs="Times New Roman" w:eastAsia="Times New Roman" w:hAnsi="Times New Roman"/>
          <w:b w:val="1"/>
          <w:bCs w:val="1"/>
          <w:color w:val="000000"/>
          <w:sz w:val="26"/>
          <w:szCs w:val="26"/>
        </w:rPr>
      </w:pPr>
      <w:bookmarkStart w:colFirst="0" w:colLast="0" w:name="_uqjnphd8sam" w:id="8"/>
      <w:bookmarkEnd w:id="8"/>
      <w:r w:rsidDel="00000000" w:rsidR="00000000" w:rsidRPr="00000000">
        <w:rPr>
          <w:rFonts w:ascii="Times New Roman" w:hAnsi="Times New Roman"/>
          <w:rtl w:val="0"/>
        </w:rPr>
      </w:r>
    </w:p>
    <w:p w:rsidR="00000000" w:rsidDel="00000000" w:rsidP="00000000" w:rsidRDefault="00000000" w:rsidRPr="00000000" w14:paraId="000000A8">
      <w:pPr>
        <w:pStyle w:val="Heading3"/>
        <w:keepNext w:val="0"/>
        <w:keepLines w:val="0"/>
        <w:spacing w:before="280" w:lineRule="auto" w:after="80" w:line="252"/>
        <w:rPr>
          <w:rFonts w:ascii="Times New Roman" w:cs="Times New Roman" w:eastAsia="Times New Roman" w:hAnsi="Times New Roman"/>
          <w:b w:val="1"/>
          <w:bCs w:val="1"/>
          <w:color w:val="000000"/>
          <w:sz w:val="26"/>
          <w:szCs w:val="26"/>
        </w:rPr>
      </w:pPr>
      <w:bookmarkStart w:colFirst="0" w:colLast="0" w:name="_735lxt3ap367" w:id="9"/>
      <w:bookmarkEnd w:id="9"/>
      <w:r w:rsidDel="00000000" w:rsidR="00000000" w:rsidRPr="00000000">
        <w:rPr>
          <w:rFonts w:ascii="Times New Roman" w:hAnsi="Times New Roman"/>
          <w:rtl w:val="0"/>
        </w:rPr>
      </w:r>
    </w:p>
    <w:p w:rsidR="00000000" w:rsidDel="00000000" w:rsidP="00000000" w:rsidRDefault="00000000" w:rsidRPr="00000000" w14:paraId="000000A9">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4: Test List Edit Blocking</w:t>
      </w:r>
    </w:p>
    <w:p w:rsidR="00000000" w:rsidDel="00000000" w:rsidP="00000000" w:rsidRDefault="00000000" w:rsidRPr="00000000" w14:paraId="000000AA">
      <w:pPr>
        <w:numPr>
          <w:ilvl w:val="0"/>
          <w:numId w:val="1"/>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the Incident List: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Times New Roman" w:cs="Cardo" w:eastAsia="Cardo" w:hAnsi="Times New Roman"/>
          <w:sz w:val="24"/>
          <w:szCs w:val="24"/>
          <w:rtl w:val="0"/>
        </w:rPr>
        <w:t xml:space="preserve">Incident → All</w:t>
      </w:r>
      <w:r w:rsidDel="00000000" w:rsidR="00000000" w:rsidRPr="00000000">
        <w:rPr>
          <w:rFonts w:ascii="Times New Roman" w:cs="Times New Roman" w:eastAsia="Times New Roman" w:hAnsi="Times New Roman"/>
          <w:sz w:val="24"/>
          <w:szCs w:val="24"/>
          <w:rtl w:val="0"/>
        </w:rPr>
        <w:t xml:space="preserve"> to view all Incident records in a list view.</w:t>
        <w:br w:type="textWrapping"/>
      </w:r>
    </w:p>
    <w:p w:rsidR="00000000" w:rsidDel="00000000" w:rsidP="00000000" w:rsidRDefault="00000000" w:rsidRPr="00000000" w14:paraId="000000AB">
      <w:pPr>
        <w:numPr>
          <w:ilvl w:val="0"/>
          <w:numId w:val="1"/>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Attempt a List Edit:</w:t>
        <w:br w:type="textWrapping"/>
      </w:r>
    </w:p>
    <w:p w:rsidR="00000000" w:rsidDel="00000000" w:rsidP="00000000" w:rsidRDefault="00000000" w:rsidRPr="00000000" w14:paraId="000000AC">
      <w:pPr>
        <w:numPr>
          <w:ilvl w:val="1"/>
          <w:numId w:val="1"/>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any Incident in the list.</w:t>
        <w:br w:type="textWrapping"/>
      </w:r>
    </w:p>
    <w:p w:rsidR="00000000" w:rsidDel="00000000" w:rsidP="00000000" w:rsidRDefault="00000000" w:rsidRPr="00000000" w14:paraId="000000AD">
      <w:pPr>
        <w:numPr>
          <w:ilvl w:val="1"/>
          <w:numId w:val="1"/>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Double-click the State field</w:t>
      </w:r>
      <w:r w:rsidDel="00000000" w:rsidR="00000000" w:rsidRPr="00000000">
        <w:rPr>
          <w:rFonts w:ascii="Times New Roman" w:cs="Times New Roman" w:eastAsia="Times New Roman" w:hAnsi="Times New Roman"/>
          <w:sz w:val="24"/>
          <w:szCs w:val="24"/>
          <w:rtl w:val="0"/>
        </w:rPr>
        <w:t xml:space="preserve"> to try editing it directly from the list.</w:t>
        <w:br w:type="textWrapping"/>
      </w:r>
    </w:p>
    <w:p w:rsidR="00000000" w:rsidDel="00000000" w:rsidP="00000000" w:rsidRDefault="00000000" w:rsidRPr="00000000" w14:paraId="000000AE">
      <w:pPr>
        <w:numPr>
          <w:ilvl w:val="0"/>
          <w:numId w:val="1"/>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Behavior:</w:t>
        <w:br w:type="textWrapping"/>
      </w:r>
    </w:p>
    <w:p w:rsidR="00000000" w:rsidDel="00000000" w:rsidP="00000000" w:rsidRDefault="00000000" w:rsidRPr="00000000" w14:paraId="000000AF">
      <w:pPr>
        <w:numPr>
          <w:ilvl w:val="1"/>
          <w:numId w:val="1"/>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alert message</w:t>
      </w:r>
      <w:r w:rsidDel="00000000" w:rsidR="00000000" w:rsidRPr="00000000">
        <w:rPr>
          <w:rFonts w:ascii="Times New Roman" w:cs="Times New Roman" w:eastAsia="Times New Roman" w:hAnsi="Times New Roman"/>
          <w:sz w:val="24"/>
          <w:szCs w:val="24"/>
          <w:rtl w:val="0"/>
        </w:rPr>
        <w:t xml:space="preserve"> should appear, indicating that direct changes to the State field are not allowed.</w:t>
        <w:br w:type="textWrapping"/>
      </w:r>
    </w:p>
    <w:p w:rsidR="00000000" w:rsidDel="00000000" w:rsidP="00000000" w:rsidRDefault="00000000" w:rsidRPr="00000000" w14:paraId="000000B0">
      <w:pPr>
        <w:numPr>
          <w:ilvl w:val="1"/>
          <w:numId w:val="1"/>
        </w:numPr>
        <w:spacing w:after="8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value should remain unchanged</w:t>
      </w:r>
      <w:r w:rsidDel="00000000" w:rsidR="00000000" w:rsidRPr="00000000">
        <w:rPr>
          <w:rFonts w:ascii="Times New Roman" w:cs="Times New Roman" w:eastAsia="Times New Roman" w:hAnsi="Times New Roman"/>
          <w:sz w:val="24"/>
          <w:szCs w:val="24"/>
          <w:rtl w:val="0"/>
        </w:rPr>
        <w:t xml:space="preserve">, confirming that the onCellEdit Client Script is working correctly.</w:t>
      </w:r>
    </w:p>
    <w:p w:rsidR="00000000" w:rsidDel="00000000" w:rsidP="00000000" w:rsidRDefault="00000000" w:rsidRPr="00000000" w14:paraId="000000B1">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B2">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B3">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B5">
      <w:pPr>
        <w:spacing w:after="80" w:before="240" w:lineRule="auto" w:line="25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5: Test Form-Based Update</w:t>
      </w:r>
    </w:p>
    <w:p w:rsidR="00000000" w:rsidDel="00000000" w:rsidP="00000000" w:rsidRDefault="00000000" w:rsidRPr="00000000" w14:paraId="000000B6">
      <w:pPr>
        <w:numPr>
          <w:ilvl w:val="0"/>
          <w:numId w:val="11"/>
        </w:numPr>
        <w:spacing w:after="80" w:afterAutospacing="0" w:before="24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Incident Record:</w:t>
        <w:br w:type="textWrapping"/>
      </w:r>
      <w:r w:rsidDel="00000000" w:rsidR="00000000" w:rsidRPr="00000000">
        <w:rPr>
          <w:rFonts w:ascii="Times New Roman" w:cs="Times New Roman" w:eastAsia="Times New Roman" w:hAnsi="Times New Roman"/>
          <w:sz w:val="24"/>
          <w:szCs w:val="24"/>
          <w:rtl w:val="0"/>
        </w:rPr>
        <w:t xml:space="preserve"> Navigate to the same Incident record you used in previous tests.</w:t>
        <w:br w:type="textWrapping"/>
      </w:r>
    </w:p>
    <w:p w:rsidR="00000000" w:rsidDel="00000000" w:rsidP="00000000" w:rsidRDefault="00000000" w:rsidRPr="00000000" w14:paraId="000000B7">
      <w:pPr>
        <w:numPr>
          <w:ilvl w:val="0"/>
          <w:numId w:val="11"/>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State:</w:t>
        <w:br w:type="textWrapping"/>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Incident form</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field to a new value. This tests that changes via the form (not the list) are allowed.</w:t>
        <w:br w:type="textWrapping"/>
      </w:r>
    </w:p>
    <w:p w:rsidR="00000000" w:rsidDel="00000000" w:rsidP="00000000" w:rsidRDefault="00000000" w:rsidRPr="00000000" w14:paraId="000000B8">
      <w:pPr>
        <w:numPr>
          <w:ilvl w:val="0"/>
          <w:numId w:val="11"/>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Update:</w:t>
        <w:br w:type="textWrapping"/>
      </w:r>
      <w:r w:rsidDel="00000000" w:rsidR="00000000" w:rsidRPr="00000000">
        <w:rPr>
          <w:rFonts w:ascii="Times New Roman" w:cs="Times New Roman" w:eastAsia="Times New Roman" w:hAnsi="Times New Roman"/>
          <w:sz w:val="24"/>
          <w:szCs w:val="24"/>
          <w:rtl w:val="0"/>
        </w:rPr>
        <w:t xml:space="preserve"> Save the record by clicking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1"/>
        </w:numPr>
        <w:spacing w:after="80" w:afterAutospacing="0" w:before="0" w:beforeAutospacing="0" w:lineRule="auto" w:line="252"/>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BA">
      <w:pPr>
        <w:numPr>
          <w:ilvl w:val="1"/>
          <w:numId w:val="11"/>
        </w:numPr>
        <w:spacing w:after="80" w:afterAutospacing="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change should be saved successfully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B">
      <w:pPr>
        <w:numPr>
          <w:ilvl w:val="1"/>
          <w:numId w:val="11"/>
        </w:numPr>
        <w:spacing w:after="80" w:before="0" w:beforeAutospacing="0" w:lineRule="auto" w:line="252"/>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other fields, such as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still follow the configured UI Policy and Client Script rules.</w:t>
      </w:r>
    </w:p>
    <w:p w:rsidR="00000000" w:rsidDel="00000000" w:rsidP="00000000" w:rsidRDefault="00000000" w:rsidRPr="00000000" w14:paraId="000000BC">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BD">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Fonts w:ascii="Times New Roman" w:hAnsi="Times New Roman"/>
          <w:rtl w:val="0"/>
        </w:rPr>
      </w:r>
    </w:p>
    <w:p w:rsidR="00000000" w:rsidDel="00000000" w:rsidP="00000000" w:rsidRDefault="00000000" w:rsidRPr="00000000" w14:paraId="000000BE">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BF">
      <w:pPr>
        <w:spacing w:after="80" w:before="240" w:lineRule="auto" w:line="252"/>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pStyle w:val="Heading2"/>
        <w:keepNext w:val="0"/>
        <w:keepLines w:val="0"/>
        <w:spacing w:after="80" w:lineRule="auto" w:line="252"/>
        <w:rPr>
          <w:rFonts w:ascii="Times New Roman" w:cs="Times New Roman" w:eastAsia="Times New Roman" w:hAnsi="Times New Roman"/>
          <w:b w:val="1"/>
          <w:bCs w:val="1"/>
          <w:sz w:val="34"/>
          <w:szCs w:val="34"/>
        </w:rPr>
      </w:pPr>
      <w:bookmarkStart w:colFirst="0" w:colLast="0" w:name="_ujpnbpeh6uib" w:id="10"/>
      <w:bookmarkEnd w:id="10"/>
      <w:r w:rsidDel="00000000" w:rsidR="00000000" w:rsidRPr="00000000">
        <w:rPr>
          <w:rFonts w:ascii="Times New Roman" w:cs="Times New Roman" w:eastAsia="Times New Roman" w:hAnsi="Times New Roman"/>
          <w:b/>
          <w:bCs w:val="1"/>
          <w:color w:val="1F4E79"/>
          <w:sz w:val="32"/>
          <w:szCs w:val="34"/>
          <w:rtl w:val="0"/>
        </w:rPr>
        <w:t xml:space="preserve">Conclusion</w:t>
      </w:r>
    </w:p>
    <w:p w:rsidR="00000000" w:rsidDel="00000000" w:rsidP="00000000" w:rsidRDefault="00000000" w:rsidRPr="00000000" w14:paraId="000000C1">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Implement Client Script &amp; UI Policy (Incident)</w:t>
      </w:r>
      <w:r w:rsidDel="00000000" w:rsidR="00000000" w:rsidRPr="00000000">
        <w:rPr>
          <w:rFonts w:ascii="Times New Roman" w:cs="Times New Roman" w:eastAsia="Times New Roman" w:hAnsi="Times New Roman"/>
          <w:sz w:val="24"/>
          <w:szCs w:val="24"/>
          <w:rtl w:val="0"/>
        </w:rPr>
        <w:t xml:space="preserve"> micro project effectively demonstrates how </w:t>
      </w:r>
      <w:r w:rsidDel="00000000" w:rsidR="00000000" w:rsidRPr="00000000">
        <w:rPr>
          <w:rFonts w:ascii="Times New Roman" w:cs="Times New Roman" w:eastAsia="Times New Roman" w:hAnsi="Times New Roman"/>
          <w:b w:val="1"/>
          <w:bCs w:val="1"/>
          <w:sz w:val="24"/>
          <w:szCs w:val="24"/>
          <w:rtl w:val="0"/>
        </w:rPr>
        <w:t xml:space="preserve">UI Policies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Client Scripts</w:t>
      </w:r>
      <w:r w:rsidDel="00000000" w:rsidR="00000000" w:rsidRPr="00000000">
        <w:rPr>
          <w:rFonts w:ascii="Times New Roman" w:cs="Times New Roman" w:eastAsia="Times New Roman" w:hAnsi="Times New Roman"/>
          <w:sz w:val="24"/>
          <w:szCs w:val="24"/>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respond appropriately to changes in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r w:rsidDel="00000000" w:rsidR="00000000" w:rsidRPr="00000000">
        <w:rPr>
          <w:rFonts w:ascii="Times New Roman" w:hAnsi="Times New Roman"/>
          <w:rtl w:val="0"/>
        </w:rPr>
      </w:r>
    </w:p>
    <w:p w:rsidR="00000000" w:rsidDel="00000000" w:rsidP="00000000" w:rsidRDefault="00000000" w:rsidRPr="00000000" w14:paraId="000000C2">
      <w:pPr>
        <w:spacing w:after="80" w:before="240" w:lineRule="auto" w:line="252"/>
        <w:rPr>
          <w:rFonts w:ascii="Times New Roman" w:cs="Times New Roman" w:eastAsia="Times New Roman" w:hAnsi="Times New Roman"/>
          <w:sz w:val="24"/>
          <w:szCs w:val="24"/>
        </w:rPr>
      </w:pPr>
      <w:r w:rsidDel="00000000" w:rsidR="00000000" w:rsidRPr="00000000">
        <w:rPr>
          <w:rFonts w:ascii="Times New Roman" w:hAnsi="Times New Roman"/>
          <w:rtl w:val="0"/>
        </w:rPr>
      </w:r>
    </w:p>
    <w:p w:rsidR="00000000" w:rsidDel="00000000" w:rsidP="00000000" w:rsidRDefault="00000000" w:rsidRPr="00000000" w14:paraId="000000C3">
      <w:pPr>
        <w:spacing w:after="80" w:line="252" w:lineRule="auto"/>
        <w:rPr>
          <w:rFonts w:ascii="Times New Roman" w:cs="Times New Roman" w:eastAsia="Times New Roman" w:hAnsi="Times New Roman"/>
          <w:sz w:val="24"/>
          <w:szCs w:val="24"/>
        </w:rPr>
      </w:pPr>
      <w:r w:rsidDel="00000000" w:rsidR="00000000" w:rsidRPr="00000000">
        <w:rPr>
          <w:rFonts w:ascii="Times New Roman" w:hAnsi="Times New Roman"/>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