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WiseDrive OBD2 SDK</w:t>
      </w:r>
    </w:p>
    <w:p>
      <w:pPr>
        <w:pStyle w:val="Heading1"/>
        <w:jc w:val="center"/>
      </w:pPr>
      <w:r>
        <w:t>Client Integration Guide</w:t>
      </w:r>
    </w:p>
    <w:p>
      <w:pPr>
        <w:jc w:val="center"/>
      </w:pPr>
      <w:r>
        <w:rPr>
          <w:color w:val="666666"/>
          <w:sz w:val="28"/>
        </w:rPr>
        <w:t>Version 2.0.0  |  April 2026</w:t>
      </w:r>
    </w:p>
    <w:p/>
    <w:p>
      <w:pPr>
        <w:jc w:val="center"/>
      </w:pPr>
      <w:r>
        <w:rPr>
          <w:b/>
          <w:color w:val="C41E3A"/>
          <w:sz w:val="20"/>
        </w:rPr>
        <w:t>Confidential - For Authorized Clients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Requirements</w:t>
      </w:r>
    </w:p>
    <w:p>
      <w:pPr>
        <w:pStyle w:val="ListNumber"/>
      </w:pPr>
      <w:r>
        <w:t>3. Step 1: Add Repository</w:t>
      </w:r>
    </w:p>
    <w:p>
      <w:pPr>
        <w:pStyle w:val="ListNumber"/>
      </w:pPr>
      <w:r>
        <w:t>4. Step 2: Add SDK Dependency</w:t>
      </w:r>
    </w:p>
    <w:p>
      <w:pPr>
        <w:pStyle w:val="ListNumber"/>
      </w:pPr>
      <w:r>
        <w:t>5. Step 3: Add Permissions</w:t>
      </w:r>
    </w:p>
    <w:p>
      <w:pPr>
        <w:pStyle w:val="ListNumber"/>
      </w:pPr>
      <w:r>
        <w:t>6. Step 4: Initialize SDK</w:t>
      </w:r>
    </w:p>
    <w:p>
      <w:pPr>
        <w:pStyle w:val="ListNumber"/>
      </w:pPr>
      <w:r>
        <w:t>7. Step 5: Scan for OBD Devices</w:t>
      </w:r>
    </w:p>
    <w:p>
      <w:pPr>
        <w:pStyle w:val="ListNumber"/>
      </w:pPr>
      <w:r>
        <w:t>8. Step 6: Connect &amp; Run Scan</w:t>
      </w:r>
    </w:p>
    <w:p>
      <w:pPr>
        <w:pStyle w:val="ListNumber"/>
      </w:pPr>
      <w:r>
        <w:t>9. Step 7: Receive Data on Your Backend</w:t>
      </w:r>
    </w:p>
    <w:p>
      <w:pPr>
        <w:pStyle w:val="ListNumber"/>
      </w:pPr>
      <w:r>
        <w:t>10. JSON Payload Reference</w:t>
      </w:r>
    </w:p>
    <w:p>
      <w:pPr>
        <w:pStyle w:val="ListNumber"/>
      </w:pPr>
      <w:r>
        <w:t>11. Live Data PIDs Reference</w:t>
      </w:r>
    </w:p>
    <w:p>
      <w:pPr>
        <w:pStyle w:val="ListNumber"/>
      </w:pPr>
      <w:r>
        <w:t>12. Testing with Mock Mode</w:t>
      </w:r>
    </w:p>
    <w:p>
      <w:pPr>
        <w:pStyle w:val="ListNumber"/>
      </w:pPr>
      <w:r>
        <w:t>13. Error Handling</w:t>
      </w:r>
    </w:p>
    <w:p>
      <w:pPr>
        <w:pStyle w:val="ListNumber"/>
      </w:pPr>
      <w:r>
        <w:t>14. FAQ</w:t>
      </w:r>
    </w:p>
    <w:p>
      <w:pPr>
        <w:pStyle w:val="ListNumber"/>
      </w:pPr>
      <w:r>
        <w:t>15. Support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WiseDrive OBD2 SDK enables your Android application to perform comprehensive vehicle diagnostics using Bluetooth-connected ELM327 OBD-II adapters. The SDK handles all the complexity of Bluetooth communication, OBD-II protocol handling, and data extraction.</w:t>
      </w:r>
    </w:p>
    <w:p>
      <w:r>
        <w:t>Key capabilities:</w:t>
      </w:r>
    </w:p>
    <w:p>
      <w:pPr>
        <w:pStyle w:val="ListBullet"/>
      </w:pPr>
      <w:r>
        <w:t>Automatic Bluetooth device discovery (Classic SPP + BLE)</w:t>
      </w:r>
    </w:p>
    <w:p>
      <w:pPr>
        <w:pStyle w:val="ListBullet"/>
      </w:pPr>
      <w:r>
        <w:t>5-strategy connection fallback for maximum compatibility</w:t>
      </w:r>
    </w:p>
    <w:p>
      <w:pPr>
        <w:pStyle w:val="ListBullet"/>
      </w:pPr>
      <w:r>
        <w:t>Full DTC scanning across all vehicle ECU modules (23+ manufacturers)</w:t>
      </w:r>
    </w:p>
    <w:p>
      <w:pPr>
        <w:pStyle w:val="ListBullet"/>
      </w:pPr>
      <w:r>
        <w:t>19 live vehicle data parameters (RPM, speed, temperature, etc.)</w:t>
      </w:r>
    </w:p>
    <w:p>
      <w:pPr>
        <w:pStyle w:val="ListBullet"/>
      </w:pPr>
      <w:r>
        <w:t>Scan data delivered to your backend as plain JSON via HTTP POST</w:t>
      </w:r>
    </w:p>
    <w:p>
      <w:pPr>
        <w:pStyle w:val="ListBullet"/>
      </w:pPr>
      <w:r>
        <w:t>Built-in error handling and automatic retries</w:t>
      </w:r>
    </w:p>
    <w:p>
      <w:pPr>
        <w:pStyle w:val="Heading1"/>
      </w:pPr>
      <w:r>
        <w:t>2.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API 21+ (Android 5.0 Lollipop)</w:t>
            </w:r>
          </w:p>
        </w:tc>
      </w:tr>
      <w:tr>
        <w:tc>
          <w:tcPr>
            <w:tcW w:type="dxa" w:w="4320"/>
          </w:tcPr>
          <w:p>
            <w:r>
              <w:t>Kotlin</w:t>
            </w:r>
          </w:p>
        </w:tc>
        <w:tc>
          <w:tcPr>
            <w:tcW w:type="dxa" w:w="4320"/>
          </w:tcPr>
          <w:p>
            <w:r>
              <w:t>1.9+</w:t>
            </w:r>
          </w:p>
        </w:tc>
      </w:tr>
      <w:tr>
        <w:tc>
          <w:tcPr>
            <w:tcW w:type="dxa" w:w="4320"/>
          </w:tcPr>
          <w:p>
            <w:r>
              <w:t>Gradle</w:t>
            </w:r>
          </w:p>
        </w:tc>
        <w:tc>
          <w:tcPr>
            <w:tcW w:type="dxa" w:w="4320"/>
          </w:tcPr>
          <w:p>
            <w:r>
              <w:t>8.0+</w:t>
            </w:r>
          </w:p>
        </w:tc>
      </w:tr>
      <w:tr>
        <w:tc>
          <w:tcPr>
            <w:tcW w:type="dxa" w:w="4320"/>
          </w:tcPr>
          <w:p>
            <w:r>
              <w:t>AGP</w:t>
            </w:r>
          </w:p>
        </w:tc>
        <w:tc>
          <w:tcPr>
            <w:tcW w:type="dxa" w:w="4320"/>
          </w:tcPr>
          <w:p>
            <w:r>
              <w:t>8.2+</w:t>
            </w:r>
          </w:p>
        </w:tc>
      </w:tr>
      <w:tr>
        <w:tc>
          <w:tcPr>
            <w:tcW w:type="dxa" w:w="4320"/>
          </w:tcPr>
          <w:p>
            <w:r>
              <w:t>Bluetooth</w:t>
            </w:r>
          </w:p>
        </w:tc>
        <w:tc>
          <w:tcPr>
            <w:tcW w:type="dxa" w:w="4320"/>
          </w:tcPr>
          <w:p>
            <w:r>
              <w:t>Classic SPP or BLE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ELM327-compatible OBD-II adapter</w:t>
            </w:r>
          </w:p>
        </w:tc>
      </w:tr>
    </w:tbl>
    <w:p/>
    <w:p>
      <w:pPr>
        <w:pStyle w:val="Heading1"/>
      </w:pPr>
      <w:r>
        <w:t>3. Step 1: Add Repository</w:t>
      </w:r>
    </w:p>
    <w:p>
      <w:r>
        <w:t>Add the WiseDrive private Maven repository to your project.</w:t>
      </w:r>
    </w:p>
    <w:p>
      <w:pPr>
        <w:pStyle w:val="IntenseQuote"/>
      </w:pPr>
      <w:r>
        <w:t>File: settings.gradle.kts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dependencyResolutionManagement {</w:t>
        <w:br/>
        <w:t xml:space="preserve">    repositories {</w:t>
        <w:br/>
        <w:t xml:space="preserve">        google()</w:t>
        <w:br/>
        <w:t xml:space="preserve">        mavenCentral()</w:t>
        <w:br/>
        <w:t xml:space="preserve">        </w:t>
        <w:br/>
        <w:t xml:space="preserve">        // WiseDrive Private Repository</w:t>
        <w:br/>
        <w:t xml:space="preserve">        maven {</w:t>
        <w:br/>
        <w:t xml:space="preserve">            url = uri("https://wisedrive.jfrog.io/artifactory/wisedrive-sdk-releases")</w:t>
        <w:br/>
        <w:t xml:space="preserve">            credentials {</w:t>
        <w:br/>
        <w:t xml:space="preserve">                username = "YOUR_CLIENT_USERNAME"  // Provided by WiseDrive</w:t>
        <w:br/>
        <w:t xml:space="preserve">                password = "YOUR_CLIENT_TOKEN"     // Provided by WiseDrive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 xml:space="preserve">Note: </w:t>
      </w:r>
      <w:r>
        <w:t>Contact sdk@wisedrive.in to receive your client credentials.</w:t>
      </w:r>
    </w:p>
    <w:p>
      <w:pPr>
        <w:pStyle w:val="Heading1"/>
      </w:pPr>
      <w:r>
        <w:t>4. Step 2: Add SDK Dependency</w:t>
      </w:r>
    </w:p>
    <w:p>
      <w:pPr>
        <w:pStyle w:val="IntenseQuote"/>
      </w:pPr>
      <w:r>
        <w:t>File: app/build.gradle.kts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dependencies {</w:t>
        <w:br/>
        <w:t xml:space="preserve">    implementation("com.wisedrive:obd2-sdk:2.0.0")</w:t>
        <w:br/>
        <w:t>}</w:t>
      </w:r>
    </w:p>
    <w:p>
      <w:r>
        <w:t>Sync your project after adding the dependency.</w:t>
      </w:r>
    </w:p>
    <w:p>
      <w:pPr>
        <w:pStyle w:val="Heading1"/>
      </w:pPr>
      <w:r>
        <w:t>5. Step 3: Add Permissions</w:t>
      </w:r>
    </w:p>
    <w:p>
      <w:pPr>
        <w:pStyle w:val="IntenseQuote"/>
      </w:pPr>
      <w:r>
        <w:t>File: AndroidManifest.xml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&lt;!-- Bluetooth permissions --&gt;</w:t>
        <w:br/>
        <w:t>&lt;uses-permission android:name="android.permission.BLUETOOTH" /&gt;</w:t>
        <w:br/>
        <w:t>&lt;uses-permission android:name="android.permission.BLUETOOTH_ADMIN" /&gt;</w:t>
        <w:br/>
        <w:t>&lt;uses-permission android:name="android.permission.BLUETOOTH_CONNECT" /&gt;</w:t>
        <w:br/>
        <w:t>&lt;uses-permission android:name="android.permission.BLUETOOTH_SCAN" /&gt;</w:t>
        <w:br/>
        <w:t>&lt;uses-permission android:name="android.permission.ACCESS_FINE_LOCATION" /&gt;</w:t>
        <w:br/>
        <w:br/>
        <w:t>&lt;!-- Internet for data submission --&gt;</w:t>
        <w:br/>
        <w:t>&lt;uses-permission android:name="android.permission.INTERNET" /&gt;</w:t>
      </w:r>
    </w:p>
    <w:p>
      <w:pPr>
        <w:pStyle w:val="Heading1"/>
      </w:pPr>
      <w:r>
        <w:t>6. Step 4: Initialize SDK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import com.wisedrive.obd2.WiseDriveOBD2SDK</w:t>
        <w:br/>
        <w:t>import com.wisedrive.obd2.models.SDKConfig</w:t>
        <w:br/>
        <w:br/>
        <w:t>class MyActivity : AppCompatActivity() {</w:t>
        <w:br/>
        <w:br/>
        <w:t xml:space="preserve">    private lateinit var sdk: WiseDriveOBD2SDK</w:t>
        <w:br/>
        <w:br/>
        <w:t xml:space="preserve">    override fun onCreate(savedInstanceState: Bundle?) {</w:t>
        <w:br/>
        <w:t xml:space="preserve">        super.onCreate(savedInstanceState)</w:t>
        <w:br/>
        <w:t xml:space="preserve">        </w:t>
        <w:br/>
        <w:t xml:space="preserve">        val config = SDKConfig(</w:t>
        <w:br/>
        <w:t xml:space="preserve">            apiKey = "your-api-key",</w:t>
        <w:br/>
        <w:t xml:space="preserve">            useMock = false,</w:t>
        <w:br/>
        <w:t xml:space="preserve">            clientEndpoint = "https://your-server.com/api/obd-data",</w:t>
        <w:br/>
        <w:t xml:space="preserve">            licensePlate = "MH12AB1234"</w:t>
        <w:br/>
        <w:t xml:space="preserve">        )</w:t>
        <w:br/>
        <w:t xml:space="preserve">        </w:t>
        <w:br/>
        <w:t xml:space="preserve">        sdk = WiseDriveOBD2SDK.initialize(this, config)</w:t>
        <w:br/>
        <w:t xml:space="preserve">    }</w:t>
        <w:br/>
        <w:t>}</w:t>
      </w:r>
    </w:p>
    <w:p>
      <w:pPr>
        <w:pStyle w:val="Heading2"/>
      </w:pPr>
      <w:r>
        <w:t>Configuration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apiKey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Your WiseDrive API key</w:t>
            </w:r>
          </w:p>
        </w:tc>
      </w:tr>
      <w:tr>
        <w:tc>
          <w:tcPr>
            <w:tcW w:type="dxa" w:w="2160"/>
          </w:tcPr>
          <w:p>
            <w:r>
              <w:t>useMock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Use mock data for testing (default: false)</w:t>
            </w:r>
          </w:p>
        </w:tc>
      </w:tr>
      <w:tr>
        <w:tc>
          <w:tcPr>
            <w:tcW w:type="dxa" w:w="2160"/>
          </w:tcPr>
          <w:p>
            <w:r>
              <w:t>clientEndpoint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Your backend URL to receive scan data</w:t>
            </w:r>
          </w:p>
        </w:tc>
      </w:tr>
      <w:tr>
        <w:tc>
          <w:tcPr>
            <w:tcW w:type="dxa" w:w="2160"/>
          </w:tcPr>
          <w:p>
            <w:r>
              <w:t>licensePlate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Vehicle registration/license plate number</w:t>
            </w:r>
          </w:p>
        </w:tc>
      </w:tr>
    </w:tbl>
    <w:p/>
    <w:p>
      <w:pPr>
        <w:pStyle w:val="Heading1"/>
      </w:pPr>
      <w:r>
        <w:t>7. Step 5: Scan for OBD Devices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// Start scanning for Bluetooth OBD devices</w:t>
        <w:br/>
        <w:t>sdk.startDeviceScan { device -&gt;</w:t>
        <w:br/>
        <w:t xml:space="preserve">    println("Found: ${device.name} (${device.id})")</w:t>
        <w:br/>
        <w:t xml:space="preserve">    addDeviceToList(device)</w:t>
        <w:br/>
        <w:t>}</w:t>
        <w:br/>
        <w:br/>
        <w:t>// Stop scanning when device is selected</w:t>
        <w:br/>
        <w:t>sdk.stopDeviceScan()</w:t>
      </w:r>
    </w:p>
    <w:p>
      <w:pPr>
        <w:pStyle w:val="Heading1"/>
      </w:pPr>
      <w:r>
        <w:t>8. Step 6: Connect &amp; Run Scan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// Connect to selected OBD device</w:t>
        <w:br/>
        <w:t>sdk.connect(deviceId = selectedDevice.id)</w:t>
        <w:br/>
        <w:br/>
        <w:t>// Run full diagnostic scan</w:t>
        <w:br/>
        <w:t>sdk.runFullScan(</w:t>
        <w:br/>
        <w:t xml:space="preserve">    licensePlate = "MH12AB1234",</w:t>
        <w:br/>
        <w:t xml:space="preserve">    trackingId = "ORDER-12345"</w:t>
        <w:br/>
        <w:t>) { progress -&gt;</w:t>
        <w:br/>
        <w:t xml:space="preserve">    println("Phase: ${progress.phase}, Status: ${progress.status}")</w:t>
        <w:br/>
        <w:t xml:space="preserve">    updateProgressUI(progress)</w:t>
        <w:br/>
        <w:t>}</w:t>
      </w:r>
    </w:p>
    <w:p>
      <w:pPr>
        <w:pStyle w:val="Heading1"/>
      </w:pPr>
      <w:r>
        <w:t>9. Step 7: Receive Data on Your Backend</w:t>
      </w:r>
    </w:p>
    <w:p>
      <w:r>
        <w:t>The SDK automatically sends scan results to your clientEndpoint as plain JSON via HTTP POST. No decryption or special handling is needed on your side.</w:t>
      </w:r>
    </w:p>
    <w:p>
      <w:pPr>
        <w:pStyle w:val="Heading2"/>
      </w:pPr>
      <w:r>
        <w:t>Python (FastAPI) Example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from fastapi import FastAPI, Request</w:t>
        <w:br/>
        <w:br/>
        <w:t>app = FastAPI()</w:t>
        <w:br/>
        <w:br/>
        <w:t>@app.post("/api/obd-data")</w:t>
        <w:br/>
        <w:t>async def receive_obd_data(request: Request):</w:t>
        <w:br/>
        <w:t xml:space="preserve">    scan_data = await request.json()</w:t>
        <w:br/>
        <w:t xml:space="preserve">    </w:t>
        <w:br/>
        <w:t xml:space="preserve">    license_plate = scan_data["inspectionId"]</w:t>
        <w:br/>
        <w:t xml:space="preserve">    dtcs = scan_data["diagnosticTroubleCodes"]</w:t>
        <w:br/>
        <w:t xml:space="preserve">    live_data = scan_data["liveData"]</w:t>
        <w:br/>
        <w:t xml:space="preserve">    </w:t>
        <w:br/>
        <w:t xml:space="preserve">    for dtc in dtcs:</w:t>
        <w:br/>
        <w:t xml:space="preserve">        print(f"  {dtc['code']}: {dtc['description']}")</w:t>
        <w:br/>
        <w:t xml:space="preserve">    </w:t>
        <w:br/>
        <w:t xml:space="preserve">    return {"status": "received", "dtcCount": len(dtcs)}</w:t>
      </w:r>
    </w:p>
    <w:p>
      <w:pPr>
        <w:pStyle w:val="Heading2"/>
      </w:pPr>
      <w:r>
        <w:t>Node.js (Express) Example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const express = require('express');</w:t>
        <w:br/>
        <w:t>const app = express();</w:t>
        <w:br/>
        <w:t>app.use(express.json({ limit: '10mb' }));</w:t>
        <w:br/>
        <w:br/>
        <w:t>app.post('/api/obd-data', (req, res) =&gt; {</w:t>
        <w:br/>
        <w:t xml:space="preserve">    const scanData = req.body;</w:t>
        <w:br/>
        <w:t xml:space="preserve">    </w:t>
        <w:br/>
        <w:t xml:space="preserve">    console.log(`Vehicle: ${scanData.inspectionId}`);</w:t>
        <w:br/>
        <w:t xml:space="preserve">    console.log(`DTCs: ${scanData.summary.totalDTCs}`);</w:t>
        <w:br/>
        <w:t xml:space="preserve">    </w:t>
        <w:br/>
        <w:t xml:space="preserve">    scanData.diagnosticTroubleCodes.forEach(dtc =&gt; {</w:t>
        <w:br/>
        <w:t xml:space="preserve">        console.log(`  ${dtc.code}: ${dtc.description}`);</w:t>
        <w:br/>
        <w:t xml:space="preserve">    });</w:t>
        <w:br/>
        <w:t xml:space="preserve">    </w:t>
        <w:br/>
        <w:t xml:space="preserve">    res.json({ status: 'received' });</w:t>
        <w:br/>
        <w:t>});</w:t>
        <w:br/>
        <w:br/>
        <w:t>app.listen(3000);</w:t>
      </w:r>
    </w:p>
    <w:p>
      <w:pPr>
        <w:pStyle w:val="Heading1"/>
      </w:pPr>
      <w:r>
        <w:t>10. JSON Payload Reference</w:t>
      </w:r>
    </w:p>
    <w:p>
      <w:r>
        <w:t>Your backend receives the following JSON structure: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{</w:t>
        <w:br/>
        <w:t xml:space="preserve">  "inspectionId": "MH12AB1234",</w:t>
        <w:br/>
        <w:t xml:space="preserve">  "scanId": "scan_1234567890",</w:t>
        <w:br/>
        <w:t xml:space="preserve">  "scanTimestamp": "2026-04-15T10:30:00Z",</w:t>
        <w:br/>
        <w:t xml:space="preserve">  "scanDuration": 45000,</w:t>
        <w:br/>
        <w:t xml:space="preserve">  "vehicle": {</w:t>
        <w:br/>
        <w:t xml:space="preserve">    "vin": "KMHXX00XXXX000000",</w:t>
        <w:br/>
        <w:t xml:space="preserve">    "manufacturer": "Hyundai",</w:t>
        <w:br/>
        <w:t xml:space="preserve">    "protocol": "ISO 15765-4 CAN (11 bit ID, 500 kbps)"</w:t>
        <w:br/>
        <w:t xml:space="preserve">  },</w:t>
        <w:br/>
        <w:t xml:space="preserve">  "milStatus": { "on": true, "dtcCount": 3 },</w:t>
        <w:br/>
        <w:t xml:space="preserve">  "diagnosticTroubleCodes": [</w:t>
        <w:br/>
        <w:t xml:space="preserve">    {</w:t>
        <w:br/>
        <w:t xml:space="preserve">      "code": "P0300",</w:t>
        <w:br/>
        <w:t xml:space="preserve">      "description": "Random/Multiple Cylinder Misfire",</w:t>
        <w:br/>
        <w:t xml:space="preserve">      "severity": "Critical",</w:t>
        <w:br/>
        <w:t xml:space="preserve">      "possibleCauses": ["Faulty spark plugs", ...],</w:t>
        <w:br/>
        <w:t xml:space="preserve">      "symptoms": ["Engine misfiring", ...],</w:t>
        <w:br/>
        <w:t xml:space="preserve">      "solutions": ["Replace spark plugs", ...],</w:t>
        <w:br/>
        <w:t xml:space="preserve">      "ecuSource": "Engine/PCM"</w:t>
        <w:br/>
        <w:t xml:space="preserve">    }</w:t>
        <w:br/>
        <w:t xml:space="preserve">  ],</w:t>
        <w:br/>
        <w:t xml:space="preserve">  "liveData": [</w:t>
        <w:br/>
        <w:t xml:space="preserve">    { "pid": "0C", "name": "Engine RPM", </w:t>
        <w:br/>
        <w:t xml:space="preserve">      "value": 850.0, "unit": "RPM" }</w:t>
        <w:br/>
        <w:t xml:space="preserve">  ],</w:t>
        <w:br/>
        <w:t xml:space="preserve">  "summary": {</w:t>
        <w:br/>
        <w:t xml:space="preserve">    "totalDTCs": 3,</w:t>
        <w:br/>
        <w:t xml:space="preserve">    "byType": { "critical": 1, "important": 1, "nonCritical": 1 },</w:t>
        <w:br/>
        <w:t xml:space="preserve">    "totalLiveReadings": 19</w:t>
        <w:br/>
        <w:t xml:space="preserve">  }</w:t>
        <w:br/>
        <w:t>}</w:t>
      </w:r>
    </w:p>
    <w:p>
      <w:pPr>
        <w:pStyle w:val="Heading1"/>
      </w:pPr>
      <w:r>
        <w:t>11. Live Data PIDs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</w:t>
            </w:r>
          </w:p>
        </w:tc>
      </w:tr>
      <w:tr>
        <w:tc>
          <w:tcPr>
            <w:tcW w:type="dxa" w:w="2160"/>
          </w:tcPr>
          <w:p>
            <w:r>
              <w:t>0C</w:t>
            </w:r>
          </w:p>
        </w:tc>
        <w:tc>
          <w:tcPr>
            <w:tcW w:type="dxa" w:w="2160"/>
          </w:tcPr>
          <w:p>
            <w:r>
              <w:t>Engine RPM</w:t>
            </w:r>
          </w:p>
        </w:tc>
        <w:tc>
          <w:tcPr>
            <w:tcW w:type="dxa" w:w="2160"/>
          </w:tcPr>
          <w:p>
            <w:r>
              <w:t>RPM</w:t>
            </w:r>
          </w:p>
        </w:tc>
        <w:tc>
          <w:tcPr>
            <w:tcW w:type="dxa" w:w="2160"/>
          </w:tcPr>
          <w:p>
            <w:r>
              <w:t>0 - 16,383</w:t>
            </w:r>
          </w:p>
        </w:tc>
      </w:tr>
      <w:tr>
        <w:tc>
          <w:tcPr>
            <w:tcW w:type="dxa" w:w="2160"/>
          </w:tcPr>
          <w:p>
            <w:r>
              <w:t>0D</w:t>
            </w:r>
          </w:p>
        </w:tc>
        <w:tc>
          <w:tcPr>
            <w:tcW w:type="dxa" w:w="2160"/>
          </w:tcPr>
          <w:p>
            <w:r>
              <w:t>Vehicle Speed</w:t>
            </w:r>
          </w:p>
        </w:tc>
        <w:tc>
          <w:tcPr>
            <w:tcW w:type="dxa" w:w="2160"/>
          </w:tcPr>
          <w:p>
            <w:r>
              <w:t>km/h</w:t>
            </w:r>
          </w:p>
        </w:tc>
        <w:tc>
          <w:tcPr>
            <w:tcW w:type="dxa" w:w="2160"/>
          </w:tcPr>
          <w:p>
            <w:r>
              <w:t>0 - 255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Coolant Temperature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-40 to 215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Throttle Position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0 - 100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Engine Load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0 - 100</w:t>
            </w:r>
          </w:p>
        </w:tc>
      </w:tr>
      <w:tr>
        <w:tc>
          <w:tcPr>
            <w:tcW w:type="dxa" w:w="2160"/>
          </w:tcPr>
          <w:p>
            <w:r>
              <w:t>0F</w:t>
            </w:r>
          </w:p>
        </w:tc>
        <w:tc>
          <w:tcPr>
            <w:tcW w:type="dxa" w:w="2160"/>
          </w:tcPr>
          <w:p>
            <w:r>
              <w:t>Intake Air Temperature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-40 to 215</w:t>
            </w:r>
          </w:p>
        </w:tc>
      </w:tr>
      <w:tr>
        <w:tc>
          <w:tcPr>
            <w:tcW w:type="dxa" w:w="2160"/>
          </w:tcPr>
          <w:p>
            <w:r>
              <w:t>0B</w:t>
            </w:r>
          </w:p>
        </w:tc>
        <w:tc>
          <w:tcPr>
            <w:tcW w:type="dxa" w:w="2160"/>
          </w:tcPr>
          <w:p>
            <w:r>
              <w:t>Intake Manifold Pressure</w:t>
            </w:r>
          </w:p>
        </w:tc>
        <w:tc>
          <w:tcPr>
            <w:tcW w:type="dxa" w:w="2160"/>
          </w:tcPr>
          <w:p>
            <w:r>
              <w:t>kPa</w:t>
            </w:r>
          </w:p>
        </w:tc>
        <w:tc>
          <w:tcPr>
            <w:tcW w:type="dxa" w:w="2160"/>
          </w:tcPr>
          <w:p>
            <w:r>
              <w:t>0 - 255</w:t>
            </w:r>
          </w:p>
        </w:tc>
      </w:tr>
      <w:tr>
        <w:tc>
          <w:tcPr>
            <w:tcW w:type="dxa" w:w="2160"/>
          </w:tcPr>
          <w:p>
            <w:r>
              <w:t>2F</w:t>
            </w:r>
          </w:p>
        </w:tc>
        <w:tc>
          <w:tcPr>
            <w:tcW w:type="dxa" w:w="2160"/>
          </w:tcPr>
          <w:p>
            <w:r>
              <w:t>Fuel Tank Level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0 - 100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Control Module Voltage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0 - 65.5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Ambient Air Temperature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-40 to 215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MAF Air Flow Rate</w:t>
            </w:r>
          </w:p>
        </w:tc>
        <w:tc>
          <w:tcPr>
            <w:tcW w:type="dxa" w:w="2160"/>
          </w:tcPr>
          <w:p>
            <w:r>
              <w:t>g/s</w:t>
            </w:r>
          </w:p>
        </w:tc>
        <w:tc>
          <w:tcPr>
            <w:tcW w:type="dxa" w:w="2160"/>
          </w:tcPr>
          <w:p>
            <w:r>
              <w:t>0 - 655</w:t>
            </w:r>
          </w:p>
        </w:tc>
      </w:tr>
      <w:tr>
        <w:tc>
          <w:tcPr>
            <w:tcW w:type="dxa" w:w="2160"/>
          </w:tcPr>
          <w:p>
            <w:r>
              <w:t>0E</w:t>
            </w:r>
          </w:p>
        </w:tc>
        <w:tc>
          <w:tcPr>
            <w:tcW w:type="dxa" w:w="2160"/>
          </w:tcPr>
          <w:p>
            <w:r>
              <w:t>Timing Advance</w:t>
            </w:r>
          </w:p>
        </w:tc>
        <w:tc>
          <w:tcPr>
            <w:tcW w:type="dxa" w:w="2160"/>
          </w:tcPr>
          <w:p>
            <w:r>
              <w:t>deg</w:t>
            </w:r>
          </w:p>
        </w:tc>
        <w:tc>
          <w:tcPr>
            <w:tcW w:type="dxa" w:w="2160"/>
          </w:tcPr>
          <w:p>
            <w:r>
              <w:t>-64 to 63.5</w:t>
            </w:r>
          </w:p>
        </w:tc>
      </w:tr>
      <w:tr>
        <w:tc>
          <w:tcPr>
            <w:tcW w:type="dxa" w:w="2160"/>
          </w:tcPr>
          <w:p>
            <w:r>
              <w:t>0A</w:t>
            </w:r>
          </w:p>
        </w:tc>
        <w:tc>
          <w:tcPr>
            <w:tcW w:type="dxa" w:w="2160"/>
          </w:tcPr>
          <w:p>
            <w:r>
              <w:t>Fuel Pressure</w:t>
            </w:r>
          </w:p>
        </w:tc>
        <w:tc>
          <w:tcPr>
            <w:tcW w:type="dxa" w:w="2160"/>
          </w:tcPr>
          <w:p>
            <w:r>
              <w:t>kPa</w:t>
            </w:r>
          </w:p>
        </w:tc>
        <w:tc>
          <w:tcPr>
            <w:tcW w:type="dxa" w:w="2160"/>
          </w:tcPr>
          <w:p>
            <w:r>
              <w:t>0 - 765</w:t>
            </w:r>
          </w:p>
        </w:tc>
      </w:tr>
      <w:tr>
        <w:tc>
          <w:tcPr>
            <w:tcW w:type="dxa" w:w="2160"/>
          </w:tcPr>
          <w:p>
            <w:r>
              <w:t>5C</w:t>
            </w:r>
          </w:p>
        </w:tc>
        <w:tc>
          <w:tcPr>
            <w:tcW w:type="dxa" w:w="2160"/>
          </w:tcPr>
          <w:p>
            <w:r>
              <w:t>Engine Oil Temperature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-40 to 210</w:t>
            </w:r>
          </w:p>
        </w:tc>
      </w:tr>
      <w:tr>
        <w:tc>
          <w:tcPr>
            <w:tcW w:type="dxa" w:w="2160"/>
          </w:tcPr>
          <w:p>
            <w:r>
              <w:t>5E</w:t>
            </w:r>
          </w:p>
        </w:tc>
        <w:tc>
          <w:tcPr>
            <w:tcW w:type="dxa" w:w="2160"/>
          </w:tcPr>
          <w:p>
            <w:r>
              <w:t>Engine Fuel Rate</w:t>
            </w:r>
          </w:p>
        </w:tc>
        <w:tc>
          <w:tcPr>
            <w:tcW w:type="dxa" w:w="2160"/>
          </w:tcPr>
          <w:p>
            <w:r>
              <w:t>L/h</w:t>
            </w:r>
          </w:p>
        </w:tc>
        <w:tc>
          <w:tcPr>
            <w:tcW w:type="dxa" w:w="2160"/>
          </w:tcPr>
          <w:p>
            <w:r>
              <w:t>0 - 3,276</w:t>
            </w:r>
          </w:p>
        </w:tc>
      </w:tr>
      <w:tr>
        <w:tc>
          <w:tcPr>
            <w:tcW w:type="dxa" w:w="2160"/>
          </w:tcPr>
          <w:p>
            <w:r>
              <w:t>1F</w:t>
            </w:r>
          </w:p>
        </w:tc>
        <w:tc>
          <w:tcPr>
            <w:tcW w:type="dxa" w:w="2160"/>
          </w:tcPr>
          <w:p>
            <w:r>
              <w:t>Run Time Since Start</w:t>
            </w:r>
          </w:p>
        </w:tc>
        <w:tc>
          <w:tcPr>
            <w:tcW w:type="dxa" w:w="2160"/>
          </w:tcPr>
          <w:p>
            <w:r>
              <w:t>sec</w:t>
            </w:r>
          </w:p>
        </w:tc>
        <w:tc>
          <w:tcPr>
            <w:tcW w:type="dxa" w:w="2160"/>
          </w:tcPr>
          <w:p>
            <w:r>
              <w:t>0 - 65,535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Distance with MIL On</w:t>
            </w:r>
          </w:p>
        </w:tc>
        <w:tc>
          <w:tcPr>
            <w:tcW w:type="dxa" w:w="2160"/>
          </w:tcPr>
          <w:p>
            <w:r>
              <w:t>km</w:t>
            </w:r>
          </w:p>
        </w:tc>
        <w:tc>
          <w:tcPr>
            <w:tcW w:type="dxa" w:w="2160"/>
          </w:tcPr>
          <w:p>
            <w:r>
              <w:t>0 - 65,535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Short Term Fuel Trim B1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-100 to 99.2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Long Term Fuel Trim B1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-100 to 99.2</w:t>
            </w:r>
          </w:p>
        </w:tc>
      </w:tr>
    </w:tbl>
    <w:p/>
    <w:p>
      <w:pPr>
        <w:pStyle w:val="Heading1"/>
      </w:pPr>
      <w:r>
        <w:t>12. Testing with Mock Mode</w:t>
      </w:r>
    </w:p>
    <w:p>
      <w:r>
        <w:t>For development without a physical OBD device: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val config = SDKConfig(</w:t>
        <w:br/>
        <w:t xml:space="preserve">    apiKey = "your-api-key",</w:t>
        <w:br/>
        <w:t xml:space="preserve">    useMock = true,  // Generates realistic mock data</w:t>
        <w:br/>
        <w:t xml:space="preserve">    clientEndpoint = "https://your-server.com/api/obd-data",</w:t>
        <w:br/>
        <w:t xml:space="preserve">    licensePlate = "TEST1234"</w:t>
        <w:br/>
        <w:t>)</w:t>
        <w:br/>
        <w:br/>
        <w:t>val sdk = WiseDriveOBD2SDK.initialize(this, config)</w:t>
        <w:br/>
        <w:t xml:space="preserve">sdk.runFullScan(licensePlate = "TEST1234", trackingId = "TEST-001") { </w:t>
        <w:br/>
        <w:t xml:space="preserve">    progress -&gt; println("${progress.phase}: ${progress.status}")</w:t>
        <w:br/>
        <w:t>}</w:t>
      </w:r>
    </w:p>
    <w:p>
      <w:pPr>
        <w:pStyle w:val="Heading1"/>
      </w:pPr>
      <w:r>
        <w:t>13. Error Handling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val="clear" w:color="auto" w:fill="F5F5F5"/>
        </w:rPr>
        <w:t>try {</w:t>
        <w:br/>
        <w:t xml:space="preserve">    sdk.connect(deviceId = device.id)</w:t>
        <w:br/>
        <w:t xml:space="preserve">    sdk.runFullScan(licensePlate = plate, trackingId = orderId) { </w:t>
        <w:br/>
        <w:t xml:space="preserve">        progress -&gt; // Handle progress</w:t>
        <w:br/>
        <w:t xml:space="preserve">    }</w:t>
        <w:br/>
        <w:t>} catch (e: BluetoothNotAvailableException) {</w:t>
        <w:br/>
        <w:t xml:space="preserve">    // Bluetooth not enabled</w:t>
        <w:br/>
        <w:t>} catch (e: DeviceConnectionException) {</w:t>
        <w:br/>
        <w:t xml:space="preserve">    // Failed to connect to OBD device  </w:t>
        <w:br/>
        <w:t>} catch (e: ScanTimeoutException) {</w:t>
        <w:br/>
        <w:t xml:space="preserve">    // Scan timed out</w:t>
        <w:br/>
        <w:t>} catch (e: Exception) {</w:t>
        <w:br/>
        <w:t xml:space="preserve">    // General error</w:t>
        <w:br/>
        <w:t>}</w:t>
      </w:r>
    </w:p>
    <w:p>
      <w:pPr>
        <w:pStyle w:val="Heading1"/>
      </w:pPr>
      <w:r>
        <w:t>14. FAQ</w:t>
      </w:r>
    </w:p>
    <w:p>
      <w:r>
        <w:rPr>
          <w:b/>
        </w:rPr>
        <w:t>Q: Do I need to decrypt the data?</w:t>
      </w:r>
    </w:p>
    <w:p>
      <w:r>
        <w:t>A: No. Your backend receives plain JSON. Only WiseDrive internal analytics receives encrypted data.</w:t>
      </w:r>
    </w:p>
    <w:p>
      <w:r>
        <w:rPr>
          <w:b/>
        </w:rPr>
        <w:t>Q: What if the OBD device disconnects?</w:t>
      </w:r>
    </w:p>
    <w:p>
      <w:r>
        <w:t>A: The SDK has automatic retry logic and will report partial results if the connection is lost.</w:t>
      </w:r>
    </w:p>
    <w:p>
      <w:r>
        <w:rPr>
          <w:b/>
        </w:rPr>
        <w:t>Q: Can I filter which data fields I receive?</w:t>
      </w:r>
    </w:p>
    <w:p>
      <w:r>
        <w:t>A: The SDK sends the full scan report. Filter the fields you need on your backend.</w:t>
      </w:r>
    </w:p>
    <w:p>
      <w:r>
        <w:rPr>
          <w:b/>
        </w:rPr>
        <w:t>Q: What Bluetooth adapters are supported?</w:t>
      </w:r>
    </w:p>
    <w:p>
      <w:r>
        <w:t>A: Any ELM327-compatible adapter. Popular: VEEPEAK, BAFX, Konnwei, Carista, BlueDriver.</w:t>
      </w:r>
    </w:p>
    <w:p>
      <w:r>
        <w:rPr>
          <w:b/>
        </w:rPr>
        <w:t>Q: What vehicles are supported?</w:t>
      </w:r>
    </w:p>
    <w:p>
      <w:r>
        <w:t>A: All OBD-II compliant vehicles (1996+ in US, 2001+ in EU, 2005+ in India). Optimized for 23+ manufacturers.</w:t>
      </w:r>
    </w:p>
    <w:p>
      <w:pPr>
        <w:pStyle w:val="Heading1"/>
      </w:pPr>
      <w:r>
        <w:t>15. Support</w:t>
      </w:r>
    </w:p>
    <w:p>
      <w:r>
        <w:t>Email: sdk@wisedrive.in</w:t>
      </w:r>
    </w:p>
    <w:p>
      <w:r>
        <w:t>Documentation: https://wisedrive.in/sdk/docs</w:t>
      </w:r>
    </w:p>
    <w:p>
      <w:r>
        <w:t>SDK Version: 2.0.0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41E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41E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41E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