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 w:right="15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mplement</w:t>
      </w:r>
      <w:r w:rsidDel="00000000" w:rsidR="00000000" w:rsidRPr="00000000">
        <w:rPr>
          <w:sz w:val="24"/>
          <w:szCs w:val="24"/>
          <w:rtl w:val="0"/>
        </w:rPr>
        <w:t xml:space="preserve">ed</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 OOO processor Tomasulo algorithm with an 8-entry re-order buffer. The number of reservation stations is shown below. Contents of the architectural register file (ARF) are shown. We have one execution unit for Add, one for MUL/Div (</w:t>
      </w:r>
      <w:r w:rsidDel="00000000" w:rsidR="00000000" w:rsidRPr="00000000">
        <w:rPr>
          <w:sz w:val="24"/>
          <w:szCs w:val="24"/>
          <w:rtl w:val="0"/>
        </w:rPr>
        <w:t xml:space="preserve">not pipelined)</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12"/>
        </w:tabs>
        <w:spacing w:after="0" w:before="0" w:line="276" w:lineRule="auto"/>
        <w:ind w:left="1312" w:right="36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Issue and Write take one cycle each. So, if data is written to CDB in clock cycle ‘a’, the data is read from the reservation station or register in the next clock cycle ‘a+1’</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12"/>
        </w:tabs>
        <w:spacing w:after="0" w:before="0" w:line="275" w:lineRule="auto"/>
        <w:ind w:left="1312"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Similarly, if execution completes in cycle ‘a’, it is written to CDB in cycle ‘a+1’</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12"/>
        </w:tabs>
        <w:spacing w:after="0" w:before="42" w:line="240" w:lineRule="auto"/>
        <w:ind w:left="1312"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Latency: Add : 1 cycle. Mult: 10 cycles. Divide: 40 cycles, Load: 5 cycles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 w:right="17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Implement a single-issue RISC-V processor which reads in the instructions shown in the table and runs the instructions out of order. Follow the RISC-V instruction encodings as in the RISC-V Specification. The MUL and DIV are part of the ‘M’ extensions of RISC-V. You can choose the number of stages in the pipeline as per the Tomasulo algorithm (4 stages) or you can implement a 7-stage pipeline.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 w:right="21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Tomasulo structure with RoB is shown below (CDB is an important component of the design). RAT also needs to be a part of the design.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spacing w:after="41" w:before="0" w:lineRule="auto"/>
        <w:ind w:left="592"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Three Reservation station (Add/Sub)</w:t>
      </w:r>
    </w:p>
    <w:tbl>
      <w:tblPr>
        <w:tblStyle w:val="Table1"/>
        <w:tblW w:w="10890.000000000002"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56"/>
        <w:gridCol w:w="1554"/>
        <w:gridCol w:w="1556"/>
        <w:gridCol w:w="1558"/>
        <w:gridCol w:w="1556"/>
        <w:gridCol w:w="1556"/>
        <w:gridCol w:w="1554"/>
        <w:tblGridChange w:id="0">
          <w:tblGrid>
            <w:gridCol w:w="1556"/>
            <w:gridCol w:w="1554"/>
            <w:gridCol w:w="1556"/>
            <w:gridCol w:w="1558"/>
            <w:gridCol w:w="1556"/>
            <w:gridCol w:w="1556"/>
            <w:gridCol w:w="1554"/>
          </w:tblGrid>
        </w:tblGridChange>
      </w:tblGrid>
      <w:tr>
        <w:trPr>
          <w:trHeight w:val="752" w:hRule="atLeast"/>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Instruction</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Busy</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225"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Destination tag</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Source tag1</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Source tag2</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50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Value of source 1</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505"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Value of source 2</w:t>
            </w:r>
          </w:p>
        </w:tc>
      </w:tr>
      <w:tr>
        <w:trPr>
          <w:trHeight w:val="476"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ADD</w:t>
            </w: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1</w:t>
            </w:r>
            <w:r w:rsidDel="00000000" w:rsidR="00000000" w:rsidRPr="00000000">
              <w:rPr>
                <w:rtl w:val="0"/>
              </w:rPr>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ROB3</w:t>
            </w:r>
            <w:r w:rsidDel="00000000" w:rsidR="00000000" w:rsidRPr="00000000">
              <w:rPr>
                <w:rtl w:val="0"/>
              </w:rPr>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1--R7</w:t>
            </w:r>
            <w:r w:rsidDel="00000000" w:rsidR="00000000" w:rsidRPr="00000000">
              <w:rPr>
                <w:rtl w:val="0"/>
              </w:rPr>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2--R8 ISSUED IN 5</w:t>
            </w:r>
            <w:r w:rsidDel="00000000" w:rsidR="00000000" w:rsidRPr="00000000">
              <w:rPr>
                <w:rtl w:val="0"/>
              </w:rPr>
            </w:r>
          </w:p>
        </w:tc>
      </w:tr>
      <w:tr>
        <w:trPr>
          <w:trHeight w:val="475"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SUB</w:t>
            </w: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ROB5</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R5--3</w:t>
            </w:r>
            <w:r w:rsidDel="00000000" w:rsidR="00000000" w:rsidRPr="00000000">
              <w:rPr>
                <w:rtl w:val="0"/>
              </w:rPr>
            </w:r>
          </w:p>
        </w:tc>
      </w:tr>
      <w:tr>
        <w:trPr>
          <w:trHeight w:val="476"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ROB6</w:t>
            </w: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A">
      <w:pPr>
        <w:spacing w:after="42" w:before="0" w:lineRule="auto"/>
        <w:ind w:left="592"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Two Reservation stations (Multiplier/Divide)</w:t>
      </w:r>
    </w:p>
    <w:tbl>
      <w:tblPr>
        <w:tblStyle w:val="Table2"/>
        <w:tblW w:w="10890.000000000002"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56"/>
        <w:gridCol w:w="1554"/>
        <w:gridCol w:w="1556"/>
        <w:gridCol w:w="1558"/>
        <w:gridCol w:w="1556"/>
        <w:gridCol w:w="1556"/>
        <w:gridCol w:w="1554"/>
        <w:tblGridChange w:id="0">
          <w:tblGrid>
            <w:gridCol w:w="1556"/>
            <w:gridCol w:w="1554"/>
            <w:gridCol w:w="1556"/>
            <w:gridCol w:w="1558"/>
            <w:gridCol w:w="1556"/>
            <w:gridCol w:w="1556"/>
            <w:gridCol w:w="1554"/>
          </w:tblGrid>
        </w:tblGridChange>
      </w:tblGrid>
      <w:tr>
        <w:trPr>
          <w:trHeight w:val="752" w:hRule="atLeast"/>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Instruction</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Busy</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225"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Destination tag</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Source tag1</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Source tag2</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50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Value of source 1</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505"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Value of source 2</w:t>
            </w:r>
          </w:p>
        </w:tc>
      </w:tr>
      <w:tr>
        <w:trPr>
          <w:trHeight w:val="475" w:hRule="atLeast"/>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DIV</w:t>
            </w:r>
            <w:r w:rsidDel="00000000" w:rsidR="00000000" w:rsidRPr="00000000">
              <w:rPr>
                <w:rtl w:val="0"/>
              </w:rPr>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ROB3</w:t>
            </w: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d9ead3"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R4--5</w:t>
            </w:r>
            <w:r w:rsidDel="00000000" w:rsidR="00000000" w:rsidRPr="00000000">
              <w:rPr>
                <w:rtl w:val="0"/>
              </w:rPr>
            </w:r>
          </w:p>
        </w:tc>
      </w:tr>
      <w:tr>
        <w:trPr>
          <w:trHeight w:val="476" w:hRule="atLeast"/>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MUL</w:t>
            </w: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1</w:t>
            </w: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ROB4</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 12</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3</w:t>
            </w:r>
            <w:r w:rsidDel="00000000" w:rsidR="00000000" w:rsidRPr="00000000">
              <w:rPr>
                <w:rtl w:val="0"/>
              </w:rPr>
            </w:r>
          </w:p>
        </w:tc>
      </w:tr>
    </w:tbl>
    <w:p w:rsidR="00000000" w:rsidDel="00000000" w:rsidP="00000000" w:rsidRDefault="00000000" w:rsidRPr="00000000" w14:paraId="00000040">
      <w:pPr>
        <w:spacing w:after="0" w:lineRule="auto"/>
        <w:ind w:firstLine="0"/>
        <w:rPr>
          <w:rFonts w:ascii="Times New Roman" w:cs="Times New Roman" w:eastAsia="Times New Roman" w:hAnsi="Times New Roman"/>
          <w:sz w:val="24"/>
          <w:szCs w:val="24"/>
        </w:rPr>
        <w:sectPr>
          <w:pgSz w:h="15840" w:w="12240" w:orient="portrait"/>
          <w:pgMar w:bottom="280" w:top="720" w:left="40" w:right="580" w:header="360" w:footer="360"/>
          <w:pgNumType w:start="1"/>
        </w:sectPr>
      </w:pPr>
      <w:r w:rsidDel="00000000" w:rsidR="00000000" w:rsidRPr="00000000">
        <w:rPr>
          <w:rtl w:val="0"/>
        </w:rPr>
      </w:r>
    </w:p>
    <w:p w:rsidR="00000000" w:rsidDel="00000000" w:rsidP="00000000" w:rsidRDefault="00000000" w:rsidRPr="00000000" w14:paraId="00000041">
      <w:pPr>
        <w:spacing w:after="41" w:before="69" w:lineRule="auto"/>
        <w:ind w:left="592"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Three Load/Store buffers</w:t>
      </w:r>
    </w:p>
    <w:tbl>
      <w:tblPr>
        <w:tblStyle w:val="Table3"/>
        <w:tblW w:w="107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40"/>
        <w:gridCol w:w="1560"/>
        <w:gridCol w:w="1560"/>
        <w:gridCol w:w="1560"/>
        <w:gridCol w:w="4665"/>
        <w:tblGridChange w:id="0">
          <w:tblGrid>
            <w:gridCol w:w="1440"/>
            <w:gridCol w:w="1560"/>
            <w:gridCol w:w="1560"/>
            <w:gridCol w:w="1560"/>
            <w:gridCol w:w="4665"/>
          </w:tblGrid>
        </w:tblGridChange>
      </w:tblGrid>
      <w:tr>
        <w:trPr>
          <w:trHeight w:val="752" w:hRule="atLeast"/>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Instruction</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Busy</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225"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Destination tag</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53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Address offset</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Source register</w:t>
            </w:r>
          </w:p>
        </w:tc>
      </w:tr>
      <w:tr>
        <w:trPr>
          <w:trHeight w:val="476" w:hRule="atLeast"/>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LW</w:t>
            </w: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 1</w:t>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 ROB0</w:t>
            </w: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0</w:t>
            </w: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4a86e8" w:val="clear"/>
                <w:vertAlign w:val="baseline"/>
              </w:rPr>
            </w:pPr>
            <w:r w:rsidDel="00000000" w:rsidR="00000000" w:rsidRPr="00000000">
              <w:rPr>
                <w:rFonts w:ascii="Times New Roman" w:cs="Times New Roman" w:eastAsia="Times New Roman" w:hAnsi="Times New Roman"/>
                <w:sz w:val="24"/>
                <w:szCs w:val="24"/>
                <w:shd w:fill="4a86e8" w:val="clear"/>
                <w:rtl w:val="0"/>
              </w:rPr>
              <w:t xml:space="preserve"> R2--16 ISSUED TO EX IN CYCLE 2</w:t>
            </w:r>
            <w:r w:rsidDel="00000000" w:rsidR="00000000" w:rsidRPr="00000000">
              <w:rPr>
                <w:rtl w:val="0"/>
              </w:rPr>
            </w:r>
          </w:p>
        </w:tc>
      </w:tr>
      <w:tr>
        <w:trPr>
          <w:trHeight w:val="475" w:hRule="atLeast"/>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5" w:hRule="atLeast"/>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8">
      <w:pPr>
        <w:spacing w:after="42" w:before="0" w:lineRule="auto"/>
        <w:ind w:left="592"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Architectural Register file (ARF)</w:t>
      </w:r>
    </w:p>
    <w:tbl>
      <w:tblPr>
        <w:tblStyle w:val="Table4"/>
        <w:tblW w:w="108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0"/>
        <w:gridCol w:w="1088"/>
        <w:gridCol w:w="1090"/>
        <w:gridCol w:w="1088"/>
        <w:gridCol w:w="1090"/>
        <w:gridCol w:w="1088"/>
        <w:gridCol w:w="1090"/>
        <w:gridCol w:w="1088"/>
        <w:gridCol w:w="1090"/>
        <w:gridCol w:w="1088"/>
        <w:tblGridChange w:id="0">
          <w:tblGrid>
            <w:gridCol w:w="1090"/>
            <w:gridCol w:w="1088"/>
            <w:gridCol w:w="1090"/>
            <w:gridCol w:w="1088"/>
            <w:gridCol w:w="1090"/>
            <w:gridCol w:w="1088"/>
            <w:gridCol w:w="1090"/>
            <w:gridCol w:w="1088"/>
            <w:gridCol w:w="1090"/>
            <w:gridCol w:w="1088"/>
          </w:tblGrid>
        </w:tblGridChange>
      </w:tblGrid>
      <w:tr>
        <w:trPr>
          <w:trHeight w:val="476" w:hRule="atLeast"/>
        </w:trP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R1</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69"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R2</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R3</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R4</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R5</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R6</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R7</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R8</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R9</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R10</w:t>
            </w:r>
          </w:p>
        </w:tc>
      </w:tr>
      <w:tr>
        <w:trPr>
          <w:trHeight w:val="475" w:hRule="atLeast"/>
        </w:trPr>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33</w:t>
            </w:r>
            <w:r w:rsidDel="00000000" w:rsidR="00000000" w:rsidRPr="00000000">
              <w:rPr>
                <w:rtl w:val="0"/>
              </w:rPr>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33</w:t>
            </w: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F">
      <w:pPr>
        <w:spacing w:after="42" w:before="0" w:lineRule="auto"/>
        <w:ind w:left="592"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w:t>
      </w:r>
    </w:p>
    <w:tbl>
      <w:tblPr>
        <w:tblStyle w:val="Table5"/>
        <w:tblW w:w="11020.000000000002"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78.7820957668291"/>
        <w:gridCol w:w="1240.8015267175576"/>
        <w:gridCol w:w="1240.8015267175576"/>
        <w:gridCol w:w="1493.167938931298"/>
        <w:gridCol w:w="1493.167938931298"/>
        <w:gridCol w:w="1994.077029840389"/>
        <w:gridCol w:w="1579.2019430950731"/>
        <w:tblGridChange w:id="0">
          <w:tblGrid>
            <w:gridCol w:w="1978.7820957668291"/>
            <w:gridCol w:w="1240.8015267175576"/>
            <w:gridCol w:w="1240.8015267175576"/>
            <w:gridCol w:w="1493.167938931298"/>
            <w:gridCol w:w="1493.167938931298"/>
            <w:gridCol w:w="1994.077029840389"/>
            <w:gridCol w:w="1579.2019430950731"/>
          </w:tblGrid>
        </w:tblGridChange>
      </w:tblGrid>
      <w:tr>
        <w:trPr>
          <w:trHeight w:val="1303"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331" w:firstLine="0"/>
              <w:jc w:val="left"/>
              <w:rPr>
                <w:sz w:val="24"/>
                <w:szCs w:val="24"/>
              </w:rPr>
            </w:pPr>
            <w:r w:rsidDel="00000000" w:rsidR="00000000" w:rsidRPr="00000000">
              <w:rPr>
                <w:sz w:val="24"/>
                <w:szCs w:val="24"/>
                <w:rtl w:val="0"/>
              </w:rPr>
              <w:t xml:space="preserve">IF</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331" w:firstLine="0"/>
              <w:jc w:val="left"/>
              <w:rPr>
                <w:sz w:val="24"/>
                <w:szCs w:val="24"/>
              </w:rPr>
            </w:pPr>
            <w:r w:rsidDel="00000000" w:rsidR="00000000" w:rsidRPr="00000000">
              <w:rPr>
                <w:sz w:val="24"/>
                <w:szCs w:val="24"/>
                <w:rtl w:val="0"/>
              </w:rPr>
              <w:t xml:space="preserve">ID-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331" w:firstLine="0"/>
              <w:jc w:val="left"/>
              <w:rPr>
                <w:sz w:val="16"/>
                <w:szCs w:val="16"/>
              </w:rPr>
            </w:pPr>
            <w:r w:rsidDel="00000000" w:rsidR="00000000" w:rsidRPr="00000000">
              <w:rPr>
                <w:sz w:val="16"/>
                <w:szCs w:val="16"/>
                <w:rtl w:val="0"/>
              </w:rPr>
              <w:t xml:space="preserve">DECODING AND SENDING TO RS</w:t>
            </w: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11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Execute start/Addres s calculation for LD</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45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Execute/ Memory access complete</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Write to CDB</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Commit</w:t>
            </w:r>
          </w:p>
        </w:tc>
      </w:tr>
      <w:tr>
        <w:trPr>
          <w:trHeight w:val="476" w:hRule="atLeast"/>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LW R3, 0(R2)</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0</w:t>
            </w: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trHeight w:val="476" w:hRule="atLeast"/>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DIV R2, R3, R4</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tl w:val="0"/>
              </w:rPr>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tl w:val="0"/>
              </w:rPr>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tl w:val="0"/>
              </w:rPr>
            </w:r>
          </w:p>
        </w:tc>
      </w:tr>
      <w:tr>
        <w:trPr>
          <w:trHeight w:val="476" w:hRule="atLeast"/>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MUL R1, R5, R6</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13</w:t>
            </w: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14</w:t>
            </w: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56</w:t>
            </w:r>
            <w:r w:rsidDel="00000000" w:rsidR="00000000" w:rsidRPr="00000000">
              <w:rPr>
                <w:rtl w:val="0"/>
              </w:rPr>
            </w:r>
          </w:p>
        </w:tc>
      </w:tr>
      <w:tr>
        <w:trPr>
          <w:trHeight w:val="475" w:hRule="atLeast"/>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 R3, R7, R8</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57</w:t>
            </w:r>
            <w:r w:rsidDel="00000000" w:rsidR="00000000" w:rsidRPr="00000000">
              <w:rPr>
                <w:rtl w:val="0"/>
              </w:rPr>
            </w:r>
          </w:p>
        </w:tc>
      </w:tr>
      <w:tr>
        <w:trPr>
          <w:trHeight w:val="476" w:hRule="atLeast"/>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MUL R1, R1, R3</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54</w:t>
            </w: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63</w:t>
            </w:r>
            <w:r w:rsidDel="00000000" w:rsidR="00000000" w:rsidRPr="00000000">
              <w:rPr>
                <w:rtl w:val="0"/>
              </w:rPr>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64</w:t>
            </w: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65</w:t>
            </w:r>
            <w:r w:rsidDel="00000000" w:rsidR="00000000" w:rsidRPr="00000000">
              <w:rPr>
                <w:rtl w:val="0"/>
              </w:rPr>
            </w:r>
          </w:p>
        </w:tc>
      </w:tr>
      <w:tr>
        <w:trPr>
          <w:trHeight w:val="476" w:hRule="atLeast"/>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SUB R4, R1, R5</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65</w:t>
            </w: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66</w:t>
            </w: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67</w:t>
            </w:r>
            <w:r w:rsidDel="00000000" w:rsidR="00000000" w:rsidRPr="00000000">
              <w:rPr>
                <w:rtl w:val="0"/>
              </w:rPr>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68</w:t>
            </w:r>
            <w:r w:rsidDel="00000000" w:rsidR="00000000" w:rsidRPr="00000000">
              <w:rPr>
                <w:rtl w:val="0"/>
              </w:rPr>
            </w:r>
          </w:p>
        </w:tc>
      </w:tr>
      <w:tr>
        <w:trPr>
          <w:trHeight w:val="536" w:hRule="atLeast"/>
        </w:trPr>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 R1, R4, R2</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68</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69</w:t>
            </w: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70</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71</w:t>
            </w:r>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C">
      <w:pPr>
        <w:spacing w:after="41" w:before="1" w:lineRule="auto"/>
        <w:ind w:left="592"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Register allocation table (RAT)</w:t>
      </w:r>
    </w:p>
    <w:tbl>
      <w:tblPr>
        <w:tblStyle w:val="Table6"/>
        <w:tblW w:w="108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0"/>
        <w:gridCol w:w="1088"/>
        <w:gridCol w:w="1090"/>
        <w:gridCol w:w="1088"/>
        <w:gridCol w:w="1090"/>
        <w:gridCol w:w="1088"/>
        <w:gridCol w:w="1090"/>
        <w:gridCol w:w="1088"/>
        <w:gridCol w:w="1090"/>
        <w:gridCol w:w="1088"/>
        <w:tblGridChange w:id="0">
          <w:tblGrid>
            <w:gridCol w:w="1090"/>
            <w:gridCol w:w="1088"/>
            <w:gridCol w:w="1090"/>
            <w:gridCol w:w="1088"/>
            <w:gridCol w:w="1090"/>
            <w:gridCol w:w="1088"/>
            <w:gridCol w:w="1090"/>
            <w:gridCol w:w="1088"/>
            <w:gridCol w:w="1090"/>
            <w:gridCol w:w="1088"/>
          </w:tblGrid>
        </w:tblGridChange>
      </w:tblGrid>
      <w:tr>
        <w:trPr>
          <w:trHeight w:val="476" w:hRule="atLeast"/>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R1</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69"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R2</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R3</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R4</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R5</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R6</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R7</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R8</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R9</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R10</w:t>
            </w:r>
          </w:p>
        </w:tc>
      </w:tr>
      <w:tr>
        <w:trPr>
          <w:trHeight w:val="475" w:hRule="atLeast"/>
        </w:trPr>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ROB2--ROB4--ROB5</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ROB1</w:t>
            </w:r>
            <w:r w:rsidDel="00000000" w:rsidR="00000000" w:rsidRPr="00000000">
              <w:rPr>
                <w:rtl w:val="0"/>
              </w:rPr>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ROB0--ROB3</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ROB5</w:t>
            </w: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1">
      <w:pPr>
        <w:spacing w:after="0" w:lineRule="auto"/>
        <w:ind w:firstLine="0"/>
        <w:rPr>
          <w:rFonts w:ascii="Times New Roman" w:cs="Times New Roman" w:eastAsia="Times New Roman" w:hAnsi="Times New Roman"/>
          <w:sz w:val="24"/>
          <w:szCs w:val="24"/>
        </w:rPr>
        <w:sectPr>
          <w:type w:val="nextPage"/>
          <w:pgSz w:h="15840" w:w="12240" w:orient="portrait"/>
          <w:pgMar w:bottom="280" w:top="1040" w:left="40" w:right="580" w:header="360" w:footer="360"/>
        </w:sect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3">
      <w:pPr>
        <w:spacing w:after="41" w:before="93" w:lineRule="auto"/>
        <w:ind w:left="592"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ROB</w:t>
      </w:r>
    </w:p>
    <w:tbl>
      <w:tblPr>
        <w:tblStyle w:val="Table7"/>
        <w:tblW w:w="108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22"/>
        <w:gridCol w:w="2724"/>
        <w:gridCol w:w="2722"/>
        <w:gridCol w:w="2722"/>
        <w:tblGridChange w:id="0">
          <w:tblGrid>
            <w:gridCol w:w="2722"/>
            <w:gridCol w:w="2724"/>
            <w:gridCol w:w="2722"/>
            <w:gridCol w:w="2722"/>
          </w:tblGrid>
        </w:tblGridChange>
      </w:tblGrid>
      <w:tr>
        <w:trPr>
          <w:trHeight w:val="475" w:hRule="atLeast"/>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Instruction type</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Destination</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Value</w:t>
            </w:r>
          </w:p>
        </w:tc>
      </w:tr>
      <w:tr>
        <w:trPr>
          <w:trHeight w:val="476" w:hRule="atLeast"/>
        </w:trP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ffffff"/>
                <w:sz w:val="24"/>
                <w:szCs w:val="24"/>
                <w:u w:val="none"/>
                <w:shd w:fill="666666" w:val="clear"/>
                <w:vertAlign w:val="baseline"/>
              </w:rPr>
            </w:pPr>
            <w:r w:rsidDel="00000000" w:rsidR="00000000" w:rsidRPr="00000000">
              <w:rPr>
                <w:rFonts w:ascii="Arial MT" w:cs="Arial MT" w:eastAsia="Arial MT" w:hAnsi="Arial MT"/>
                <w:b w:val="0"/>
                <w:i w:val="0"/>
                <w:smallCaps w:val="0"/>
                <w:strike w:val="0"/>
                <w:color w:val="ffffff"/>
                <w:sz w:val="24"/>
                <w:szCs w:val="24"/>
                <w:u w:val="none"/>
                <w:shd w:fill="666666" w:val="clear"/>
                <w:vertAlign w:val="baseline"/>
                <w:rtl w:val="0"/>
              </w:rPr>
              <w:t xml:space="preserve">RoB</w:t>
            </w:r>
            <w:r w:rsidDel="00000000" w:rsidR="00000000" w:rsidRPr="00000000">
              <w:rPr>
                <w:color w:val="ffffff"/>
                <w:sz w:val="24"/>
                <w:szCs w:val="24"/>
                <w:shd w:fill="666666" w:val="clear"/>
                <w:rtl w:val="0"/>
              </w:rPr>
              <w:t xml:space="preserve">0</w:t>
            </w:r>
            <w:r w:rsidDel="00000000" w:rsidR="00000000" w:rsidRPr="00000000">
              <w:rPr>
                <w:rtl w:val="0"/>
              </w:rPr>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666666" w:val="clear"/>
                <w:vertAlign w:val="baseline"/>
              </w:rPr>
            </w:pPr>
            <w:r w:rsidDel="00000000" w:rsidR="00000000" w:rsidRPr="00000000">
              <w:rPr>
                <w:rFonts w:ascii="Times New Roman" w:cs="Times New Roman" w:eastAsia="Times New Roman" w:hAnsi="Times New Roman"/>
                <w:color w:val="ffffff"/>
                <w:sz w:val="24"/>
                <w:szCs w:val="24"/>
                <w:shd w:fill="666666" w:val="clear"/>
                <w:rtl w:val="0"/>
              </w:rPr>
              <w:t xml:space="preserve">LW</w:t>
            </w: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666666" w:val="clear"/>
                <w:vertAlign w:val="baseline"/>
              </w:rPr>
            </w:pPr>
            <w:r w:rsidDel="00000000" w:rsidR="00000000" w:rsidRPr="00000000">
              <w:rPr>
                <w:rFonts w:ascii="Times New Roman" w:cs="Times New Roman" w:eastAsia="Times New Roman" w:hAnsi="Times New Roman"/>
                <w:color w:val="ffffff"/>
                <w:sz w:val="24"/>
                <w:szCs w:val="24"/>
                <w:shd w:fill="666666" w:val="clear"/>
                <w:rtl w:val="0"/>
              </w:rPr>
              <w:t xml:space="preserve"> R3</w:t>
            </w:r>
            <w:r w:rsidDel="00000000" w:rsidR="00000000" w:rsidRPr="00000000">
              <w:rPr>
                <w:rtl w:val="0"/>
              </w:rPr>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666666" w:val="clear"/>
                <w:vertAlign w:val="baseline"/>
              </w:rPr>
            </w:pPr>
            <w:r w:rsidDel="00000000" w:rsidR="00000000" w:rsidRPr="00000000">
              <w:rPr>
                <w:rFonts w:ascii="Times New Roman" w:cs="Times New Roman" w:eastAsia="Times New Roman" w:hAnsi="Times New Roman"/>
                <w:color w:val="ffffff"/>
                <w:sz w:val="24"/>
                <w:szCs w:val="24"/>
                <w:shd w:fill="666666" w:val="clear"/>
                <w:rtl w:val="0"/>
              </w:rPr>
              <w:t xml:space="preserve">2 COMITTED IN 8</w:t>
            </w:r>
            <w:r w:rsidDel="00000000" w:rsidR="00000000" w:rsidRPr="00000000">
              <w:rPr>
                <w:rtl w:val="0"/>
              </w:rPr>
            </w:r>
          </w:p>
        </w:tc>
      </w:tr>
      <w:tr>
        <w:trPr>
          <w:trHeight w:val="475" w:hRule="atLeast"/>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RoB</w:t>
            </w: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DIV</w:t>
            </w:r>
            <w:r w:rsidDel="00000000" w:rsidR="00000000" w:rsidRPr="00000000">
              <w:rPr>
                <w:rtl w:val="0"/>
              </w:rPr>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R2</w:t>
            </w:r>
            <w:r w:rsidDel="00000000" w:rsidR="00000000" w:rsidRPr="00000000">
              <w:rPr>
                <w:rtl w:val="0"/>
              </w:rPr>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 COMMITTED IN 55</w:t>
            </w:r>
            <w:r w:rsidDel="00000000" w:rsidR="00000000" w:rsidRPr="00000000">
              <w:rPr>
                <w:rtl w:val="0"/>
              </w:rPr>
            </w:r>
          </w:p>
        </w:tc>
      </w:tr>
      <w:tr>
        <w:trPr>
          <w:trHeight w:val="476" w:hRule="atLeast"/>
        </w:trP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999999"/>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999999"/>
                <w:sz w:val="24"/>
                <w:szCs w:val="24"/>
                <w:u w:val="none"/>
                <w:shd w:fill="auto" w:val="clear"/>
                <w:vertAlign w:val="baseline"/>
                <w:rtl w:val="0"/>
              </w:rPr>
              <w:t xml:space="preserve">RoB</w:t>
            </w:r>
            <w:r w:rsidDel="00000000" w:rsidR="00000000" w:rsidRPr="00000000">
              <w:rPr>
                <w:color w:val="999999"/>
                <w:sz w:val="24"/>
                <w:szCs w:val="24"/>
                <w:rtl w:val="0"/>
              </w:rPr>
              <w:t xml:space="preserve">2</w:t>
            </w:r>
            <w:r w:rsidDel="00000000" w:rsidR="00000000" w:rsidRPr="00000000">
              <w:rPr>
                <w:rtl w:val="0"/>
              </w:rPr>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Times New Roman" w:cs="Times New Roman" w:eastAsia="Times New Roman" w:hAnsi="Times New Roman"/>
                <w:color w:val="999999"/>
                <w:sz w:val="24"/>
                <w:szCs w:val="24"/>
                <w:rtl w:val="0"/>
              </w:rPr>
              <w:t xml:space="preserve">MUL</w:t>
            </w:r>
            <w:r w:rsidDel="00000000" w:rsidR="00000000" w:rsidRPr="00000000">
              <w:rPr>
                <w:rtl w:val="0"/>
              </w:rPr>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Times New Roman" w:cs="Times New Roman" w:eastAsia="Times New Roman" w:hAnsi="Times New Roman"/>
                <w:color w:val="999999"/>
                <w:sz w:val="24"/>
                <w:szCs w:val="24"/>
                <w:rtl w:val="0"/>
              </w:rPr>
              <w:t xml:space="preserve"> R1</w:t>
            </w:r>
            <w:r w:rsidDel="00000000" w:rsidR="00000000" w:rsidRPr="00000000">
              <w:rPr>
                <w:rtl w:val="0"/>
              </w:rPr>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Times New Roman" w:cs="Times New Roman" w:eastAsia="Times New Roman" w:hAnsi="Times New Roman"/>
                <w:color w:val="999999"/>
                <w:sz w:val="24"/>
                <w:szCs w:val="24"/>
                <w:rtl w:val="0"/>
              </w:rPr>
              <w:t xml:space="preserve">12 COMMITTED IN 56</w:t>
            </w:r>
            <w:r w:rsidDel="00000000" w:rsidR="00000000" w:rsidRPr="00000000">
              <w:rPr>
                <w:rtl w:val="0"/>
              </w:rPr>
            </w:r>
          </w:p>
        </w:tc>
      </w:tr>
      <w:tr>
        <w:trPr>
          <w:trHeight w:val="475" w:hRule="atLeast"/>
        </w:trPr>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RoB</w:t>
            </w: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tl w:val="0"/>
              </w:rPr>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R3</w:t>
            </w:r>
            <w:r w:rsidDel="00000000" w:rsidR="00000000" w:rsidRPr="00000000">
              <w:rPr>
                <w:rtl w:val="0"/>
              </w:rPr>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COMMITTED IN 57</w:t>
            </w:r>
            <w:r w:rsidDel="00000000" w:rsidR="00000000" w:rsidRPr="00000000">
              <w:rPr>
                <w:rtl w:val="0"/>
              </w:rPr>
            </w:r>
          </w:p>
        </w:tc>
      </w:tr>
      <w:tr>
        <w:trPr>
          <w:trHeight w:val="475" w:hRule="atLeast"/>
        </w:trPr>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RoB</w:t>
            </w: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MUL</w:t>
            </w:r>
            <w:r w:rsidDel="00000000" w:rsidR="00000000" w:rsidRPr="00000000">
              <w:rPr>
                <w:rtl w:val="0"/>
              </w:rPr>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R1</w:t>
            </w:r>
            <w:r w:rsidDel="00000000" w:rsidR="00000000" w:rsidRPr="00000000">
              <w:rPr>
                <w:rtl w:val="0"/>
              </w:rPr>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36 COMMITTED IN 65</w:t>
            </w:r>
            <w:r w:rsidDel="00000000" w:rsidR="00000000" w:rsidRPr="00000000">
              <w:rPr>
                <w:rtl w:val="0"/>
              </w:rPr>
            </w:r>
          </w:p>
        </w:tc>
      </w:tr>
      <w:tr>
        <w:trPr>
          <w:trHeight w:val="476" w:hRule="atLeast"/>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RoB</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SUB</w:t>
            </w: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R4</w:t>
            </w:r>
            <w:r w:rsidDel="00000000" w:rsidR="00000000" w:rsidRPr="00000000">
              <w:rPr>
                <w:rtl w:val="0"/>
              </w:rPr>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33 COMMITTED IN 68</w:t>
            </w:r>
            <w:r w:rsidDel="00000000" w:rsidR="00000000" w:rsidRPr="00000000">
              <w:rPr>
                <w:rtl w:val="0"/>
              </w:rPr>
            </w:r>
          </w:p>
        </w:tc>
      </w:tr>
      <w:tr>
        <w:trPr>
          <w:trHeight w:val="475" w:hRule="atLeast"/>
        </w:trP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RoB</w:t>
            </w:r>
            <w:r w:rsidDel="00000000" w:rsidR="00000000" w:rsidRPr="00000000">
              <w:rPr>
                <w:sz w:val="24"/>
                <w:szCs w:val="24"/>
                <w:rtl w:val="0"/>
              </w:rPr>
              <w:t xml:space="preserve">6</w:t>
            </w:r>
            <w:r w:rsidDel="00000000" w:rsidR="00000000" w:rsidRPr="00000000">
              <w:rPr>
                <w:rtl w:val="0"/>
              </w:rPr>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R1</w:t>
            </w:r>
            <w:r w:rsidDel="00000000" w:rsidR="00000000" w:rsidRPr="00000000">
              <w:rPr>
                <w:rtl w:val="0"/>
              </w:rPr>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33 COMMITTED IN 71</w:t>
            </w:r>
            <w:r w:rsidDel="00000000" w:rsidR="00000000" w:rsidRPr="00000000">
              <w:rPr>
                <w:rtl w:val="0"/>
              </w:rPr>
            </w:r>
          </w:p>
        </w:tc>
      </w:tr>
      <w:tr>
        <w:trPr>
          <w:trHeight w:val="476" w:hRule="atLeast"/>
        </w:trPr>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RoB</w:t>
            </w:r>
            <w:r w:rsidDel="00000000" w:rsidR="00000000" w:rsidRPr="00000000">
              <w:rPr>
                <w:sz w:val="24"/>
                <w:szCs w:val="24"/>
                <w:rtl w:val="0"/>
              </w:rPr>
              <w:t xml:space="preserve">7</w:t>
            </w:r>
            <w:r w:rsidDel="00000000" w:rsidR="00000000" w:rsidRPr="00000000">
              <w:rPr>
                <w:rtl w:val="0"/>
              </w:rPr>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1035186</wp:posOffset>
            </wp:positionH>
            <wp:positionV relativeFrom="paragraph">
              <wp:posOffset>185387</wp:posOffset>
            </wp:positionV>
            <wp:extent cx="4223747" cy="504663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3747" cy="5046630"/>
                    </a:xfrm>
                    <a:prstGeom prst="rect"/>
                    <a:ln/>
                  </pic:spPr>
                </pic:pic>
              </a:graphicData>
            </a:graphic>
          </wp:anchor>
        </w:drawing>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 QA, H&amp;P Ch 3.6</w:t>
      </w:r>
    </w:p>
    <w:sectPr>
      <w:type w:val="nextPage"/>
      <w:pgSz w:h="15840" w:w="12240" w:orient="portrait"/>
      <w:pgMar w:bottom="0" w:top="1480" w:left="40" w:right="5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12" w:hanging="360.0000000000001"/>
      </w:pPr>
      <w:rPr>
        <w:rFonts w:ascii="Arial MT" w:cs="Arial MT" w:eastAsia="Arial MT" w:hAnsi="Arial MT"/>
        <w:sz w:val="24"/>
        <w:szCs w:val="24"/>
      </w:rPr>
    </w:lvl>
    <w:lvl w:ilvl="1">
      <w:start w:val="0"/>
      <w:numFmt w:val="bullet"/>
      <w:lvlText w:val="•"/>
      <w:lvlJc w:val="left"/>
      <w:pPr>
        <w:ind w:left="2349" w:hanging="360"/>
      </w:pPr>
      <w:rPr/>
    </w:lvl>
    <w:lvl w:ilvl="2">
      <w:start w:val="0"/>
      <w:numFmt w:val="bullet"/>
      <w:lvlText w:val="•"/>
      <w:lvlJc w:val="left"/>
      <w:pPr>
        <w:ind w:left="3379" w:hanging="360"/>
      </w:pPr>
      <w:rPr/>
    </w:lvl>
    <w:lvl w:ilvl="3">
      <w:start w:val="0"/>
      <w:numFmt w:val="bullet"/>
      <w:lvlText w:val="•"/>
      <w:lvlJc w:val="left"/>
      <w:pPr>
        <w:ind w:left="4409" w:hanging="360"/>
      </w:pPr>
      <w:rPr/>
    </w:lvl>
    <w:lvl w:ilvl="4">
      <w:start w:val="0"/>
      <w:numFmt w:val="bullet"/>
      <w:lvlText w:val="•"/>
      <w:lvlJc w:val="left"/>
      <w:pPr>
        <w:ind w:left="5439" w:hanging="360"/>
      </w:pPr>
      <w:rPr/>
    </w:lvl>
    <w:lvl w:ilvl="5">
      <w:start w:val="0"/>
      <w:numFmt w:val="bullet"/>
      <w:lvlText w:val="•"/>
      <w:lvlJc w:val="left"/>
      <w:pPr>
        <w:ind w:left="6469" w:hanging="360"/>
      </w:pPr>
      <w:rPr/>
    </w:lvl>
    <w:lvl w:ilvl="6">
      <w:start w:val="0"/>
      <w:numFmt w:val="bullet"/>
      <w:lvlText w:val="•"/>
      <w:lvlJc w:val="left"/>
      <w:pPr>
        <w:ind w:left="7499" w:hanging="360"/>
      </w:pPr>
      <w:rPr/>
    </w:lvl>
    <w:lvl w:ilvl="7">
      <w:start w:val="0"/>
      <w:numFmt w:val="bullet"/>
      <w:lvlText w:val="•"/>
      <w:lvlJc w:val="left"/>
      <w:pPr>
        <w:ind w:left="8529" w:hanging="360"/>
      </w:pPr>
      <w:rPr/>
    </w:lvl>
    <w:lvl w:ilvl="8">
      <w:start w:val="0"/>
      <w:numFmt w:val="bullet"/>
      <w:lvlText w:val="•"/>
      <w:lvlJc w:val="left"/>
      <w:pPr>
        <w:ind w:left="955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