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8716E" w:rsidRDefault="0028716E" w:rsidP="0028716E">
      <w:pPr>
        <w:jc w:val="center"/>
        <w:rPr>
          <w:rFonts w:ascii="Times New Roman" w:hAnsi="Times New Roman" w:cs="Times New Roman"/>
          <w:b/>
          <w:sz w:val="32"/>
          <w:szCs w:val="32"/>
          <w:u w:val="single"/>
        </w:rPr>
      </w:pPr>
      <w:r>
        <w:rPr>
          <w:rFonts w:ascii="Times New Roman" w:hAnsi="Times New Roman" w:cs="Times New Roman"/>
          <w:b/>
          <w:sz w:val="32"/>
          <w:szCs w:val="32"/>
          <w:u w:val="single"/>
        </w:rPr>
        <w:t>Auto Ticket Classification using FLOW DESIGNER</w:t>
      </w:r>
    </w:p>
    <w:p w:rsidR="0028716E" w:rsidRPr="0028716E" w:rsidRDefault="0028716E" w:rsidP="0028716E">
      <w:pPr>
        <w:rPr>
          <w:rFonts w:ascii="Times New Roman" w:hAnsi="Times New Roman" w:cs="Times New Roman"/>
          <w:b/>
          <w:sz w:val="28"/>
          <w:szCs w:val="28"/>
          <w:u w:val="single"/>
        </w:rPr>
      </w:pPr>
    </w:p>
    <w:p w:rsidR="00A16C2E" w:rsidRDefault="0028716E" w:rsidP="0028716E">
      <w:pPr>
        <w:rPr>
          <w:b/>
          <w:sz w:val="28"/>
          <w:szCs w:val="28"/>
        </w:rPr>
      </w:pPr>
      <w:r w:rsidRPr="0028716E">
        <w:rPr>
          <w:rFonts w:ascii="Times New Roman" w:hAnsi="Times New Roman" w:cs="Times New Roman"/>
          <w:b/>
          <w:sz w:val="28"/>
          <w:szCs w:val="28"/>
        </w:rPr>
        <w:t xml:space="preserve">phase06 - </w:t>
      </w:r>
      <w:r w:rsidRPr="0028716E">
        <w:rPr>
          <w:b/>
          <w:sz w:val="28"/>
          <w:szCs w:val="28"/>
        </w:rPr>
        <w:t>Project Testing Phase:</w:t>
      </w:r>
    </w:p>
    <w:p w:rsidR="0028716E" w:rsidRDefault="0028716E" w:rsidP="0028716E">
      <w:pPr>
        <w:rPr>
          <w:b/>
          <w:sz w:val="28"/>
          <w:szCs w:val="28"/>
        </w:rPr>
      </w:pPr>
      <w:r>
        <w:rPr>
          <w:b/>
          <w:sz w:val="28"/>
          <w:szCs w:val="28"/>
        </w:rPr>
        <w:t>Flow Chart: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 Create Test      │</w:t>
      </w:r>
    </w:p>
    <w:p w:rsidR="0028716E" w:rsidRPr="0028716E" w:rsidRDefault="0028716E" w:rsidP="0028716E">
      <w:pPr>
        <w:jc w:val="center"/>
        <w:rPr>
          <w:sz w:val="20"/>
          <w:szCs w:val="20"/>
        </w:rPr>
      </w:pPr>
      <w:r w:rsidRPr="0028716E">
        <w:rPr>
          <w:sz w:val="20"/>
          <w:szCs w:val="20"/>
        </w:rPr>
        <w:t>│ Tickets          │</w:t>
      </w:r>
    </w:p>
    <w:p w:rsidR="0028716E" w:rsidRPr="0028716E" w:rsidRDefault="0028716E" w:rsidP="0028716E">
      <w:pPr>
        <w:jc w:val="center"/>
        <w:rPr>
          <w:sz w:val="20"/>
          <w:szCs w:val="20"/>
        </w:rPr>
      </w:pPr>
      <w:r w:rsidRPr="0028716E">
        <w:rPr>
          <w:sz w:val="20"/>
          <w:szCs w:val="20"/>
        </w:rPr>
        <w:t>└────────</w:t>
      </w:r>
      <w:r w:rsidRPr="0028716E">
        <w:rPr>
          <w:rFonts w:ascii="Arial" w:hAnsi="Arial" w:cs="Arial"/>
          <w:sz w:val="20"/>
          <w:szCs w:val="20"/>
        </w:rPr>
        <w:t>┬</w:t>
      </w:r>
      <w:r w:rsidRPr="0028716E">
        <w:rPr>
          <w:rFonts w:ascii="Calibri" w:hAnsi="Calibri" w:cs="Calibri"/>
          <w:sz w:val="20"/>
          <w:szCs w:val="20"/>
        </w:rPr>
        <w: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 Run Flow         │</w:t>
      </w:r>
    </w:p>
    <w:p w:rsidR="0028716E" w:rsidRPr="0028716E" w:rsidRDefault="0028716E" w:rsidP="0028716E">
      <w:pPr>
        <w:jc w:val="center"/>
        <w:rPr>
          <w:sz w:val="20"/>
          <w:szCs w:val="20"/>
        </w:rPr>
      </w:pPr>
      <w:r w:rsidRPr="0028716E">
        <w:rPr>
          <w:sz w:val="20"/>
          <w:szCs w:val="20"/>
        </w:rPr>
        <w:t>└────────</w:t>
      </w:r>
      <w:r w:rsidRPr="0028716E">
        <w:rPr>
          <w:rFonts w:ascii="Arial" w:hAnsi="Arial" w:cs="Arial"/>
          <w:sz w:val="20"/>
          <w:szCs w:val="20"/>
        </w:rPr>
        <w:t>┬</w:t>
      </w:r>
      <w:r w:rsidRPr="0028716E">
        <w:rPr>
          <w:rFonts w:ascii="Calibri" w:hAnsi="Calibri" w:cs="Calibri"/>
          <w:sz w:val="20"/>
          <w:szCs w:val="20"/>
        </w:rPr>
        <w: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 Check            │</w:t>
      </w:r>
    </w:p>
    <w:p w:rsidR="0028716E" w:rsidRPr="0028716E" w:rsidRDefault="0028716E" w:rsidP="0028716E">
      <w:pPr>
        <w:jc w:val="center"/>
        <w:rPr>
          <w:sz w:val="20"/>
          <w:szCs w:val="20"/>
        </w:rPr>
      </w:pPr>
      <w:r w:rsidRPr="0028716E">
        <w:rPr>
          <w:sz w:val="20"/>
          <w:szCs w:val="20"/>
        </w:rPr>
        <w:t>│ Classification   │</w:t>
      </w:r>
    </w:p>
    <w:p w:rsidR="0028716E" w:rsidRPr="0028716E" w:rsidRDefault="0028716E" w:rsidP="0028716E">
      <w:pPr>
        <w:jc w:val="center"/>
        <w:rPr>
          <w:sz w:val="20"/>
          <w:szCs w:val="20"/>
        </w:rPr>
      </w:pPr>
      <w:r w:rsidRPr="0028716E">
        <w:rPr>
          <w:sz w:val="20"/>
          <w:szCs w:val="20"/>
        </w:rPr>
        <w:t>└────────</w:t>
      </w:r>
      <w:r w:rsidRPr="0028716E">
        <w:rPr>
          <w:rFonts w:ascii="Arial" w:hAnsi="Arial" w:cs="Arial"/>
          <w:sz w:val="20"/>
          <w:szCs w:val="20"/>
        </w:rPr>
        <w:t>┬</w:t>
      </w:r>
      <w:r w:rsidRPr="0028716E">
        <w:rPr>
          <w:rFonts w:ascii="Calibri" w:hAnsi="Calibri" w:cs="Calibri"/>
          <w:sz w:val="20"/>
          <w:szCs w:val="20"/>
        </w:rPr>
        <w: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 Compare Expected │</w:t>
      </w:r>
    </w:p>
    <w:p w:rsidR="0028716E" w:rsidRPr="0028716E" w:rsidRDefault="0028716E" w:rsidP="0028716E">
      <w:pPr>
        <w:jc w:val="center"/>
        <w:rPr>
          <w:sz w:val="20"/>
          <w:szCs w:val="20"/>
        </w:rPr>
      </w:pPr>
      <w:r w:rsidRPr="0028716E">
        <w:rPr>
          <w:sz w:val="20"/>
          <w:szCs w:val="20"/>
        </w:rPr>
        <w:t xml:space="preserve">│ </w:t>
      </w:r>
      <w:proofErr w:type="spellStart"/>
      <w:proofErr w:type="gramStart"/>
      <w:r w:rsidRPr="0028716E">
        <w:rPr>
          <w:sz w:val="20"/>
          <w:szCs w:val="20"/>
        </w:rPr>
        <w:t>vs</w:t>
      </w:r>
      <w:proofErr w:type="spellEnd"/>
      <w:proofErr w:type="gramEnd"/>
      <w:r w:rsidRPr="0028716E">
        <w:rPr>
          <w:sz w:val="20"/>
          <w:szCs w:val="20"/>
        </w:rPr>
        <w:t xml:space="preserve"> Actual Result │</w:t>
      </w:r>
    </w:p>
    <w:p w:rsidR="0028716E" w:rsidRPr="0028716E" w:rsidRDefault="0028716E" w:rsidP="0028716E">
      <w:pPr>
        <w:jc w:val="center"/>
        <w:rPr>
          <w:sz w:val="20"/>
          <w:szCs w:val="20"/>
        </w:rPr>
      </w:pPr>
      <w:r w:rsidRPr="0028716E">
        <w:rPr>
          <w:sz w:val="20"/>
          <w:szCs w:val="20"/>
        </w:rPr>
        <w:t>└────────</w:t>
      </w:r>
      <w:r w:rsidRPr="0028716E">
        <w:rPr>
          <w:rFonts w:ascii="Arial" w:hAnsi="Arial" w:cs="Arial"/>
          <w:sz w:val="20"/>
          <w:szCs w:val="20"/>
        </w:rPr>
        <w:t>┬</w:t>
      </w:r>
      <w:r w:rsidRPr="0028716E">
        <w:rPr>
          <w:rFonts w:ascii="Calibri" w:hAnsi="Calibri" w:cs="Calibri"/>
          <w:sz w:val="20"/>
          <w:szCs w:val="20"/>
        </w:rPr>
        <w:t>─────────┘</w:t>
      </w:r>
    </w:p>
    <w:p w:rsidR="0028716E" w:rsidRPr="0028716E" w:rsidRDefault="0028716E" w:rsidP="0028716E">
      <w:pPr>
        <w:jc w:val="center"/>
        <w:rPr>
          <w:sz w:val="20"/>
          <w:szCs w:val="20"/>
        </w:rPr>
      </w:pPr>
      <w:r w:rsidRPr="0028716E">
        <w:rPr>
          <w:sz w:val="20"/>
          <w:szCs w:val="20"/>
        </w:rPr>
        <w:t>↓</w:t>
      </w:r>
    </w:p>
    <w:p w:rsidR="0028716E" w:rsidRPr="0028716E" w:rsidRDefault="0028716E" w:rsidP="0028716E">
      <w:pPr>
        <w:jc w:val="center"/>
        <w:rPr>
          <w:sz w:val="20"/>
          <w:szCs w:val="20"/>
        </w:rPr>
      </w:pPr>
      <w:r w:rsidRPr="0028716E">
        <w:rPr>
          <w:sz w:val="20"/>
          <w:szCs w:val="20"/>
        </w:rPr>
        <w:t>┌────</w:t>
      </w:r>
      <w:r w:rsidRPr="0028716E">
        <w:rPr>
          <w:rFonts w:ascii="Arial" w:hAnsi="Arial" w:cs="Arial"/>
          <w:sz w:val="20"/>
          <w:szCs w:val="20"/>
        </w:rPr>
        <w:t>┴</w:t>
      </w:r>
      <w:r w:rsidRPr="0028716E">
        <w:rPr>
          <w:rFonts w:ascii="Calibri" w:hAnsi="Calibri" w:cs="Calibri"/>
          <w:sz w:val="20"/>
          <w:szCs w:val="20"/>
        </w:rPr>
        <w:t>────┐</w:t>
      </w:r>
    </w:p>
    <w:p w:rsidR="0028716E" w:rsidRPr="0028716E" w:rsidRDefault="0028716E" w:rsidP="0028716E">
      <w:pPr>
        <w:jc w:val="center"/>
        <w:rPr>
          <w:sz w:val="20"/>
          <w:szCs w:val="20"/>
        </w:rPr>
      </w:pPr>
      <w:r w:rsidRPr="0028716E">
        <w:rPr>
          <w:sz w:val="20"/>
          <w:szCs w:val="20"/>
        </w:rPr>
        <w:t xml:space="preserve">↓         </w:t>
      </w:r>
      <w:proofErr w:type="spellStart"/>
      <w:r w:rsidRPr="0028716E">
        <w:rPr>
          <w:sz w:val="20"/>
          <w:szCs w:val="20"/>
        </w:rPr>
        <w:t>↓</w:t>
      </w:r>
      <w:proofErr w:type="spellEnd"/>
    </w:p>
    <w:p w:rsidR="0028716E" w:rsidRPr="0028716E" w:rsidRDefault="0028716E" w:rsidP="0028716E">
      <w:pPr>
        <w:jc w:val="center"/>
        <w:rPr>
          <w:sz w:val="20"/>
          <w:szCs w:val="20"/>
        </w:rPr>
      </w:pPr>
      <w:r w:rsidRPr="0028716E">
        <w:rPr>
          <w:sz w:val="20"/>
          <w:szCs w:val="20"/>
        </w:rPr>
        <w:t>┌────────┐ ┌─────────┐</w:t>
      </w:r>
    </w:p>
    <w:p w:rsidR="0028716E" w:rsidRPr="0028716E" w:rsidRDefault="0028716E" w:rsidP="0028716E">
      <w:pPr>
        <w:jc w:val="center"/>
        <w:rPr>
          <w:sz w:val="20"/>
          <w:szCs w:val="20"/>
        </w:rPr>
      </w:pPr>
      <w:r w:rsidRPr="0028716E">
        <w:rPr>
          <w:sz w:val="20"/>
          <w:szCs w:val="20"/>
        </w:rPr>
        <w:t xml:space="preserve">│ Pass   │ </w:t>
      </w:r>
      <w:proofErr w:type="spellStart"/>
      <w:r w:rsidRPr="0028716E">
        <w:rPr>
          <w:sz w:val="20"/>
          <w:szCs w:val="20"/>
        </w:rPr>
        <w:t>│</w:t>
      </w:r>
      <w:proofErr w:type="spellEnd"/>
      <w:r w:rsidRPr="0028716E">
        <w:rPr>
          <w:sz w:val="20"/>
          <w:szCs w:val="20"/>
        </w:rPr>
        <w:t xml:space="preserve"> Fail    │</w:t>
      </w:r>
    </w:p>
    <w:p w:rsidR="0028716E" w:rsidRPr="0028716E" w:rsidRDefault="0028716E" w:rsidP="0028716E">
      <w:pPr>
        <w:jc w:val="center"/>
        <w:rPr>
          <w:sz w:val="20"/>
          <w:szCs w:val="20"/>
        </w:rPr>
      </w:pPr>
      <w:r w:rsidRPr="0028716E">
        <w:rPr>
          <w:sz w:val="20"/>
          <w:szCs w:val="20"/>
        </w:rPr>
        <w:lastRenderedPageBreak/>
        <w:t>└───</w:t>
      </w:r>
      <w:r w:rsidRPr="0028716E">
        <w:rPr>
          <w:rFonts w:ascii="Arial" w:hAnsi="Arial" w:cs="Arial"/>
          <w:sz w:val="20"/>
          <w:szCs w:val="20"/>
        </w:rPr>
        <w:t>┬</w:t>
      </w:r>
      <w:r w:rsidRPr="0028716E">
        <w:rPr>
          <w:rFonts w:ascii="Calibri" w:hAnsi="Calibri" w:cs="Calibri"/>
          <w:sz w:val="20"/>
          <w:szCs w:val="20"/>
        </w:rPr>
        <w:t>────┘ └────</w:t>
      </w:r>
      <w:r w:rsidRPr="0028716E">
        <w:rPr>
          <w:rFonts w:ascii="Arial" w:hAnsi="Arial" w:cs="Arial"/>
          <w:sz w:val="20"/>
          <w:szCs w:val="20"/>
        </w:rPr>
        <w:t>┬</w:t>
      </w:r>
      <w:r w:rsidRPr="0028716E">
        <w:rPr>
          <w:rFonts w:ascii="Calibri" w:hAnsi="Calibri" w:cs="Calibri"/>
          <w:sz w:val="20"/>
          <w:szCs w:val="20"/>
        </w:rPr>
        <w:t>────┘</w:t>
      </w:r>
    </w:p>
    <w:p w:rsidR="0028716E" w:rsidRPr="0028716E" w:rsidRDefault="0028716E" w:rsidP="0028716E">
      <w:pPr>
        <w:jc w:val="center"/>
        <w:rPr>
          <w:sz w:val="20"/>
          <w:szCs w:val="20"/>
        </w:rPr>
      </w:pPr>
      <w:r w:rsidRPr="0028716E">
        <w:rPr>
          <w:sz w:val="20"/>
          <w:szCs w:val="20"/>
        </w:rPr>
        <w:t xml:space="preserve">↓            </w:t>
      </w:r>
      <w:proofErr w:type="spellStart"/>
      <w:r w:rsidRPr="0028716E">
        <w:rPr>
          <w:sz w:val="20"/>
          <w:szCs w:val="20"/>
        </w:rPr>
        <w:t>↓</w:t>
      </w:r>
      <w:proofErr w:type="spellEnd"/>
    </w:p>
    <w:p w:rsidR="0028716E" w:rsidRDefault="0028716E" w:rsidP="0028716E">
      <w:pPr>
        <w:jc w:val="center"/>
        <w:rPr>
          <w:sz w:val="20"/>
          <w:szCs w:val="20"/>
        </w:rPr>
      </w:pPr>
      <w:r w:rsidRPr="0028716E">
        <w:rPr>
          <w:sz w:val="20"/>
          <w:szCs w:val="20"/>
        </w:rPr>
        <w:t>Deploy      Fix &amp; Retest</w:t>
      </w:r>
    </w:p>
    <w:p w:rsidR="0028716E" w:rsidRDefault="0028716E" w:rsidP="0028716E">
      <w:pPr>
        <w:rPr>
          <w:sz w:val="20"/>
          <w:szCs w:val="20"/>
        </w:rPr>
      </w:pPr>
    </w:p>
    <w:p w:rsidR="0028716E" w:rsidRPr="0028716E" w:rsidRDefault="0028716E" w:rsidP="0028716E">
      <w:pPr>
        <w:spacing w:before="100" w:beforeAutospacing="1" w:after="100" w:afterAutospacing="1" w:line="240" w:lineRule="auto"/>
        <w:ind w:firstLine="720"/>
        <w:rPr>
          <w:rFonts w:ascii="Times New Roman" w:eastAsia="Times New Roman" w:hAnsi="Times New Roman" w:cs="Times New Roman"/>
          <w:sz w:val="24"/>
          <w:szCs w:val="24"/>
        </w:rPr>
      </w:pPr>
      <w:r w:rsidRPr="0028716E">
        <w:rPr>
          <w:rFonts w:ascii="Times New Roman" w:eastAsia="Times New Roman" w:hAnsi="Times New Roman" w:cs="Times New Roman"/>
          <w:sz w:val="24"/>
          <w:szCs w:val="24"/>
        </w:rPr>
        <w:t xml:space="preserve">The Project Testing Phase is an important stage in the development of the </w:t>
      </w:r>
      <w:r w:rsidRPr="0028716E">
        <w:rPr>
          <w:rFonts w:ascii="Times New Roman" w:eastAsia="Times New Roman" w:hAnsi="Times New Roman" w:cs="Times New Roman"/>
          <w:b/>
          <w:bCs/>
          <w:sz w:val="24"/>
          <w:szCs w:val="24"/>
        </w:rPr>
        <w:t>Auto Ticket Classification using Flow Designer</w:t>
      </w:r>
      <w:r w:rsidRPr="0028716E">
        <w:rPr>
          <w:rFonts w:ascii="Times New Roman" w:eastAsia="Times New Roman" w:hAnsi="Times New Roman" w:cs="Times New Roman"/>
          <w:sz w:val="24"/>
          <w:szCs w:val="24"/>
        </w:rPr>
        <w:t xml:space="preserve"> project. The main objective of this phase is to verify whether the developed Flow Designer automation works correctly according to the requirements and design. Testing ensures that tickets are classified accurately, the correct assignment groups are selected, and the required ticket fields are updated automatically. The testing process begins by preparing different sample tickets with various types of issues, such as network problems, software issues, hardware failures, email problems, and password-related requests. Each ticket is provided with suitable information in the short description and description fields so that the classification rules can be evaluated.</w:t>
      </w:r>
    </w:p>
    <w:p w:rsidR="0028716E" w:rsidRPr="0028716E" w:rsidRDefault="0028716E" w:rsidP="0028716E">
      <w:pPr>
        <w:spacing w:before="100" w:beforeAutospacing="1" w:after="100" w:afterAutospacing="1" w:line="240" w:lineRule="auto"/>
        <w:ind w:firstLine="720"/>
        <w:rPr>
          <w:rFonts w:ascii="Times New Roman" w:eastAsia="Times New Roman" w:hAnsi="Times New Roman" w:cs="Times New Roman"/>
          <w:sz w:val="24"/>
          <w:szCs w:val="24"/>
        </w:rPr>
      </w:pPr>
      <w:r w:rsidRPr="0028716E">
        <w:rPr>
          <w:rFonts w:ascii="Times New Roman" w:eastAsia="Times New Roman" w:hAnsi="Times New Roman" w:cs="Times New Roman"/>
          <w:sz w:val="24"/>
          <w:szCs w:val="24"/>
        </w:rPr>
        <w:t>After creating the test tickets, the Flow Designer trigger is checked to ensure that the flow starts automatically when a ticket is created. The flow execution details are then reviewed to confirm that each condition is evaluated correctly. If a ticket matches a particular condition, the corresponding classification action should be executed. For example, a network-related ticket should be classified under the appropriate network category and assigned to the relevant support group. Similarly, software and hardware tickets should be routed according to their predefined rules.</w:t>
      </w:r>
    </w:p>
    <w:p w:rsidR="0028716E" w:rsidRPr="0028716E" w:rsidRDefault="0028716E" w:rsidP="0028716E">
      <w:pPr>
        <w:spacing w:before="100" w:beforeAutospacing="1" w:after="100" w:afterAutospacing="1" w:line="240" w:lineRule="auto"/>
        <w:ind w:firstLine="720"/>
        <w:rPr>
          <w:rFonts w:ascii="Times New Roman" w:eastAsia="Times New Roman" w:hAnsi="Times New Roman" w:cs="Times New Roman"/>
          <w:sz w:val="24"/>
          <w:szCs w:val="24"/>
        </w:rPr>
      </w:pPr>
      <w:r w:rsidRPr="0028716E">
        <w:rPr>
          <w:rFonts w:ascii="Times New Roman" w:eastAsia="Times New Roman" w:hAnsi="Times New Roman" w:cs="Times New Roman"/>
          <w:sz w:val="24"/>
          <w:szCs w:val="24"/>
        </w:rPr>
        <w:t>Negative testing is also performed by creating tickets that do not match any predefined classification condition. In such cases, the system should follow the default action, such as assigning the ticket to a general support group or sending it for manual review. Boundary and exception cases are also checked to identify possible errors caused by missing or incomplete ticket information. The flow execution logs are reviewed to identify failed actions, incorrect conditions, or unexpected results.</w:t>
      </w:r>
    </w:p>
    <w:p w:rsidR="0028716E" w:rsidRPr="0028716E" w:rsidRDefault="0028716E" w:rsidP="0028716E">
      <w:pPr>
        <w:spacing w:before="100" w:beforeAutospacing="1" w:after="100" w:afterAutospacing="1" w:line="240" w:lineRule="auto"/>
        <w:ind w:firstLine="720"/>
        <w:rPr>
          <w:rFonts w:ascii="Times New Roman" w:eastAsia="Times New Roman" w:hAnsi="Times New Roman" w:cs="Times New Roman"/>
          <w:sz w:val="24"/>
          <w:szCs w:val="24"/>
        </w:rPr>
      </w:pPr>
      <w:r w:rsidRPr="0028716E">
        <w:rPr>
          <w:rFonts w:ascii="Times New Roman" w:eastAsia="Times New Roman" w:hAnsi="Times New Roman" w:cs="Times New Roman"/>
          <w:sz w:val="24"/>
          <w:szCs w:val="24"/>
        </w:rPr>
        <w:t>After testing all major scenarios, the actual results are compared with the expected results. Any errors found during testing are corrected by modifying the flow conditions, actions, or classification rules. The flow is then tested again to confirm that the corrections work properly. Successful testing confirms that the Auto Ticket Classification system performs its intended functions consistently and is ready for the next stage of deployment and final documentation.</w:t>
      </w:r>
    </w:p>
    <w:p w:rsidR="0028716E" w:rsidRPr="0028716E" w:rsidRDefault="0028716E" w:rsidP="0028716E">
      <w:pPr>
        <w:rPr>
          <w:sz w:val="20"/>
          <w:szCs w:val="20"/>
        </w:rPr>
      </w:pPr>
    </w:p>
    <w:sectPr w:rsidR="0028716E" w:rsidRPr="0028716E" w:rsidSect="0028716E">
      <w:pgSz w:w="12240" w:h="15840"/>
      <w:pgMar w:top="993"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28716E"/>
    <w:rsid w:val="0028716E"/>
    <w:rsid w:val="00A16C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716E"/>
  </w:style>
  <w:style w:type="paragraph" w:styleId="Heading2">
    <w:name w:val="heading 2"/>
    <w:basedOn w:val="Normal"/>
    <w:link w:val="Heading2Char"/>
    <w:uiPriority w:val="9"/>
    <w:qFormat/>
    <w:rsid w:val="002871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716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871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716E"/>
    <w:rPr>
      <w:b/>
      <w:bCs/>
    </w:rPr>
  </w:style>
</w:styles>
</file>

<file path=word/webSettings.xml><?xml version="1.0" encoding="utf-8"?>
<w:webSettings xmlns:r="http://schemas.openxmlformats.org/officeDocument/2006/relationships" xmlns:w="http://schemas.openxmlformats.org/wordprocessingml/2006/main">
  <w:divs>
    <w:div w:id="244851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432</Words>
  <Characters>2464</Characters>
  <Application>Microsoft Office Word</Application>
  <DocSecurity>0</DocSecurity>
  <Lines>20</Lines>
  <Paragraphs>5</Paragraphs>
  <ScaleCrop>false</ScaleCrop>
  <Company/>
  <LinksUpToDate>false</LinksUpToDate>
  <CharactersWithSpaces>2891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SABARI</dc:creator>
  <cp:lastModifiedBy>SABARI</cp:lastModifiedBy>
  <cp:revision>1</cp:revision>
  <dcterms:created xsi:type="dcterms:W3CDTF">2026-09-30T01:20:00Z</dcterms:created>
  <dcterms:modified xsi:type="dcterms:W3CDTF">2026-09-30T01:25:00Z</dcterms:modified>
</cp:coreProperties>
</file>