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ТЕСТ: приказ комиссии № 7 от 10.09.2026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ТЕСТ-00001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