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:rsidR="001359E7" w:rsidRDefault="001436FD">
      <w:pPr>
        <w:spacing w:before="0" w:after="0" w:line="680" w:lineRule="exact"/>
      </w:pP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jc w:val="center"/>
                              <w:spacing w:before="0" w:after="0" w:line="680" w:lineRule="exact"/>
                            </w:pP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66"/>
                                <w:szCs w:val="66"/>
                              </w:rPr>
                              <w:t>Получатель 2 / Қабылдаушы 2</w:t>
                            </w:r>
                            <w:r>
                              <w:rPr>
                                <w:color w:val="5E5E5E"/>
                                <w:sz w:val="66"/>
                                <w:szCs w:val="6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jc w:val="center"/>
                        <w:spacing w:before="0" w:after="0" w:line="680" w:lineRule="exact"/>
                      </w:pP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66"/>
                          <w:szCs w:val="66"/>
                        </w:rPr>
                        <w:t>Получатель 2 / Қабылдаушы 2</w:t>
                      </w:r>
                      <w:r>
                        <w:rPr>
                          <w:color w:val="5E5E5E"/>
                          <w:sz w:val="66"/>
                          <w:szCs w:val="6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0020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0020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78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66"/>
          <w:szCs w:val="66"/>
        </w:rPr>
        <w:drawing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7173118</wp:posOffset>
            </wp:positionH>
            <wp:positionV relativeFrom="page">
              <wp:posOffset>213518</wp:posOffset>
            </wp:positionV>
            <wp:extent cx="3215614" cy="753770"/>
            <wp:effectExtent l="0" t="0" r="0" b="0"/>
            <wp:wrapNone/>
            <wp:docPr id="1073741833" name="officeArt object" descr=""/>
            <wp:cNvGraphicFramePr/>
            <a:graphic>
              <a:graphicData uri="http://schemas.openxmlformats.org/drawingml/2006/picture">
                <pic:pic>
                  <pic:nvPicPr>
                    <pic:cNvPr id="1073741833" name="cтандарт (2).png" descr=""/>
                    <pic:cNvPicPr>
                      <a:picLocks noChangeAspect="1"/>
                    </pic:cNvPicPr>
                  </pic:nvPicPr>
                  <pic:blipFill>
                    <a:srcRect t="40419" b="36139"/>
                    <a:stretch>
                      <a:fillRect/>
                    </a:stretch>
                  </pic:blipFill>
                  <pic:spPr>
                    <a:xfrm>
                      <a:off x="0" y="0"/>
                      <a:ext cx="3215614" cy="7537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/>
  <dcterms:created xsi:type="dcterms:W3CDTF"/>
  <dcterms:modified xsi:type="dcterms:W3CDTF"/>
</cp:coreProperties>
</file>