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№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Calibri" w:hAnsi="Times New Roman" w:cs="Times New Roman"/>
          <w:b/>
          <w:noProof/>
          <w:sz w:val="18"/>
          <w:szCs w:val="18"/>
          <w:lang w:val="kk-KZ" w:eastAsia="en-US"/>
        </w:rPr>
        <w:t>«Протокол_»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ab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Calibri" w:hAnsi="Times New Roman" w:cs="Times New Roman"/>
          <w:b/>
          <w:noProof/>
          <w:sz w:val="18"/>
          <w:szCs w:val="18"/>
          <w:lang w:val="kk-KZ" w:eastAsia="en-US"/>
        </w:rPr>
        <w:t>«Протокол_»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ТОО «</w:t>
      </w:r>
      <w:proofErr w:type="spellStart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Аттестационный</w:t>
      </w:r>
      <w:proofErr w:type="spellEnd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 xml:space="preserve"> центр Стандарт</w:t>
      </w: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» ЖШС</w:t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полное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>)/</w:t>
      </w:r>
      <w:r w:rsidRPr="003B344A">
        <w:rPr>
          <w:rFonts w:ascii="Times New Roman" w:hAnsi="Times New Roman" w:cs="Times New Roman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ұйымның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толық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атауы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Times New Roman" w:eastAsia="Calibri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>от «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0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9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» </w:t>
      </w:r>
      <w:proofErr w:type="spellStart"/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февраля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 20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2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6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 г. № 0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3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-П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 квалификационная комиссия в составе</w:t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«0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9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» 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а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қ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пан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202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6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ж. «Өрт-техникалық минимум көлемінде өрт қауіпсіздігі бойынша білімді тексеру мәселелері бойынша Біліктілік комиссиясын құру туралы»</w:t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     № 0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3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-П бұйрығына (өкіміне) сәйкес біліктілік комиссиясы мынадай құрамда:</w:t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Председатель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Төраға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>
        <w:rPr>
          <w:rFonts w:ascii="Times New Roman" w:hAnsi="Times New Roman" w:cs="Times New Roman"/>
          <w:b/>
          <w:sz w:val="18"/>
          <w:szCs w:val="18"/>
          <w:lang w:val="kk-KZ"/>
        </w:rPr>
        <w:t>Солтанова</w:t>
      </w:r>
      <w:proofErr w:type="spellEnd"/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 Н.Н. 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Директор ТОО «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>Аттестационный</w:t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> центр Стандарт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» ЖШС Директоры </w:t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Члены комиссии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r w:rsidRPr="003B344A">
        <w:rPr>
          <w:rFonts w:ascii="Times New Roman" w:hAnsi="Times New Roman" w:cs="Times New Roman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Баянов Ф. </w:t>
      </w:r>
      <w:proofErr w:type="spellStart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Начальник</w:t>
      </w:r>
      <w:proofErr w:type="spellEnd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УМО ТОО «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>Аттестационный</w:t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> центр Стандарт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» ЖШС </w:t>
      </w:r>
      <w:r w:rsidR="00D97494" w:rsidRPr="003B344A">
        <w:rPr>
          <w:rFonts w:ascii="Times New Roman" w:eastAsia="Calibri" w:hAnsi="Times New Roman" w:cs="Times New Roman"/>
          <w:sz w:val="18"/>
          <w:szCs w:val="18"/>
          <w:lang w:val="kk-KZ" w:eastAsia="en-US"/>
        </w:rPr>
        <w:t xml:space="preserve">ОӘБ бастығы  </w:t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 w:rsidRPr="003B344A">
        <w:rPr>
          <w:rFonts w:ascii="Times New Roman" w:hAnsi="Times New Roman" w:cs="Times New Roman"/>
          <w:b/>
          <w:sz w:val="18"/>
          <w:szCs w:val="18"/>
          <w:lang w:val="kk-KZ"/>
        </w:rPr>
        <w:t>Жак</w:t>
      </w:r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>ибеков</w:t>
      </w:r>
      <w:proofErr w:type="spellEnd"/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 xml:space="preserve"> А.Т.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-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Преподаватель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ТОО «</w:t>
      </w:r>
      <w:proofErr w:type="spellStart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>Аттестационный</w:t>
      </w:r>
      <w:proofErr w:type="spellEnd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> центр Стандарт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»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ЖШС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оқытушысы</w:t>
      </w:r>
    </w:p>
    <w:p w14:paraId="65BBF518" w14:textId="68218771" w:rsidR="00D97494" w:rsidRPr="003B344A" w:rsidRDefault="00D97494" w:rsidP="00D97494">
      <w:pPr>
        <w:spacing w:after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«</w:t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1</w:t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9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» </w:t>
      </w:r>
      <w:proofErr w:type="spellStart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ноября</w:t>
      </w:r>
      <w:proofErr w:type="spellEnd"/>
      <w:r w:rsidR="0067687E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202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5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г.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/ «</w:t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1</w:t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9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» </w:t>
      </w:r>
      <w:proofErr w:type="spellStart"/>
      <w:r w:rsidR="0074589F" w:rsidRP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>қараша</w:t>
      </w:r>
      <w:proofErr w:type="spellEnd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 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202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5</w:t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ж.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«ФИО»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«ФИО_1»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«Должность»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«Лауазымы»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«Должность_РУС_1»</w:t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«Место_работы»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«Организация_РУС_1»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>периодическая</w:t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>мерзімді</w:t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Прошел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Өтті</w:t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sz w:val="18"/>
                <w:szCs w:val="18"/>
                <w:lang w:val="kk-KZ"/>
              </w:rPr>
              <w:t>«Номер_Уд_1»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Солтанова</w:t>
            </w:r>
            <w:proofErr w:type="spellEnd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Н.Н.</w:t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Баянов Ф.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b/>
                <w:sz w:val="18"/>
                <w:szCs w:val="18"/>
              </w:rPr>
              <w:t>М.П.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Жак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ибеков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А.Т.</w:t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r w:rsidRPr="003B344A">
        <w:rPr>
          <w:rFonts w:ascii="Times New Roman" w:eastAsia="Calibri" w:hAnsi="Times New Roman" w:cs="Times New Roman"/>
          <w:sz w:val="18"/>
          <w:szCs w:val="18"/>
          <w:lang w:eastAsia="en-US"/>
        </w:rPr>
        <w:t>подпись</w:t>
      </w:r>
      <w:r w:rsidRPr="003B344A">
        <w:rPr>
          <w:rFonts w:ascii="Times New Roman" w:hAnsi="Times New Roman" w:cs="Times New Roman"/>
          <w:sz w:val="18"/>
          <w:szCs w:val="18"/>
        </w:rPr>
        <w:t>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(қолы)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proofErr w:type="gramStart"/>
      <w:r>
        <w:rPr>
          <w:rFonts w:ascii="Times New Roman" w:hAnsi="Times New Roman" w:cs="Times New Roman"/>
          <w:sz w:val="18"/>
          <w:szCs w:val="18"/>
          <w:lang w:val="kk-KZ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B344A">
        <w:rPr>
          <w:rFonts w:ascii="Times New Roman" w:hAnsi="Times New Roman" w:cs="Times New Roman"/>
          <w:sz w:val="18"/>
          <w:szCs w:val="18"/>
        </w:rPr>
        <w:t>Ф.И.О.)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411237-AE29-C540-A257-BFD9AE490F50}"/>
    <w:embedBold r:id="rId2" w:fontKey="{A3B6560C-64C8-8C47-A14E-862E8A62F75E}"/>
    <w:embedItalic r:id="rId3" w:fontKey="{F7FCDC53-090D-AB4B-B4DC-C6A24A7FFCDB}"/>
    <w:embedBoldItalic r:id="rId4" w:fontKey="{82F556C0-B07E-1445-A11A-85504748F5C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53F22387-15C7-A443-98B1-DF0A244E55F2}"/>
    <w:embedBold r:id="rId6" w:fontKey="{EEF756FD-C2FC-5C45-AC6E-9F9A1FF28912}"/>
    <w:embedItalic r:id="rId7" w:fontKey="{4246921F-AA20-3142-849B-D22B4902D28A}"/>
    <w:embedBoldItalic r:id="rId8" w:fontKey="{41E34538-7432-DE4D-A316-DC9DFCC7FF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4AA3054-5958-9842-8849-967F6987D02B}"/>
    <w:embedBold r:id="rId10" w:fontKey="{96C6C5E2-2186-E041-B46B-C1483E3D1487}"/>
    <w:embedItalic r:id="rId11" w:fontKey="{0086B9DF-19F9-CE49-9060-7BC63BA22F31}"/>
    <w:embedBoldItalic r:id="rId12" w:fontKey="{A3436A19-E277-F445-88C6-59C76778C4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E547BF89-5134-2144-A37A-79782EC686D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ТОО «Аттестационный центр Стандарт»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Республика 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К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азахстан,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100012,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г. Астана ул. Анет баба д. 9/3 кв.</w:t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(офис) 83</w:t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>160440010815</w:t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mailMerge>
    <w:mainDocumentType w:val="formLetters"/>
    <w:linkToQuery/>
    <w:dataType w:val="textFile"/>
    <w:query w:val="SELECT * FROM /Users/macm2/Desktop/Новая папка 2/Новая папка/ПТМ/ПТМ.xlsx"/>
    <w:dataSource r:id="rId1"/>
  </w:mailMerge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m2/Desktop/&#1053;&#1086;&#1074;&#1072;&#1103;%20&#1087;&#1072;&#1087;&#1082;&#1072;%202/&#1053;&#1086;&#1074;&#1072;&#1103;%20&#1087;&#1072;&#1087;&#1082;&#1072;/&#1055;&#1058;&#1052;/&#1055;&#1058;&#105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5F4BF7-540F-4C9B-908A-5103ED09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MacM2</cp:lastModifiedBy>
  <cp:revision>102</cp:revision>
  <cp:lastPrinted>2025-12-15T06:15:00Z</cp:lastPrinted>
  <dcterms:created xsi:type="dcterms:W3CDTF">2020-07-27T03:40:00Z</dcterms:created>
  <dcterms:modified xsi:type="dcterms:W3CDTF">2026-03-02T16:52:00Z</dcterms:modified>
</cp:coreProperties>
</file>