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Получатель 2 / Қабылдаушы 2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Русская должность / Қазақша лауазым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/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