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:rsidR="001359E7" w:rsidRDefault="001436FD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</w:pP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color w:val="5E5E5E"/>
                                <w:sz w:val="66"/>
                                <w:szCs w:val="66"/>
                              </w:rPr>
                              <w:t>{{FULL_NAME_RU}}</w:t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Настоящим удостоверяет в том, что…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</w:pP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color w:val="5E5E5E"/>
                          <w:sz w:val="66"/>
                          <w:szCs w:val="66"/>
                        </w:rPr>
                        <w:t>{{FULL_NAME_RU}}</w:t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қауіпсіздігі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және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еңбекті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қорғау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курсы. Нәтиже: {{RESULT}}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alt="«Еңбек қауіпсіздігі және еңбекті қорғау»…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қауіпсіздігі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және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еңбекті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қорғау</w:t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курсы. Нәтиже: {{RESULT}}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Қала/город: {{CITY_RU}}</w:t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</w:rPr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{{DOCUMENT_DATE}}</w:t>
                            </w:r>
                            <w:r>
                              <w:rPr>
                                <w:color w:val="5E5E5E"/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alt="Кала/город: Астана…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Қала/город: {{CITY_RU}}</w:t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  <w:lang w:val="en-US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</w:rPr>
                      </w:r>
                      <w:r>
                        <w:rPr>
                          <w:color w:val="5E5E5E"/>
                          <w:lang w:val="fr-FR"/>
                        </w:rPr>
                        <w:t>{{DOCUMENT_DATE}}</w:t>
                      </w:r>
                      <w:r>
                        <w:rPr>
                          <w:color w:val="5E5E5E"/>
                        </w:rPr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{{NUMBER}}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alt="Тіркеу №/ Рег. №…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>{{NUMBER}}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Результат обучения: {{RESULT}}. Курс</w:t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  <w:r>
                              <w:rPr>
                                <w:color w:val="5E5E5E"/>
                              </w:rPr>
                              <w:t xml:space="preserve"/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/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Безопасность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и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охрана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  <w:sz w:val="56"/>
                                <w:szCs w:val="56"/>
                              </w:rPr>
                              <w:t>труда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alt="Успешно закончил(а) программу обучения по курсу…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>Результат обучения: {{RESULT}}. Курс</w:t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  <w:r>
                        <w:rPr>
                          <w:color w:val="5E5E5E"/>
                        </w:rPr>
                        <w:t xml:space="preserve"/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</w:rPr>
                        <w:t/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Безопасность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и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охрана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Liberation Sans" w:hAnsi="Liberation Sans" w:eastAsia="Liberation Sans" w:cs="Liberation Sans"/>
                          <w:color w:val="5E5E5E"/>
                          <w:sz w:val="56"/>
                          <w:szCs w:val="56"/>
                        </w:rPr>
                        <w:t>труда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 descr="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alt="Фигура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alt="Сертификат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Liberation Sans" w:eastAsia="Liberation Sans" w:hAnsi="Liberation Sans" w:cs="Liberation San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7173118</wp:posOffset>
                </wp:positionH>
                <wp:positionV relativeFrom="page">
                  <wp:posOffset>213518</wp:posOffset>
                </wp:positionV>
                <wp:extent cx="3215614" cy="753770"/>
                <wp:effectExtent l="0" t="0" r="0" b="0"/>
                <wp:wrapNone/>
                <wp:docPr id="970001" name="DSJIssuerSlo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14" cy="7537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0" w:after="0" w:line="280" w:lineRule="exact"/>
                              <w:jc w:val="center"/>
                            </w:pPr>
                            <w:r>
                              <w:rPr>
                                <w:rFonts w:ascii="Liberation Sans" w:hAnsi="Liberation Sans" w:cs="Liberation Sans"/>
                                <w:sz w:val="24"/>
                                <w:szCs w:val="24"/>
                              </w:rPr>
                              <w:t>{{ISSUER_BOTH}}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SJIssuerSlot" type="#_x0000_t202" alt="Сертификат" style="position:absolute;margin-left:564.8124409448819pt;margin-top:16.81244094488189pt;width:253.1979527559055pt;height:59.35196850393701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>
                      <w:pPr>
                        <w:spacing w:before="0" w:after="0" w:line="280" w:lineRule="exact"/>
                        <w:jc w:val="center"/>
                      </w:pPr>
                      <w:r>
                        <w:rPr>
                          <w:rFonts w:ascii="Liberation Sans" w:hAnsi="Liberation Sans" w:cs="Liberation Sans"/>
                          <w:sz w:val="24"/>
                          <w:szCs w:val="24"/>
                        </w:rPr>
                        <w:t>{{ISSUER_BOTH}}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179811"/>
                <wp:effectExtent l="0" t="0" r="0" b="0"/>
                <wp:wrapNone/>
                <wp:docPr id="1073741832" name="officeArt object" descr="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1798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Liberation Sans" w:hAnsi="Liberation Sans" w:eastAsia="Liberation Sans" w:cs="Liberation San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>{{CHAIR}}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Liberation Sans" w:eastAsia="Liberation Sans" w:hAnsi="Liberation Sans" w:cs="Liberation San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92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{{CHAIR}}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Liberation Sans" w:cs="Liberation Sans" w:hAnsi="Liberation Sans" w:eastAsia="Liberation San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</w:rPr>
      </w:r>
    </w:p>
    <w:sectPr w:rsidR="001359E7">
      <w:headerReference w:type="default" r:id="rId7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Liberation Sans" w:hAnsi="Liberation Sans" w:cs="Liberation Sans" w:eastAsia="Liberation San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Liberation Sans" w:eastAsia="Liberation Sans" w:hAnsi="Liberation Sans" w:cs="Liberation Sans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Liberation Sans" w:hAnsi="Liberation Sans" w:cs="Liberation Sans" w:eastAsia="Liberation San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Liberation Sans" w:eastAsia="Liberation Sans" w:hAnsi="Liberation Sans" w:cs="Liberation Sans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Liberation Sans"/>
            <a:ea typeface="Liberation Sans"/>
            <a:cs typeface="Liberation Sans"/>
            <a:sym typeface="Liberation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