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08A8" w14:textId="25A45B4F" w:rsidR="00847E62" w:rsidRPr="00311A86" w:rsidRDefault="00A064AF" w:rsidP="00311A86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  <w:bookmarkStart w:id="0" w:name="_GoBack"/>
      <w:bookmarkEnd w:id="0"/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847E62" w14:paraId="48F665B2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ECFF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July 23, 2024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D5EA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847E62" w14:paraId="4FF154CB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48E3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0388" w14:textId="77777777" w:rsidR="00847E62" w:rsidRDefault="00A064AF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Documenting a cybersecurity incident</w:t>
            </w:r>
          </w:p>
        </w:tc>
      </w:tr>
      <w:tr w:rsidR="00847E62" w14:paraId="1C34B5CD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829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3A0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None.</w:t>
            </w:r>
          </w:p>
        </w:tc>
      </w:tr>
      <w:tr w:rsidR="00847E62" w14:paraId="366DA5E5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478D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B58B" w14:textId="77777777" w:rsidR="00847E62" w:rsidRDefault="00A064A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14:paraId="59B95200" w14:textId="77777777" w:rsidR="00847E62" w:rsidRDefault="00A064A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>: A ransomware security incident</w:t>
            </w:r>
          </w:p>
          <w:p w14:paraId="358BAA8C" w14:textId="77777777" w:rsidR="00847E62" w:rsidRDefault="00A064A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14:paraId="4A1A853D" w14:textId="77777777" w:rsidR="00847E62" w:rsidRDefault="00A064A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14:paraId="767660D4" w14:textId="77777777" w:rsidR="00847E62" w:rsidRDefault="00A064AF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</w:t>
            </w:r>
            <w:r>
              <w:rPr>
                <w:rFonts w:ascii="Google Sans" w:eastAsia="Google Sans" w:hAnsi="Google Sans" w:cs="Google Sans"/>
              </w:rPr>
              <w:t>fter gaining access, the attackers launched their ransomware on the company's systems, encrypting critical files. The attackers' motivation appears to be financial because the ransom note they left demanded a large sum of money in exchange for the decrypti</w:t>
            </w:r>
            <w:r>
              <w:rPr>
                <w:rFonts w:ascii="Google Sans" w:eastAsia="Google Sans" w:hAnsi="Google Sans" w:cs="Google Sans"/>
              </w:rPr>
              <w:t>on key.</w:t>
            </w:r>
          </w:p>
        </w:tc>
      </w:tr>
      <w:tr w:rsidR="00847E62" w14:paraId="6BF94BBC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5DA" w14:textId="77777777" w:rsidR="00847E62" w:rsidRDefault="00A064A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56DC" w14:textId="77777777" w:rsidR="00847E62" w:rsidRDefault="00A064AF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 care company prevent an incident like this from occurring again?</w:t>
            </w:r>
          </w:p>
          <w:p w14:paraId="7A3C0784" w14:textId="77777777" w:rsidR="00847E62" w:rsidRDefault="00A064AF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14:paraId="55DB6401" w14:textId="77777777" w:rsidR="00847E62" w:rsidRDefault="00847E6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847E62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DC4FB" w14:textId="77777777" w:rsidR="00A064AF" w:rsidRDefault="00A064AF">
      <w:pPr>
        <w:spacing w:line="240" w:lineRule="auto"/>
      </w:pPr>
      <w:r>
        <w:separator/>
      </w:r>
    </w:p>
  </w:endnote>
  <w:endnote w:type="continuationSeparator" w:id="0">
    <w:p w14:paraId="772349CE" w14:textId="77777777" w:rsidR="00A064AF" w:rsidRDefault="00A06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7222" w14:textId="77777777" w:rsidR="00847E62" w:rsidRDefault="00847E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9123" w14:textId="77777777" w:rsidR="00A064AF" w:rsidRDefault="00A064AF">
      <w:pPr>
        <w:spacing w:line="240" w:lineRule="auto"/>
      </w:pPr>
      <w:r>
        <w:separator/>
      </w:r>
    </w:p>
  </w:footnote>
  <w:footnote w:type="continuationSeparator" w:id="0">
    <w:p w14:paraId="60915760" w14:textId="77777777" w:rsidR="00A064AF" w:rsidRDefault="00A06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6D86F" w14:textId="77777777" w:rsidR="00847E62" w:rsidRDefault="00A064AF">
    <w:r>
      <w:rPr>
        <w:noProof/>
      </w:rPr>
      <w:drawing>
        <wp:inline distT="19050" distB="19050" distL="19050" distR="19050" wp14:anchorId="53441F35" wp14:editId="776E11C3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17298"/>
    <w:multiLevelType w:val="multilevel"/>
    <w:tmpl w:val="FF3A1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A4B38"/>
    <w:multiLevelType w:val="multilevel"/>
    <w:tmpl w:val="F35EE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62"/>
    <w:rsid w:val="00311A86"/>
    <w:rsid w:val="00847E62"/>
    <w:rsid w:val="00A0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9A6F"/>
  <w15:docId w15:val="{98EFD17C-8127-A642-8B45-E3F93994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2024-05-06T17:19:00Z</dcterms:created>
  <dcterms:modified xsi:type="dcterms:W3CDTF">2024-05-06T17:19:00Z</dcterms:modified>
</cp:coreProperties>
</file>