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B356" w14:textId="00C3070D" w:rsidR="00D60985" w:rsidRDefault="00D60985" w:rsidP="00D60985">
      <w:pPr>
        <w:spacing w:before="120" w:after="120" w:line="360" w:lineRule="auto"/>
        <w:jc w:val="both"/>
        <w:rPr>
          <w:rFonts w:ascii="David" w:hAnsi="David" w:cs="David"/>
          <w:b/>
          <w:bCs/>
          <w:rtl/>
        </w:rPr>
      </w:pPr>
      <w:proofErr w:type="spellStart"/>
      <w:r>
        <w:rPr>
          <w:rFonts w:ascii="David" w:hAnsi="David" w:cs="David" w:hint="cs"/>
          <w:b/>
          <w:bCs/>
          <w:rtl/>
        </w:rPr>
        <w:t>בסיעתא</w:t>
      </w:r>
      <w:proofErr w:type="spellEnd"/>
      <w:r>
        <w:rPr>
          <w:rFonts w:ascii="David" w:hAnsi="David" w:cs="David" w:hint="cs"/>
          <w:b/>
          <w:bCs/>
          <w:rtl/>
        </w:rPr>
        <w:t xml:space="preserve"> דשמיא</w:t>
      </w:r>
    </w:p>
    <w:p w14:paraId="7B06A2C2" w14:textId="77777777" w:rsidR="00D60985" w:rsidRDefault="00D60985" w:rsidP="00D60985">
      <w:pPr>
        <w:spacing w:before="120" w:after="120" w:line="360" w:lineRule="auto"/>
        <w:jc w:val="both"/>
        <w:rPr>
          <w:rFonts w:ascii="David" w:hAnsi="David" w:cs="David"/>
          <w:b/>
          <w:bCs/>
          <w:rtl/>
        </w:rPr>
      </w:pPr>
    </w:p>
    <w:p w14:paraId="4953CC97" w14:textId="67D5400A" w:rsidR="00EA004A" w:rsidRPr="00EA004A" w:rsidRDefault="00EA004A" w:rsidP="00D60985">
      <w:pPr>
        <w:spacing w:before="120" w:after="120" w:line="360" w:lineRule="auto"/>
        <w:jc w:val="both"/>
        <w:rPr>
          <w:rFonts w:ascii="David" w:hAnsi="David" w:cs="David"/>
          <w:b/>
          <w:bCs/>
          <w:rtl/>
        </w:rPr>
      </w:pPr>
      <w:r w:rsidRPr="00EA004A">
        <w:rPr>
          <w:rFonts w:ascii="David" w:hAnsi="David" w:cs="David"/>
          <w:b/>
          <w:bCs/>
          <w:rtl/>
        </w:rPr>
        <w:t>ניהול תקין</w:t>
      </w:r>
      <w:r>
        <w:rPr>
          <w:rFonts w:ascii="David" w:hAnsi="David" w:cs="David" w:hint="cs"/>
          <w:b/>
          <w:bCs/>
          <w:rtl/>
        </w:rPr>
        <w:t xml:space="preserve"> - </w:t>
      </w:r>
      <w:r w:rsidRPr="00EA004A">
        <w:rPr>
          <w:rFonts w:ascii="David" w:hAnsi="David" w:cs="David"/>
          <w:b/>
          <w:bCs/>
          <w:rtl/>
        </w:rPr>
        <w:t>מעטפת ניהולית בע״מ</w:t>
      </w:r>
    </w:p>
    <w:p w14:paraId="274EC46F" w14:textId="4CBD3507" w:rsidR="00EA004A" w:rsidRPr="00EA004A" w:rsidRDefault="00EA004A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  <w:r w:rsidRPr="00EA004A">
        <w:rPr>
          <w:rFonts w:ascii="David" w:hAnsi="David" w:cs="David"/>
          <w:rtl/>
        </w:rPr>
        <w:t>מעטפת ניהולית המלווה הנהלות עמותות וארגונים</w:t>
      </w:r>
      <w:r w:rsidR="00B1365C">
        <w:rPr>
          <w:rFonts w:ascii="David" w:hAnsi="David" w:cs="David"/>
          <w:rtl/>
        </w:rPr>
        <w:t>,</w:t>
      </w:r>
      <w:r w:rsidRPr="00EA004A">
        <w:rPr>
          <w:rFonts w:ascii="David" w:hAnsi="David" w:cs="David"/>
          <w:rtl/>
        </w:rPr>
        <w:t xml:space="preserve"> ואחראית ליציבות המערכתית והרגולטורית של הארגון</w:t>
      </w:r>
      <w:r w:rsidR="00B1365C">
        <w:rPr>
          <w:rFonts w:ascii="David" w:hAnsi="David" w:cs="David"/>
          <w:rtl/>
        </w:rPr>
        <w:t>.</w:t>
      </w:r>
    </w:p>
    <w:p w14:paraId="59971F12" w14:textId="77777777" w:rsidR="00EA004A" w:rsidRDefault="00EA004A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</w:p>
    <w:p w14:paraId="124A6920" w14:textId="27EA10E6" w:rsidR="00EA004A" w:rsidRDefault="00EA004A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  <w:r w:rsidRPr="00EA004A">
        <w:rPr>
          <w:rFonts w:ascii="David" w:hAnsi="David" w:cs="David"/>
          <w:rtl/>
        </w:rPr>
        <w:t>תחומי שירות</w:t>
      </w:r>
    </w:p>
    <w:p w14:paraId="40340D2B" w14:textId="77777777" w:rsidR="00EA004A" w:rsidRPr="00EA004A" w:rsidRDefault="00EA004A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</w:p>
    <w:p w14:paraId="202E4782" w14:textId="77777777" w:rsidR="00EA004A" w:rsidRPr="00EA004A" w:rsidRDefault="00EA004A" w:rsidP="00D60985">
      <w:pPr>
        <w:pStyle w:val="a9"/>
        <w:numPr>
          <w:ilvl w:val="0"/>
          <w:numId w:val="1"/>
        </w:numPr>
        <w:spacing w:before="120" w:after="120" w:line="360" w:lineRule="auto"/>
        <w:contextualSpacing w:val="0"/>
        <w:jc w:val="both"/>
        <w:rPr>
          <w:rFonts w:ascii="David" w:hAnsi="David" w:cs="David"/>
          <w:b/>
          <w:bCs/>
        </w:rPr>
      </w:pPr>
      <w:r w:rsidRPr="00EA004A">
        <w:rPr>
          <w:rFonts w:ascii="David" w:hAnsi="David" w:cs="David"/>
          <w:b/>
          <w:bCs/>
          <w:rtl/>
        </w:rPr>
        <w:t>ליווי ניהולי וארגוני</w:t>
      </w:r>
    </w:p>
    <w:p w14:paraId="678DA64F" w14:textId="69007866" w:rsidR="00EA004A" w:rsidRPr="00EA004A" w:rsidRDefault="00EA004A" w:rsidP="00D60985">
      <w:pPr>
        <w:pStyle w:val="a9"/>
        <w:spacing w:before="120" w:after="240" w:line="360" w:lineRule="auto"/>
        <w:contextualSpacing w:val="0"/>
        <w:jc w:val="both"/>
        <w:rPr>
          <w:rFonts w:ascii="David" w:hAnsi="David" w:cs="David"/>
          <w:rtl/>
        </w:rPr>
      </w:pPr>
      <w:r w:rsidRPr="00EA004A">
        <w:rPr>
          <w:rFonts w:ascii="David" w:hAnsi="David" w:cs="David"/>
          <w:rtl/>
        </w:rPr>
        <w:t>ליווי הנהלת הארגון בהקמת תשתית ניהולית סדורה וברורה וביישור קו ניהולי</w:t>
      </w:r>
      <w:r w:rsidR="00B1365C">
        <w:rPr>
          <w:rFonts w:ascii="David" w:hAnsi="David" w:cs="David"/>
          <w:rtl/>
        </w:rPr>
        <w:t>.</w:t>
      </w:r>
    </w:p>
    <w:p w14:paraId="6FE115E7" w14:textId="77777777" w:rsidR="00EA004A" w:rsidRPr="00EA004A" w:rsidRDefault="00EA004A" w:rsidP="00D60985">
      <w:pPr>
        <w:pStyle w:val="a9"/>
        <w:numPr>
          <w:ilvl w:val="0"/>
          <w:numId w:val="1"/>
        </w:numPr>
        <w:spacing w:before="120" w:after="120" w:line="360" w:lineRule="auto"/>
        <w:contextualSpacing w:val="0"/>
        <w:jc w:val="both"/>
        <w:rPr>
          <w:rFonts w:ascii="David" w:hAnsi="David" w:cs="David"/>
          <w:b/>
          <w:bCs/>
        </w:rPr>
      </w:pPr>
      <w:r w:rsidRPr="00EA004A">
        <w:rPr>
          <w:rFonts w:ascii="David" w:hAnsi="David" w:cs="David"/>
          <w:b/>
          <w:bCs/>
          <w:rtl/>
        </w:rPr>
        <w:t>ניהול תקין וליווי רגולטורי</w:t>
      </w:r>
    </w:p>
    <w:p w14:paraId="4FC98C9A" w14:textId="75695DD7" w:rsidR="00EA004A" w:rsidRPr="00EA004A" w:rsidRDefault="00EA004A" w:rsidP="00D60985">
      <w:pPr>
        <w:pStyle w:val="a9"/>
        <w:spacing w:before="120" w:after="240" w:line="360" w:lineRule="auto"/>
        <w:contextualSpacing w:val="0"/>
        <w:jc w:val="both"/>
        <w:rPr>
          <w:rFonts w:ascii="David" w:hAnsi="David" w:cs="David"/>
          <w:rtl/>
        </w:rPr>
      </w:pPr>
      <w:r w:rsidRPr="00EA004A">
        <w:rPr>
          <w:rFonts w:ascii="David" w:hAnsi="David" w:cs="David"/>
          <w:rtl/>
        </w:rPr>
        <w:t>החזקת המעטפת הרגולטורית של הארגון וליווי מול רשויות הפיקוח</w:t>
      </w:r>
      <w:r w:rsidR="00B1365C">
        <w:rPr>
          <w:rFonts w:ascii="David" w:hAnsi="David" w:cs="David"/>
          <w:rtl/>
        </w:rPr>
        <w:t>.</w:t>
      </w:r>
    </w:p>
    <w:p w14:paraId="49030570" w14:textId="77777777" w:rsidR="00EA004A" w:rsidRPr="00EA004A" w:rsidRDefault="00EA004A" w:rsidP="00D60985">
      <w:pPr>
        <w:pStyle w:val="a9"/>
        <w:numPr>
          <w:ilvl w:val="0"/>
          <w:numId w:val="1"/>
        </w:numPr>
        <w:spacing w:before="120" w:after="120" w:line="360" w:lineRule="auto"/>
        <w:contextualSpacing w:val="0"/>
        <w:jc w:val="both"/>
        <w:rPr>
          <w:rFonts w:ascii="David" w:hAnsi="David" w:cs="David"/>
          <w:b/>
          <w:bCs/>
        </w:rPr>
      </w:pPr>
      <w:r w:rsidRPr="00EA004A">
        <w:rPr>
          <w:rFonts w:ascii="David" w:hAnsi="David" w:cs="David"/>
          <w:b/>
          <w:bCs/>
          <w:rtl/>
        </w:rPr>
        <w:t>ליווי סעיף 46 ורשות המיסים</w:t>
      </w:r>
    </w:p>
    <w:p w14:paraId="786A6280" w14:textId="7C3D9DC9" w:rsidR="00EA004A" w:rsidRPr="00EA004A" w:rsidRDefault="00EA004A" w:rsidP="00D60985">
      <w:pPr>
        <w:pStyle w:val="a9"/>
        <w:spacing w:before="120" w:after="240" w:line="360" w:lineRule="auto"/>
        <w:contextualSpacing w:val="0"/>
        <w:jc w:val="both"/>
        <w:rPr>
          <w:rFonts w:ascii="David" w:hAnsi="David" w:cs="David"/>
          <w:rtl/>
        </w:rPr>
      </w:pPr>
      <w:r w:rsidRPr="00EA004A">
        <w:rPr>
          <w:rFonts w:ascii="David" w:hAnsi="David" w:cs="David"/>
          <w:rtl/>
        </w:rPr>
        <w:t>היערכות</w:t>
      </w:r>
      <w:r w:rsidR="00B1365C">
        <w:rPr>
          <w:rFonts w:ascii="David" w:hAnsi="David" w:cs="David"/>
          <w:rtl/>
        </w:rPr>
        <w:t>,</w:t>
      </w:r>
      <w:r w:rsidRPr="00EA004A">
        <w:rPr>
          <w:rFonts w:ascii="David" w:hAnsi="David" w:cs="David"/>
          <w:rtl/>
        </w:rPr>
        <w:t xml:space="preserve"> יישור קו וליווי הנהלה בהליכים מול רשות המיסים</w:t>
      </w:r>
      <w:r w:rsidR="00B1365C">
        <w:rPr>
          <w:rFonts w:ascii="David" w:hAnsi="David" w:cs="David"/>
          <w:rtl/>
        </w:rPr>
        <w:t>.</w:t>
      </w:r>
    </w:p>
    <w:p w14:paraId="7D3A4820" w14:textId="77777777" w:rsidR="00EA004A" w:rsidRPr="00EA004A" w:rsidRDefault="00EA004A" w:rsidP="00D60985">
      <w:pPr>
        <w:pStyle w:val="a9"/>
        <w:numPr>
          <w:ilvl w:val="0"/>
          <w:numId w:val="1"/>
        </w:numPr>
        <w:spacing w:before="120" w:after="120" w:line="360" w:lineRule="auto"/>
        <w:contextualSpacing w:val="0"/>
        <w:jc w:val="both"/>
        <w:rPr>
          <w:rFonts w:ascii="David" w:hAnsi="David" w:cs="David"/>
          <w:b/>
          <w:bCs/>
        </w:rPr>
      </w:pPr>
      <w:r w:rsidRPr="00EA004A">
        <w:rPr>
          <w:rFonts w:ascii="David" w:hAnsi="David" w:cs="David"/>
          <w:b/>
          <w:bCs/>
          <w:rtl/>
        </w:rPr>
        <w:t>ניהול משברים ואירועים חריגים</w:t>
      </w:r>
    </w:p>
    <w:p w14:paraId="438CFFE0" w14:textId="0C63A74D" w:rsidR="00EA004A" w:rsidRPr="00EA004A" w:rsidRDefault="00EA004A" w:rsidP="00D60985">
      <w:pPr>
        <w:pStyle w:val="a9"/>
        <w:spacing w:before="120" w:after="240" w:line="360" w:lineRule="auto"/>
        <w:contextualSpacing w:val="0"/>
        <w:jc w:val="both"/>
        <w:rPr>
          <w:rFonts w:ascii="David" w:hAnsi="David" w:cs="David"/>
          <w:rtl/>
        </w:rPr>
      </w:pPr>
      <w:r w:rsidRPr="00EA004A">
        <w:rPr>
          <w:rFonts w:ascii="David" w:hAnsi="David" w:cs="David"/>
          <w:rtl/>
        </w:rPr>
        <w:t>ליווי הנהלה בהתמודדות עם אירועים רגולטוריים</w:t>
      </w:r>
      <w:r w:rsidR="00B1365C">
        <w:rPr>
          <w:rFonts w:ascii="David" w:hAnsi="David" w:cs="David"/>
          <w:rtl/>
        </w:rPr>
        <w:t>,</w:t>
      </w:r>
      <w:r w:rsidRPr="00EA004A">
        <w:rPr>
          <w:rFonts w:ascii="David" w:hAnsi="David" w:cs="David"/>
          <w:rtl/>
        </w:rPr>
        <w:t xml:space="preserve"> משפטיים או מערכתיים</w:t>
      </w:r>
      <w:r w:rsidR="00B1365C">
        <w:rPr>
          <w:rFonts w:ascii="David" w:hAnsi="David" w:cs="David"/>
          <w:rtl/>
        </w:rPr>
        <w:t>.</w:t>
      </w:r>
    </w:p>
    <w:p w14:paraId="653E72B7" w14:textId="77777777" w:rsidR="00EA004A" w:rsidRPr="00EA004A" w:rsidRDefault="00EA004A" w:rsidP="00D60985">
      <w:pPr>
        <w:pStyle w:val="a9"/>
        <w:numPr>
          <w:ilvl w:val="0"/>
          <w:numId w:val="1"/>
        </w:numPr>
        <w:spacing w:before="120" w:after="120" w:line="360" w:lineRule="auto"/>
        <w:contextualSpacing w:val="0"/>
        <w:jc w:val="both"/>
        <w:rPr>
          <w:rFonts w:ascii="David" w:hAnsi="David" w:cs="David"/>
          <w:b/>
          <w:bCs/>
        </w:rPr>
      </w:pPr>
      <w:r w:rsidRPr="00EA004A">
        <w:rPr>
          <w:rFonts w:ascii="David" w:hAnsi="David" w:cs="David"/>
          <w:b/>
          <w:bCs/>
          <w:rtl/>
        </w:rPr>
        <w:t>ליווי פרויקטים מול רשויות ציבוריות</w:t>
      </w:r>
    </w:p>
    <w:p w14:paraId="4F5631CC" w14:textId="3F9640DF" w:rsidR="00EA004A" w:rsidRPr="00EA004A" w:rsidRDefault="00EA004A" w:rsidP="00D60985">
      <w:pPr>
        <w:pStyle w:val="a9"/>
        <w:spacing w:before="120" w:after="240" w:line="360" w:lineRule="auto"/>
        <w:contextualSpacing w:val="0"/>
        <w:jc w:val="both"/>
        <w:rPr>
          <w:rFonts w:ascii="David" w:hAnsi="David" w:cs="David"/>
          <w:rtl/>
        </w:rPr>
      </w:pPr>
      <w:r w:rsidRPr="00EA004A">
        <w:rPr>
          <w:rFonts w:ascii="David" w:hAnsi="David" w:cs="David"/>
          <w:rtl/>
        </w:rPr>
        <w:t>ליווי הנהלות עמותות בפרויקטים מול רשויות מקומיות וממשלתיות</w:t>
      </w:r>
      <w:r w:rsidR="00B1365C">
        <w:rPr>
          <w:rFonts w:ascii="David" w:hAnsi="David" w:cs="David"/>
          <w:rtl/>
        </w:rPr>
        <w:t>.</w:t>
      </w:r>
    </w:p>
    <w:p w14:paraId="70784B1B" w14:textId="77777777" w:rsidR="00EA004A" w:rsidRPr="00EA004A" w:rsidRDefault="00EA004A" w:rsidP="00D60985">
      <w:pPr>
        <w:pStyle w:val="a9"/>
        <w:numPr>
          <w:ilvl w:val="0"/>
          <w:numId w:val="1"/>
        </w:numPr>
        <w:spacing w:before="120" w:after="120" w:line="360" w:lineRule="auto"/>
        <w:contextualSpacing w:val="0"/>
        <w:jc w:val="both"/>
        <w:rPr>
          <w:rFonts w:ascii="David" w:hAnsi="David" w:cs="David"/>
          <w:b/>
          <w:bCs/>
        </w:rPr>
      </w:pPr>
      <w:r w:rsidRPr="00EA004A">
        <w:rPr>
          <w:rFonts w:ascii="David" w:hAnsi="David" w:cs="David"/>
          <w:b/>
          <w:bCs/>
          <w:rtl/>
        </w:rPr>
        <w:t>ניהול סיכונים ונהלים</w:t>
      </w:r>
    </w:p>
    <w:p w14:paraId="44C5C4B4" w14:textId="752C7B44" w:rsidR="00EA004A" w:rsidRPr="00EA004A" w:rsidRDefault="00EA004A" w:rsidP="00D60985">
      <w:pPr>
        <w:pStyle w:val="a9"/>
        <w:spacing w:before="120" w:after="120" w:line="360" w:lineRule="auto"/>
        <w:contextualSpacing w:val="0"/>
        <w:jc w:val="both"/>
        <w:rPr>
          <w:rFonts w:ascii="David" w:hAnsi="David" w:cs="David"/>
          <w:rtl/>
        </w:rPr>
      </w:pPr>
      <w:r w:rsidRPr="00EA004A">
        <w:rPr>
          <w:rFonts w:ascii="David" w:hAnsi="David" w:cs="David"/>
          <w:rtl/>
        </w:rPr>
        <w:t>מיפוי סיכונים ובניית תשתית נהלים לצמצום חשיפות ניהוליות ורגולטוריות</w:t>
      </w:r>
      <w:r w:rsidR="00B1365C">
        <w:rPr>
          <w:rFonts w:ascii="David" w:hAnsi="David" w:cs="David"/>
          <w:rtl/>
        </w:rPr>
        <w:t>.</w:t>
      </w:r>
    </w:p>
    <w:p w14:paraId="6F50CDE0" w14:textId="14784CDA" w:rsidR="00EA004A" w:rsidRPr="00EA004A" w:rsidRDefault="00EA004A" w:rsidP="00D60985">
      <w:pPr>
        <w:pStyle w:val="a9"/>
        <w:numPr>
          <w:ilvl w:val="0"/>
          <w:numId w:val="1"/>
        </w:numPr>
        <w:spacing w:before="120" w:after="120" w:line="360" w:lineRule="auto"/>
        <w:contextualSpacing w:val="0"/>
        <w:jc w:val="both"/>
        <w:rPr>
          <w:rFonts w:ascii="David" w:hAnsi="David" w:cs="David"/>
          <w:b/>
          <w:bCs/>
        </w:rPr>
      </w:pPr>
      <w:r w:rsidRPr="00EA004A">
        <w:rPr>
          <w:rFonts w:ascii="David" w:hAnsi="David" w:cs="David"/>
          <w:b/>
          <w:bCs/>
          <w:rtl/>
        </w:rPr>
        <w:t xml:space="preserve">ליווי הנהלה שוטף </w:t>
      </w:r>
      <w:r>
        <w:rPr>
          <w:rFonts w:ascii="David" w:hAnsi="David" w:cs="David" w:hint="cs"/>
          <w:b/>
          <w:bCs/>
          <w:rtl/>
        </w:rPr>
        <w:t xml:space="preserve">- </w:t>
      </w:r>
      <w:r w:rsidRPr="00EA004A">
        <w:rPr>
          <w:rFonts w:ascii="David" w:hAnsi="David" w:cs="David"/>
          <w:b/>
          <w:bCs/>
          <w:rtl/>
        </w:rPr>
        <w:t>מעטפת חודשית</w:t>
      </w:r>
    </w:p>
    <w:p w14:paraId="3FF8E2D4" w14:textId="74941224" w:rsidR="00EA004A" w:rsidRPr="00EA004A" w:rsidRDefault="00EA004A" w:rsidP="00D60985">
      <w:pPr>
        <w:pStyle w:val="a9"/>
        <w:spacing w:before="120" w:after="240" w:line="360" w:lineRule="auto"/>
        <w:contextualSpacing w:val="0"/>
        <w:jc w:val="both"/>
        <w:rPr>
          <w:rFonts w:ascii="David" w:hAnsi="David" w:cs="David"/>
          <w:rtl/>
        </w:rPr>
      </w:pPr>
      <w:r w:rsidRPr="00EA004A">
        <w:rPr>
          <w:rFonts w:ascii="David" w:hAnsi="David" w:cs="David"/>
          <w:rtl/>
        </w:rPr>
        <w:t xml:space="preserve">ליווי מתמשך כגורם </w:t>
      </w:r>
      <w:r w:rsidR="00B1365C">
        <w:rPr>
          <w:rFonts w:ascii="David" w:hAnsi="David" w:cs="David" w:hint="cs"/>
          <w:rtl/>
        </w:rPr>
        <w:t>'</w:t>
      </w:r>
      <w:r w:rsidRPr="00EA004A">
        <w:rPr>
          <w:rFonts w:ascii="David" w:hAnsi="David" w:cs="David"/>
          <w:rtl/>
        </w:rPr>
        <w:t>ניהול</w:t>
      </w:r>
      <w:r w:rsidR="00B1365C">
        <w:rPr>
          <w:rFonts w:ascii="David" w:hAnsi="David" w:cs="David" w:hint="cs"/>
          <w:rtl/>
        </w:rPr>
        <w:t xml:space="preserve"> </w:t>
      </w:r>
      <w:r w:rsidRPr="00EA004A">
        <w:rPr>
          <w:rFonts w:ascii="David" w:hAnsi="David" w:cs="David"/>
          <w:rtl/>
        </w:rPr>
        <w:t>על</w:t>
      </w:r>
      <w:r w:rsidR="00B1365C">
        <w:rPr>
          <w:rFonts w:ascii="David" w:hAnsi="David" w:cs="David" w:hint="cs"/>
          <w:rtl/>
        </w:rPr>
        <w:t>'</w:t>
      </w:r>
      <w:r w:rsidRPr="00EA004A">
        <w:rPr>
          <w:rFonts w:ascii="David" w:hAnsi="David" w:cs="David"/>
          <w:rtl/>
        </w:rPr>
        <w:t xml:space="preserve"> חיצוני</w:t>
      </w:r>
      <w:r w:rsidR="00B1365C">
        <w:rPr>
          <w:rFonts w:ascii="David" w:hAnsi="David" w:cs="David"/>
          <w:rtl/>
        </w:rPr>
        <w:t>,</w:t>
      </w:r>
      <w:r w:rsidRPr="00EA004A">
        <w:rPr>
          <w:rFonts w:ascii="David" w:hAnsi="David" w:cs="David"/>
          <w:rtl/>
        </w:rPr>
        <w:t xml:space="preserve"> ללא תפקיד תפעולי וללא החלפת הנהלה</w:t>
      </w:r>
      <w:r w:rsidR="00B1365C">
        <w:rPr>
          <w:rFonts w:ascii="David" w:hAnsi="David" w:cs="David"/>
          <w:rtl/>
        </w:rPr>
        <w:t>.</w:t>
      </w:r>
    </w:p>
    <w:p w14:paraId="7F49231E" w14:textId="06CA1CBD" w:rsidR="00EA004A" w:rsidRPr="00EA004A" w:rsidRDefault="00EA004A" w:rsidP="00D60985">
      <w:pPr>
        <w:pStyle w:val="a9"/>
        <w:numPr>
          <w:ilvl w:val="0"/>
          <w:numId w:val="1"/>
        </w:numPr>
        <w:spacing w:before="120" w:after="120" w:line="360" w:lineRule="auto"/>
        <w:contextualSpacing w:val="0"/>
        <w:jc w:val="both"/>
        <w:rPr>
          <w:rFonts w:ascii="David" w:hAnsi="David" w:cs="David"/>
          <w:b/>
          <w:bCs/>
        </w:rPr>
      </w:pPr>
      <w:r w:rsidRPr="00EA004A">
        <w:rPr>
          <w:rFonts w:ascii="David" w:hAnsi="David" w:cs="David"/>
          <w:b/>
          <w:bCs/>
          <w:rtl/>
        </w:rPr>
        <w:t xml:space="preserve">ליווי </w:t>
      </w:r>
      <w:r>
        <w:rPr>
          <w:rFonts w:ascii="David" w:hAnsi="David" w:cs="David" w:hint="cs"/>
          <w:b/>
          <w:bCs/>
          <w:rtl/>
        </w:rPr>
        <w:t>ו</w:t>
      </w:r>
      <w:r w:rsidRPr="00EA004A">
        <w:rPr>
          <w:rFonts w:ascii="David" w:hAnsi="David" w:cs="David"/>
          <w:b/>
          <w:bCs/>
          <w:rtl/>
        </w:rPr>
        <w:t>הקמ</w:t>
      </w:r>
      <w:r>
        <w:rPr>
          <w:rFonts w:ascii="David" w:hAnsi="David" w:cs="David" w:hint="cs"/>
          <w:b/>
          <w:bCs/>
          <w:rtl/>
        </w:rPr>
        <w:t xml:space="preserve">ת </w:t>
      </w:r>
      <w:r w:rsidRPr="00EA004A">
        <w:rPr>
          <w:rFonts w:ascii="David" w:hAnsi="David" w:cs="David"/>
          <w:b/>
          <w:bCs/>
          <w:rtl/>
        </w:rPr>
        <w:t>עמותה או חברה</w:t>
      </w:r>
    </w:p>
    <w:p w14:paraId="1C099B52" w14:textId="01544D93" w:rsidR="00EA004A" w:rsidRPr="00EA004A" w:rsidRDefault="00EA004A" w:rsidP="00D60985">
      <w:pPr>
        <w:pStyle w:val="a9"/>
        <w:spacing w:before="120" w:after="240" w:line="360" w:lineRule="auto"/>
        <w:contextualSpacing w:val="0"/>
        <w:jc w:val="both"/>
        <w:rPr>
          <w:rFonts w:ascii="David" w:hAnsi="David" w:cs="David"/>
          <w:rtl/>
        </w:rPr>
      </w:pPr>
      <w:r w:rsidRPr="00EA004A">
        <w:rPr>
          <w:rFonts w:ascii="David" w:hAnsi="David" w:cs="David"/>
          <w:rtl/>
        </w:rPr>
        <w:t>ליווי הנהלה ויזמים בהקמת גוף משפטי עם תשתית ניהולית ורגולטורית נכונה</w:t>
      </w:r>
      <w:r w:rsidR="00B1365C">
        <w:rPr>
          <w:rFonts w:ascii="David" w:hAnsi="David" w:cs="David"/>
          <w:rtl/>
        </w:rPr>
        <w:t>.</w:t>
      </w:r>
    </w:p>
    <w:p w14:paraId="4BB35915" w14:textId="77777777" w:rsidR="00EA004A" w:rsidRPr="00EA004A" w:rsidRDefault="00EA004A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</w:p>
    <w:p w14:paraId="379846A5" w14:textId="12BD2D92" w:rsidR="00EA004A" w:rsidRPr="00EA004A" w:rsidRDefault="00EA004A" w:rsidP="00D60985">
      <w:pPr>
        <w:spacing w:before="120" w:after="120" w:line="360" w:lineRule="auto"/>
        <w:jc w:val="both"/>
        <w:rPr>
          <w:rFonts w:ascii="David" w:hAnsi="David" w:cs="David"/>
          <w:i/>
          <w:iCs/>
          <w:rtl/>
        </w:rPr>
      </w:pPr>
      <w:r w:rsidRPr="00EA004A">
        <w:rPr>
          <w:rFonts w:ascii="David" w:hAnsi="David" w:cs="David"/>
          <w:i/>
          <w:iCs/>
          <w:rtl/>
        </w:rPr>
        <w:t>הבהרה</w:t>
      </w:r>
      <w:r w:rsidRPr="00EA004A">
        <w:rPr>
          <w:rFonts w:ascii="David" w:hAnsi="David" w:cs="David" w:hint="cs"/>
          <w:i/>
          <w:iCs/>
          <w:rtl/>
        </w:rPr>
        <w:t>!</w:t>
      </w:r>
    </w:p>
    <w:p w14:paraId="67A6031A" w14:textId="03C5F8C1" w:rsidR="00EA004A" w:rsidRDefault="00EA004A" w:rsidP="00D60985">
      <w:pPr>
        <w:spacing w:before="120" w:after="120" w:line="360" w:lineRule="auto"/>
        <w:jc w:val="both"/>
        <w:rPr>
          <w:rFonts w:ascii="David" w:hAnsi="David" w:cs="David"/>
          <w:i/>
          <w:iCs/>
          <w:rtl/>
        </w:rPr>
      </w:pPr>
      <w:r w:rsidRPr="00EA004A">
        <w:rPr>
          <w:rFonts w:ascii="David" w:hAnsi="David" w:cs="David"/>
          <w:i/>
          <w:iCs/>
          <w:rtl/>
        </w:rPr>
        <w:t>השירותים ניתנים כל אחד כיחידה עצמאית</w:t>
      </w:r>
      <w:r w:rsidR="00B1365C">
        <w:rPr>
          <w:rFonts w:ascii="David" w:hAnsi="David" w:cs="David"/>
          <w:i/>
          <w:iCs/>
          <w:rtl/>
        </w:rPr>
        <w:t>,</w:t>
      </w:r>
      <w:r w:rsidRPr="00EA004A">
        <w:rPr>
          <w:rFonts w:ascii="David" w:hAnsi="David" w:cs="David"/>
          <w:i/>
          <w:iCs/>
          <w:rtl/>
        </w:rPr>
        <w:t xml:space="preserve"> ואינם כוללים שירותי משרד</w:t>
      </w:r>
      <w:r w:rsidR="00B1365C">
        <w:rPr>
          <w:rFonts w:ascii="David" w:hAnsi="David" w:cs="David"/>
          <w:i/>
          <w:iCs/>
          <w:rtl/>
        </w:rPr>
        <w:t>,</w:t>
      </w:r>
      <w:r w:rsidRPr="00EA004A">
        <w:rPr>
          <w:rFonts w:ascii="David" w:hAnsi="David" w:cs="David"/>
          <w:i/>
          <w:iCs/>
          <w:rtl/>
        </w:rPr>
        <w:t xml:space="preserve"> מזכירות או תפעול שוטף</w:t>
      </w:r>
      <w:r w:rsidR="00B1365C">
        <w:rPr>
          <w:rFonts w:ascii="David" w:hAnsi="David" w:cs="David"/>
          <w:i/>
          <w:iCs/>
          <w:rtl/>
        </w:rPr>
        <w:t>.</w:t>
      </w:r>
    </w:p>
    <w:p w14:paraId="489EF898" w14:textId="77777777" w:rsidR="00D60985" w:rsidRDefault="00D60985" w:rsidP="00D60985">
      <w:pPr>
        <w:spacing w:before="120" w:after="120" w:line="360" w:lineRule="auto"/>
        <w:jc w:val="both"/>
        <w:rPr>
          <w:rFonts w:ascii="David" w:hAnsi="David" w:cs="David"/>
          <w:b/>
          <w:bCs/>
          <w:rtl/>
        </w:rPr>
      </w:pPr>
      <w:proofErr w:type="spellStart"/>
      <w:r>
        <w:rPr>
          <w:rFonts w:ascii="David" w:hAnsi="David" w:cs="David" w:hint="cs"/>
          <w:b/>
          <w:bCs/>
          <w:rtl/>
        </w:rPr>
        <w:lastRenderedPageBreak/>
        <w:t>בסיעתא</w:t>
      </w:r>
      <w:proofErr w:type="spellEnd"/>
      <w:r>
        <w:rPr>
          <w:rFonts w:ascii="David" w:hAnsi="David" w:cs="David" w:hint="cs"/>
          <w:b/>
          <w:bCs/>
          <w:rtl/>
        </w:rPr>
        <w:t xml:space="preserve"> דשמיא</w:t>
      </w:r>
    </w:p>
    <w:p w14:paraId="0A676922" w14:textId="77777777" w:rsidR="00D60985" w:rsidRDefault="00D60985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</w:p>
    <w:p w14:paraId="20C9666A" w14:textId="627700D2" w:rsidR="00D60985" w:rsidRDefault="00D60985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אודות</w:t>
      </w:r>
    </w:p>
    <w:p w14:paraId="37F5AF3A" w14:textId="77777777" w:rsidR="00D60985" w:rsidRPr="00EA004A" w:rsidRDefault="00D60985" w:rsidP="00D60985">
      <w:pPr>
        <w:spacing w:before="120" w:after="120" w:line="360" w:lineRule="auto"/>
        <w:jc w:val="center"/>
        <w:rPr>
          <w:rFonts w:ascii="David" w:hAnsi="David" w:cs="David"/>
          <w:b/>
          <w:bCs/>
          <w:rtl/>
        </w:rPr>
      </w:pPr>
      <w:r w:rsidRPr="00EA004A">
        <w:rPr>
          <w:rFonts w:ascii="David" w:hAnsi="David" w:cs="David"/>
          <w:b/>
          <w:bCs/>
          <w:rtl/>
        </w:rPr>
        <w:t>ניהול תקין</w:t>
      </w:r>
      <w:r>
        <w:rPr>
          <w:rFonts w:ascii="David" w:hAnsi="David" w:cs="David" w:hint="cs"/>
          <w:b/>
          <w:bCs/>
          <w:rtl/>
        </w:rPr>
        <w:t xml:space="preserve"> - </w:t>
      </w:r>
      <w:r w:rsidRPr="00EA004A">
        <w:rPr>
          <w:rFonts w:ascii="David" w:hAnsi="David" w:cs="David"/>
          <w:b/>
          <w:bCs/>
          <w:rtl/>
        </w:rPr>
        <w:t>מעטפת ניהולית בע״מ</w:t>
      </w:r>
    </w:p>
    <w:p w14:paraId="6750149E" w14:textId="77777777" w:rsidR="00D60985" w:rsidRDefault="00D60985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</w:p>
    <w:p w14:paraId="01B11EA6" w14:textId="77777777" w:rsidR="00D60985" w:rsidRDefault="00D60985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  <w:r w:rsidRPr="00D60985">
        <w:rPr>
          <w:rFonts w:ascii="David" w:hAnsi="David" w:cs="David"/>
          <w:rtl/>
        </w:rPr>
        <w:t>ניהול תקין - מעטפת ניהולית פועלת כגוף ליווי וניהול</w:t>
      </w:r>
      <w:r>
        <w:rPr>
          <w:rFonts w:ascii="David" w:hAnsi="David" w:cs="David" w:hint="cs"/>
          <w:rtl/>
        </w:rPr>
        <w:t xml:space="preserve"> </w:t>
      </w:r>
      <w:r w:rsidRPr="00D60985">
        <w:rPr>
          <w:rFonts w:ascii="David" w:hAnsi="David" w:cs="David"/>
          <w:rtl/>
        </w:rPr>
        <w:t>על לעמותות וארגונים.</w:t>
      </w:r>
    </w:p>
    <w:p w14:paraId="694A3A25" w14:textId="77777777" w:rsidR="00D60985" w:rsidRDefault="00D60985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  <w:r w:rsidRPr="00D60985">
        <w:rPr>
          <w:rFonts w:ascii="David" w:hAnsi="David" w:cs="David"/>
          <w:rtl/>
        </w:rPr>
        <w:t>החברה אינה מספקת שירותי משרד, מזכירות או תפעול שוטף, ואינה מחליפה את הנהלת הארגון או את נושאי המשרה בו.</w:t>
      </w:r>
    </w:p>
    <w:p w14:paraId="30A44E41" w14:textId="0715C599" w:rsidR="00D60985" w:rsidRDefault="00D60985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  <w:r w:rsidRPr="00D60985">
        <w:rPr>
          <w:rFonts w:ascii="David" w:hAnsi="David" w:cs="David"/>
          <w:rtl/>
        </w:rPr>
        <w:t>פעילות החברה מתמקדת בהחזקת התשתית הניהולית, הרגולטורית והמערכתית של הארגון, בליווי הנהלה ובממשק שוטף מול רשויות, יועצים וגורמי פיקוח.</w:t>
      </w:r>
    </w:p>
    <w:p w14:paraId="05245FD7" w14:textId="77777777" w:rsidR="006C4733" w:rsidRDefault="006C4733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</w:p>
    <w:p w14:paraId="6B24AEFF" w14:textId="77777777" w:rsidR="006C4733" w:rsidRDefault="006C4733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</w:p>
    <w:p w14:paraId="1956D096" w14:textId="328CD2F3" w:rsidR="006C4733" w:rsidRDefault="006C4733">
      <w:pPr>
        <w:bidi w:val="0"/>
        <w:rPr>
          <w:rFonts w:ascii="David" w:hAnsi="David" w:cs="David"/>
        </w:rPr>
      </w:pPr>
      <w:r>
        <w:rPr>
          <w:rFonts w:ascii="David" w:hAnsi="David" w:cs="David"/>
          <w:rtl/>
        </w:rPr>
        <w:br w:type="page"/>
      </w:r>
    </w:p>
    <w:p w14:paraId="6076E28D" w14:textId="37B561C8" w:rsidR="006C4733" w:rsidRPr="00C1270C" w:rsidRDefault="006C4733" w:rsidP="00C1270C">
      <w:pPr>
        <w:spacing w:before="120" w:after="120" w:line="360" w:lineRule="auto"/>
        <w:jc w:val="right"/>
        <w:rPr>
          <w:rFonts w:ascii="David" w:hAnsi="David" w:cs="David"/>
          <w:b/>
          <w:bCs/>
          <w:sz w:val="44"/>
          <w:szCs w:val="44"/>
          <w:rtl/>
        </w:rPr>
      </w:pPr>
      <w:r w:rsidRPr="006C4733">
        <w:rPr>
          <w:rFonts w:ascii="David" w:hAnsi="David" w:cs="David"/>
        </w:rPr>
        <w:lastRenderedPageBreak/>
        <w:drawing>
          <wp:inline distT="0" distB="0" distL="0" distR="0" wp14:anchorId="2A3EA9C5" wp14:editId="2316E684">
            <wp:extent cx="5274310" cy="2733675"/>
            <wp:effectExtent l="0" t="0" r="2540" b="9525"/>
            <wp:docPr id="513974369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270C" w:rsidRPr="00C1270C">
        <w:rPr>
          <w:rFonts w:ascii="David" w:hAnsi="David" w:cs="David" w:hint="cs"/>
          <w:b/>
          <w:bCs/>
          <w:sz w:val="44"/>
          <w:szCs w:val="44"/>
          <w:rtl/>
        </w:rPr>
        <w:t xml:space="preserve">הניהול </w:t>
      </w:r>
      <w:r w:rsidR="00C1270C">
        <w:rPr>
          <w:rFonts w:ascii="David" w:hAnsi="David" w:cs="David" w:hint="cs"/>
          <w:b/>
          <w:bCs/>
          <w:sz w:val="44"/>
          <w:szCs w:val="44"/>
          <w:rtl/>
        </w:rPr>
        <w:t>התקין</w:t>
      </w:r>
      <w:r w:rsidR="00C1270C" w:rsidRPr="00C1270C">
        <w:rPr>
          <w:rFonts w:ascii="David" w:hAnsi="David" w:cs="David" w:hint="cs"/>
          <w:b/>
          <w:bCs/>
          <w:sz w:val="44"/>
          <w:szCs w:val="44"/>
          <w:rtl/>
        </w:rPr>
        <w:t xml:space="preserve"> שלי</w:t>
      </w:r>
    </w:p>
    <w:p w14:paraId="26F6BDA5" w14:textId="77777777" w:rsidR="006C4733" w:rsidRDefault="006C4733" w:rsidP="006C4733">
      <w:pPr>
        <w:spacing w:before="120" w:after="120" w:line="360" w:lineRule="auto"/>
        <w:jc w:val="both"/>
        <w:rPr>
          <w:rFonts w:ascii="David" w:hAnsi="David" w:cs="David"/>
          <w:b/>
          <w:bCs/>
          <w:rtl/>
        </w:rPr>
      </w:pPr>
    </w:p>
    <w:p w14:paraId="0900C580" w14:textId="4BDE3727" w:rsidR="006C4733" w:rsidRPr="00EA004A" w:rsidRDefault="006C4733" w:rsidP="006C4733">
      <w:pPr>
        <w:spacing w:before="120" w:after="120" w:line="360" w:lineRule="auto"/>
        <w:jc w:val="both"/>
        <w:rPr>
          <w:rFonts w:ascii="David" w:hAnsi="David" w:cs="David"/>
          <w:b/>
          <w:bCs/>
          <w:rtl/>
        </w:rPr>
      </w:pPr>
      <w:r w:rsidRPr="00EA004A">
        <w:rPr>
          <w:rFonts w:ascii="David" w:hAnsi="David" w:cs="David"/>
          <w:b/>
          <w:bCs/>
          <w:rtl/>
        </w:rPr>
        <w:t>ניהול תקין</w:t>
      </w:r>
      <w:r>
        <w:rPr>
          <w:rFonts w:ascii="David" w:hAnsi="David" w:cs="David" w:hint="cs"/>
          <w:b/>
          <w:bCs/>
          <w:rtl/>
        </w:rPr>
        <w:t xml:space="preserve"> - </w:t>
      </w:r>
      <w:r w:rsidRPr="00EA004A">
        <w:rPr>
          <w:rFonts w:ascii="David" w:hAnsi="David" w:cs="David"/>
          <w:b/>
          <w:bCs/>
          <w:rtl/>
        </w:rPr>
        <w:t>מעטפת ניהולית בע״מ</w:t>
      </w:r>
    </w:p>
    <w:p w14:paraId="4FEDCA58" w14:textId="77777777" w:rsidR="006C4733" w:rsidRDefault="006C4733" w:rsidP="006C4733">
      <w:pPr>
        <w:spacing w:before="120" w:after="120" w:line="360" w:lineRule="auto"/>
        <w:jc w:val="both"/>
        <w:rPr>
          <w:rFonts w:ascii="David" w:hAnsi="David" w:cs="David"/>
          <w:rtl/>
        </w:rPr>
      </w:pPr>
      <w:r w:rsidRPr="00D60985">
        <w:rPr>
          <w:rFonts w:ascii="David" w:hAnsi="David" w:cs="David"/>
          <w:rtl/>
        </w:rPr>
        <w:t>ניהול תקין - מעטפת ניהולית פועלת כגוף ליווי וניהול</w:t>
      </w:r>
      <w:r>
        <w:rPr>
          <w:rFonts w:ascii="David" w:hAnsi="David" w:cs="David" w:hint="cs"/>
          <w:rtl/>
        </w:rPr>
        <w:t xml:space="preserve"> </w:t>
      </w:r>
      <w:r w:rsidRPr="00D60985">
        <w:rPr>
          <w:rFonts w:ascii="David" w:hAnsi="David" w:cs="David"/>
          <w:rtl/>
        </w:rPr>
        <w:t>על לעמותות וארגונים.</w:t>
      </w:r>
    </w:p>
    <w:p w14:paraId="5219FCEB" w14:textId="77777777" w:rsidR="006C4733" w:rsidRDefault="006C4733" w:rsidP="006C4733">
      <w:pPr>
        <w:spacing w:before="120" w:after="120" w:line="360" w:lineRule="auto"/>
        <w:jc w:val="both"/>
        <w:rPr>
          <w:rFonts w:ascii="David" w:hAnsi="David" w:cs="David"/>
          <w:rtl/>
        </w:rPr>
      </w:pPr>
      <w:r w:rsidRPr="00D60985">
        <w:rPr>
          <w:rFonts w:ascii="David" w:hAnsi="David" w:cs="David"/>
          <w:rtl/>
        </w:rPr>
        <w:t>החברה מספקת</w:t>
      </w:r>
      <w:r>
        <w:rPr>
          <w:rFonts w:ascii="David" w:hAnsi="David" w:cs="David" w:hint="cs"/>
          <w:rtl/>
        </w:rPr>
        <w:t xml:space="preserve"> תשתית ניהולית משלימה למנהלי עמותות וארגונים ציבוריים.</w:t>
      </w:r>
    </w:p>
    <w:p w14:paraId="58146720" w14:textId="00337B9E" w:rsidR="006C4733" w:rsidRDefault="006C4733" w:rsidP="006C4733">
      <w:pPr>
        <w:spacing w:before="120" w:after="120" w:line="360" w:lineRule="auto"/>
        <w:jc w:val="both"/>
        <w:rPr>
          <w:rFonts w:ascii="David" w:hAnsi="David" w:cs="David"/>
          <w:rtl/>
        </w:rPr>
      </w:pPr>
      <w:r w:rsidRPr="00D60985">
        <w:rPr>
          <w:rFonts w:ascii="David" w:hAnsi="David" w:cs="David"/>
          <w:rtl/>
        </w:rPr>
        <w:t>פעילות החברה מתמקדת בהחזקת התשתית הניהולית, הרגולטורית והמערכתית של הארגון, בליווי הנהלה ובממשק שוטף מול רשויות, יועצים וגורמי פיקוח.</w:t>
      </w:r>
    </w:p>
    <w:p w14:paraId="5F85808E" w14:textId="77777777" w:rsidR="006C4733" w:rsidRDefault="006C4733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</w:p>
    <w:p w14:paraId="37D8F73A" w14:textId="77777777" w:rsidR="006C4733" w:rsidRDefault="006C4733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</w:p>
    <w:p w14:paraId="65D1E219" w14:textId="77777777" w:rsidR="006C4733" w:rsidRDefault="006C4733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C4733" w14:paraId="73F7ED2D" w14:textId="77777777" w:rsidTr="006C4733">
        <w:tc>
          <w:tcPr>
            <w:tcW w:w="2074" w:type="dxa"/>
          </w:tcPr>
          <w:p w14:paraId="1232BC13" w14:textId="77777777" w:rsidR="006C4733" w:rsidRDefault="006C4733" w:rsidP="006C4733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א' ב' בניהול תקין</w:t>
            </w:r>
          </w:p>
          <w:p w14:paraId="3F65EAA9" w14:textId="77777777" w:rsidR="006C4733" w:rsidRDefault="006C4733" w:rsidP="006C4733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מילון מונחים ומושגים</w:t>
            </w:r>
          </w:p>
          <w:p w14:paraId="649EE313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2074" w:type="dxa"/>
          </w:tcPr>
          <w:p w14:paraId="7106F262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חוקים והנחיות</w:t>
            </w:r>
          </w:p>
          <w:p w14:paraId="7A6F86E4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</w:p>
          <w:p w14:paraId="62C6629E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חוק העמותות</w:t>
            </w:r>
          </w:p>
          <w:p w14:paraId="5C1FD5F4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חוברת התנהלות עמותה</w:t>
            </w:r>
          </w:p>
          <w:p w14:paraId="5DA5AA8E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חוק </w:t>
            </w:r>
            <w:proofErr w:type="spellStart"/>
            <w:r>
              <w:rPr>
                <w:rFonts w:ascii="David" w:hAnsi="David" w:cs="David" w:hint="cs"/>
                <w:rtl/>
              </w:rPr>
              <w:t>הגמ"חים</w:t>
            </w:r>
            <w:proofErr w:type="spellEnd"/>
          </w:p>
          <w:p w14:paraId="3E7A4D7C" w14:textId="4B3D5EAD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צו הלבנת הון</w:t>
            </w:r>
          </w:p>
        </w:tc>
        <w:tc>
          <w:tcPr>
            <w:tcW w:w="2074" w:type="dxa"/>
          </w:tcPr>
          <w:p w14:paraId="2A33177B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פתיחת עמותה</w:t>
            </w:r>
          </w:p>
          <w:p w14:paraId="74FB5201" w14:textId="0E386C38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פתיחת עמותה בתכנון נכון יכולה לחסוך בעלויות ולהקל בעומס הבירוקרטי, ניתן ליצור קשר לפגישה מסודרת.</w:t>
            </w:r>
          </w:p>
        </w:tc>
        <w:tc>
          <w:tcPr>
            <w:tcW w:w="2074" w:type="dxa"/>
          </w:tcPr>
          <w:p w14:paraId="3F545F5E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יש לי שאלה....</w:t>
            </w:r>
          </w:p>
          <w:p w14:paraId="10CED422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מי מוסמך לאשר </w:t>
            </w:r>
            <w:proofErr w:type="spellStart"/>
            <w:r>
              <w:rPr>
                <w:rFonts w:ascii="David" w:hAnsi="David" w:cs="David" w:hint="cs"/>
                <w:rtl/>
              </w:rPr>
              <w:t>מורשי</w:t>
            </w:r>
            <w:proofErr w:type="spellEnd"/>
            <w:r>
              <w:rPr>
                <w:rFonts w:ascii="David" w:hAnsi="David" w:cs="David" w:hint="cs"/>
                <w:rtl/>
              </w:rPr>
              <w:t xml:space="preserve"> חתימה בעמותה?</w:t>
            </w:r>
          </w:p>
          <w:p w14:paraId="247147A1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 xml:space="preserve">בהתאם לחוברת הנחיות להתנהלות עמותה הסמכות הינה בידי ועד העמותה שמונה על ידי </w:t>
            </w:r>
            <w:proofErr w:type="spellStart"/>
            <w:r>
              <w:rPr>
                <w:rFonts w:ascii="David" w:hAnsi="David" w:cs="David" w:hint="cs"/>
                <w:rtl/>
              </w:rPr>
              <w:t>האסיפה</w:t>
            </w:r>
            <w:proofErr w:type="spellEnd"/>
            <w:r>
              <w:rPr>
                <w:rFonts w:ascii="David" w:hAnsi="David" w:cs="David" w:hint="cs"/>
                <w:rtl/>
              </w:rPr>
              <w:t xml:space="preserve"> הכללית.</w:t>
            </w:r>
          </w:p>
          <w:p w14:paraId="2828E56B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</w:p>
          <w:p w14:paraId="52AACF12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lastRenderedPageBreak/>
              <w:t>לתשומת לב! התשובה אינה מהווה יעוץ משפטי ואין לסמוך עליה באופן פרטני ומעשי.</w:t>
            </w:r>
          </w:p>
          <w:p w14:paraId="6885E6E6" w14:textId="76B67FF0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להפניית שאלות משפטיות לעורך דין ו/או לרואה חשבון ניתן לשלוח פנייה בקישור הבא.</w:t>
            </w:r>
          </w:p>
        </w:tc>
      </w:tr>
      <w:tr w:rsidR="006C4733" w14:paraId="4DA2A8C6" w14:textId="77777777" w:rsidTr="006C4733">
        <w:tc>
          <w:tcPr>
            <w:tcW w:w="2074" w:type="dxa"/>
          </w:tcPr>
          <w:p w14:paraId="0952DF92" w14:textId="1B36C202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lastRenderedPageBreak/>
              <w:t xml:space="preserve">קישור לאתר </w:t>
            </w:r>
            <w:proofErr w:type="spellStart"/>
            <w:r>
              <w:rPr>
                <w:rFonts w:ascii="David" w:hAnsi="David" w:cs="David" w:hint="cs"/>
                <w:rtl/>
              </w:rPr>
              <w:t>גיידסטאר</w:t>
            </w:r>
            <w:proofErr w:type="spellEnd"/>
          </w:p>
        </w:tc>
        <w:tc>
          <w:tcPr>
            <w:tcW w:w="2074" w:type="dxa"/>
          </w:tcPr>
          <w:p w14:paraId="4B57A035" w14:textId="1FFEB6ED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קישור לרשם העמותות</w:t>
            </w:r>
          </w:p>
        </w:tc>
        <w:tc>
          <w:tcPr>
            <w:tcW w:w="2074" w:type="dxa"/>
          </w:tcPr>
          <w:p w14:paraId="7BA9E59F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2074" w:type="dxa"/>
          </w:tcPr>
          <w:p w14:paraId="3FDAF2D5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</w:p>
        </w:tc>
      </w:tr>
      <w:tr w:rsidR="006C4733" w14:paraId="21A13BCA" w14:textId="77777777" w:rsidTr="006C4733">
        <w:tc>
          <w:tcPr>
            <w:tcW w:w="2074" w:type="dxa"/>
          </w:tcPr>
          <w:p w14:paraId="74319422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2074" w:type="dxa"/>
          </w:tcPr>
          <w:p w14:paraId="2D0CE53F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2074" w:type="dxa"/>
          </w:tcPr>
          <w:p w14:paraId="62C37654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2074" w:type="dxa"/>
          </w:tcPr>
          <w:p w14:paraId="7F9F698D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</w:p>
        </w:tc>
      </w:tr>
      <w:tr w:rsidR="006C4733" w14:paraId="585FEE91" w14:textId="77777777" w:rsidTr="006C4733">
        <w:tc>
          <w:tcPr>
            <w:tcW w:w="2074" w:type="dxa"/>
          </w:tcPr>
          <w:p w14:paraId="417F67B5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2074" w:type="dxa"/>
          </w:tcPr>
          <w:p w14:paraId="4FBA74DA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2074" w:type="dxa"/>
          </w:tcPr>
          <w:p w14:paraId="3F21B0D4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</w:p>
        </w:tc>
        <w:tc>
          <w:tcPr>
            <w:tcW w:w="2074" w:type="dxa"/>
          </w:tcPr>
          <w:p w14:paraId="0A89827F" w14:textId="77777777" w:rsidR="006C4733" w:rsidRDefault="006C4733" w:rsidP="00D60985">
            <w:pPr>
              <w:spacing w:before="120" w:after="120" w:line="360" w:lineRule="auto"/>
              <w:jc w:val="both"/>
              <w:rPr>
                <w:rFonts w:ascii="David" w:hAnsi="David" w:cs="David"/>
                <w:rtl/>
              </w:rPr>
            </w:pPr>
          </w:p>
        </w:tc>
      </w:tr>
    </w:tbl>
    <w:p w14:paraId="6E570C45" w14:textId="77777777" w:rsidR="006C4733" w:rsidRDefault="006C4733" w:rsidP="00D60985">
      <w:pPr>
        <w:spacing w:before="120" w:after="120" w:line="360" w:lineRule="auto"/>
        <w:jc w:val="both"/>
        <w:rPr>
          <w:rFonts w:ascii="David" w:hAnsi="David" w:cs="David"/>
          <w:rtl/>
        </w:rPr>
      </w:pPr>
    </w:p>
    <w:sectPr w:rsidR="006C4733" w:rsidSect="00B641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B50CF"/>
    <w:multiLevelType w:val="hybridMultilevel"/>
    <w:tmpl w:val="14125C36"/>
    <w:lvl w:ilvl="0" w:tplc="16B0D240">
      <w:start w:val="1"/>
      <w:numFmt w:val="hebrew1"/>
      <w:lvlText w:val="%1."/>
      <w:lvlJc w:val="left"/>
      <w:pPr>
        <w:ind w:left="720" w:hanging="360"/>
      </w:pPr>
      <w:rPr>
        <w:rFonts w:ascii="David" w:hAnsi="David" w:cs="Davi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71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4A"/>
    <w:rsid w:val="00653F9A"/>
    <w:rsid w:val="006C4733"/>
    <w:rsid w:val="007D0602"/>
    <w:rsid w:val="00B1365C"/>
    <w:rsid w:val="00B24BD0"/>
    <w:rsid w:val="00B6418E"/>
    <w:rsid w:val="00C1270C"/>
    <w:rsid w:val="00D60985"/>
    <w:rsid w:val="00D82CCA"/>
    <w:rsid w:val="00EA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52FE0"/>
  <w15:chartTrackingRefBased/>
  <w15:docId w15:val="{39A6E74D-AA95-42CB-8301-90AFF2EF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73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EA0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A0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A0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A0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A00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A004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A00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A004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A00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A00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A0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A0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A00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00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00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0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A00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004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C4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375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ב.מ.</dc:creator>
  <cp:keywords/>
  <dc:description/>
  <cp:lastModifiedBy>ב.מ.</cp:lastModifiedBy>
  <cp:revision>3</cp:revision>
  <dcterms:created xsi:type="dcterms:W3CDTF">2026-02-08T12:13:00Z</dcterms:created>
  <dcterms:modified xsi:type="dcterms:W3CDTF">2026-02-23T15:00:00Z</dcterms:modified>
</cp:coreProperties>
</file>