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2880"/>
        <w:rPr>
          <w:b/>
          <w:sz w:val="36"/>
          <w:szCs w:val="36"/>
        </w:rPr>
      </w:pPr>
      <w:r>
        <w:rPr>
          <w:b/>
          <w:sz w:val="36"/>
          <w:szCs w:val="36"/>
        </w:rPr>
        <w:t>CURRICULUM VITAE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PERSONAL INFORMATION</w:t>
      </w:r>
    </w:p>
    <w:p>
      <w:pPr>
        <w:pStyle w:val="style0"/>
        <w:rPr/>
      </w:pPr>
      <w:r>
        <w:t xml:space="preserve">NAME                </w:t>
      </w:r>
      <w:r>
        <w:t xml:space="preserve">  </w:t>
      </w:r>
      <w:r>
        <w:t xml:space="preserve"> :</w:t>
      </w:r>
      <w:r>
        <w:t xml:space="preserve"> </w:t>
      </w:r>
      <w:r>
        <w:t xml:space="preserve"> </w:t>
      </w:r>
      <w:r>
        <w:rPr>
          <w:lang w:val="en-US"/>
        </w:rPr>
        <w:t xml:space="preserve">Shalon Nyawira Wachira </w:t>
      </w:r>
    </w:p>
    <w:p>
      <w:pPr>
        <w:pStyle w:val="style0"/>
        <w:rPr/>
      </w:pPr>
      <w:r>
        <w:t xml:space="preserve">SEX                      </w:t>
      </w:r>
      <w:r>
        <w:t xml:space="preserve"> </w:t>
      </w:r>
      <w:r>
        <w:t xml:space="preserve"> : </w:t>
      </w:r>
      <w:r>
        <w:t xml:space="preserve"> </w:t>
      </w:r>
      <w:r>
        <w:rPr>
          <w:lang w:val="en-US"/>
        </w:rPr>
        <w:t>Fem</w:t>
      </w:r>
      <w:r>
        <w:t>ale</w:t>
      </w:r>
      <w:bookmarkStart w:id="0" w:name="_GoBack"/>
      <w:bookmarkEnd w:id="0"/>
    </w:p>
    <w:p>
      <w:pPr>
        <w:pStyle w:val="style0"/>
        <w:rPr/>
      </w:pPr>
      <w:r>
        <w:t xml:space="preserve">ID NUMBER       </w:t>
      </w:r>
      <w:r>
        <w:t xml:space="preserve"> </w:t>
      </w:r>
      <w:r>
        <w:t xml:space="preserve"> :</w:t>
      </w:r>
      <w:r>
        <w:t xml:space="preserve"> </w:t>
      </w:r>
      <w:r>
        <w:t xml:space="preserve"> </w:t>
      </w:r>
      <w:r>
        <w:rPr>
          <w:lang w:val="en-US"/>
        </w:rPr>
        <w:t xml:space="preserve"> 39671838</w:t>
      </w:r>
    </w:p>
    <w:p>
      <w:pPr>
        <w:pStyle w:val="style0"/>
        <w:rPr/>
      </w:pPr>
      <w:r>
        <w:t xml:space="preserve">NATIONALITY      : </w:t>
      </w:r>
      <w:r>
        <w:t xml:space="preserve"> </w:t>
      </w:r>
      <w:r>
        <w:t>Kenyan</w:t>
      </w:r>
    </w:p>
    <w:p>
      <w:pPr>
        <w:pStyle w:val="style0"/>
        <w:rPr/>
      </w:pPr>
      <w:r>
        <w:t xml:space="preserve">ADDRESS              : </w:t>
      </w:r>
      <w:r>
        <w:t xml:space="preserve"> </w:t>
      </w:r>
      <w:r>
        <w:t>P.O BOX</w:t>
      </w:r>
      <w:r>
        <w:t xml:space="preserve"> </w:t>
      </w:r>
      <w:r>
        <w:rPr>
          <w:lang w:val="en-US"/>
        </w:rPr>
        <w:t>98316-80100</w:t>
      </w:r>
      <w:r>
        <w:t xml:space="preserve"> </w:t>
      </w:r>
      <w:r>
        <w:rPr>
          <w:lang w:val="en-US"/>
        </w:rPr>
        <w:t xml:space="preserve">Mombasa, Kenya </w:t>
      </w:r>
    </w:p>
    <w:p>
      <w:pPr>
        <w:pStyle w:val="style0"/>
        <w:rPr/>
      </w:pPr>
      <w:r>
        <w:t>RELIGION              : Christianity</w:t>
      </w:r>
    </w:p>
    <w:p>
      <w:pPr>
        <w:pStyle w:val="style0"/>
        <w:rPr/>
      </w:pPr>
      <w:r>
        <w:t>EMAIL                    :</w:t>
      </w:r>
      <w:r>
        <w:t xml:space="preserve"> </w:t>
      </w:r>
      <w:r>
        <w:t xml:space="preserve"> </w:t>
      </w:r>
      <w:r>
        <w:rPr>
          <w:lang w:val="en-US"/>
        </w:rPr>
        <w:t>shalonwachira3@gmail.com</w:t>
      </w:r>
    </w:p>
    <w:p>
      <w:pPr>
        <w:pStyle w:val="style0"/>
        <w:rPr/>
      </w:pPr>
      <w:r>
        <w:t>TELEPHONE          :</w:t>
      </w:r>
      <w:r>
        <w:t xml:space="preserve"> </w:t>
      </w:r>
      <w:r>
        <w:t xml:space="preserve"> </w:t>
      </w:r>
      <w:r>
        <w:rPr>
          <w:lang w:val="en-US"/>
        </w:rPr>
        <w:t>0110450925</w:t>
      </w:r>
    </w:p>
    <w:p>
      <w:pPr>
        <w:pStyle w:val="style0"/>
        <w:rPr/>
      </w:pPr>
      <w:r>
        <w:t xml:space="preserve">MARITAL </w:t>
      </w:r>
      <w:r>
        <w:t>STATUS :</w:t>
      </w:r>
      <w:r>
        <w:t xml:space="preserve"> </w:t>
      </w:r>
      <w:r>
        <w:t xml:space="preserve"> </w:t>
      </w:r>
      <w:r>
        <w:t>Single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EDUCATION BACKGROUND</w:t>
      </w:r>
    </w:p>
    <w:p>
      <w:pPr>
        <w:pStyle w:val="style0"/>
        <w:rPr/>
      </w:pPr>
      <w:r>
        <w:rPr>
          <w:lang w:val="en-US"/>
        </w:rPr>
        <w:t>2023.                Vision Institute of Business Studies Mombasa     CPA.  Part 1</w:t>
      </w:r>
    </w:p>
    <w:p>
      <w:pPr>
        <w:pStyle w:val="style0"/>
        <w:rPr/>
      </w:pPr>
      <w:r>
        <w:t>20</w:t>
      </w:r>
      <w:r>
        <w:t>20</w:t>
      </w:r>
      <w:r>
        <w:rPr>
          <w:lang w:val="en-US"/>
        </w:rPr>
        <w:t xml:space="preserve"> - </w:t>
      </w:r>
      <w:r>
        <w:t>202</w:t>
      </w:r>
      <w:r>
        <w:rPr>
          <w:lang w:val="en-US"/>
        </w:rPr>
        <w:t>3</w:t>
      </w:r>
      <w:r>
        <w:t xml:space="preserve">     </w:t>
      </w:r>
      <w:r>
        <w:rPr>
          <w:lang w:val="en-US"/>
        </w:rPr>
        <w:t xml:space="preserve">Technical University of Mombasa.        Diploma in Accountancy.           Credit </w:t>
      </w:r>
    </w:p>
    <w:p>
      <w:pPr>
        <w:pStyle w:val="style0"/>
        <w:rPr/>
      </w:pPr>
      <w:r>
        <w:t>201</w:t>
      </w:r>
      <w:r>
        <w:rPr>
          <w:lang w:val="en-US"/>
        </w:rPr>
        <w:t>6 -</w:t>
      </w:r>
      <w:r>
        <w:t xml:space="preserve"> 201</w:t>
      </w:r>
      <w:r>
        <w:rPr>
          <w:lang w:val="en-US"/>
        </w:rPr>
        <w:t>9     St. Anne's girls high school Kiriari-Embu.</w:t>
      </w:r>
      <w:r>
        <w:tab/>
      </w:r>
      <w:r>
        <w:rPr>
          <w:lang w:val="en-US"/>
        </w:rPr>
        <w:t xml:space="preserve">          </w:t>
      </w:r>
      <w:r>
        <w:t>KCSE</w:t>
      </w:r>
      <w:r>
        <w:rPr>
          <w:lang w:val="en-US"/>
        </w:rPr>
        <w:t>.                      C+</w:t>
      </w:r>
      <w:r>
        <w:t>(PL</w:t>
      </w:r>
      <w:r>
        <w:rPr>
          <w:lang w:val="en-US"/>
        </w:rPr>
        <w:t>us</w:t>
      </w:r>
      <w:r>
        <w:t>)</w:t>
      </w:r>
    </w:p>
    <w:p>
      <w:pPr>
        <w:pStyle w:val="style0"/>
        <w:rPr/>
      </w:pPr>
      <w:r>
        <w:t>2</w:t>
      </w:r>
      <w:r>
        <w:rPr>
          <w:lang w:val="en-US"/>
        </w:rPr>
        <w:t>008</w:t>
      </w:r>
      <w:r>
        <w:t xml:space="preserve"> </w:t>
      </w:r>
      <w:r>
        <w:rPr>
          <w:lang w:val="en-US"/>
        </w:rPr>
        <w:t>-</w:t>
      </w:r>
      <w:r>
        <w:t xml:space="preserve"> </w:t>
      </w:r>
      <w:r>
        <w:t>201</w:t>
      </w:r>
      <w:r>
        <w:rPr>
          <w:lang w:val="en-US"/>
        </w:rPr>
        <w:t>5</w:t>
      </w:r>
      <w:r>
        <w:tab/>
      </w:r>
      <w:r>
        <w:rPr>
          <w:lang w:val="en-US"/>
        </w:rPr>
        <w:t xml:space="preserve">St. Ursula Nguviu girls boarding school-Embu.        </w:t>
      </w:r>
      <w:r>
        <w:t>KCPE</w:t>
      </w:r>
      <w:r>
        <w:rPr>
          <w:lang w:val="en-US"/>
        </w:rPr>
        <w:t xml:space="preserve">.             </w:t>
      </w:r>
      <w:r>
        <w:t xml:space="preserve">          </w:t>
      </w:r>
      <w:r>
        <w:rPr>
          <w:lang w:val="en-US"/>
        </w:rPr>
        <w:t>B+</w:t>
      </w:r>
      <w:r>
        <w:t xml:space="preserve"> (</w:t>
      </w:r>
      <w:r>
        <w:rPr>
          <w:lang w:val="en-US"/>
        </w:rPr>
        <w:t>Plus)</w:t>
      </w:r>
    </w:p>
    <w:p>
      <w:pPr>
        <w:pStyle w:val="style0"/>
        <w:rPr>
          <w:b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SKILLS AND COMPETENCIES</w:t>
      </w:r>
    </w:p>
    <w:p>
      <w:pPr>
        <w:pStyle w:val="style179"/>
        <w:numPr>
          <w:ilvl w:val="0"/>
          <w:numId w:val="1"/>
        </w:numPr>
        <w:rPr/>
      </w:pPr>
      <w:r>
        <w:t>Teamwork</w:t>
      </w:r>
    </w:p>
    <w:p>
      <w:pPr>
        <w:pStyle w:val="style179"/>
        <w:numPr>
          <w:ilvl w:val="0"/>
          <w:numId w:val="1"/>
        </w:numPr>
        <w:rPr/>
      </w:pPr>
      <w:r>
        <w:t>Self-management and capacity to lead my own professional development</w:t>
      </w:r>
    </w:p>
    <w:p>
      <w:pPr>
        <w:pStyle w:val="style179"/>
        <w:numPr>
          <w:ilvl w:val="0"/>
          <w:numId w:val="1"/>
        </w:numPr>
        <w:rPr/>
      </w:pPr>
      <w:r>
        <w:t>Analytical skills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Experience in QuickBooks and computer packages </w:t>
      </w:r>
    </w:p>
    <w:p>
      <w:pPr>
        <w:pStyle w:val="style179"/>
        <w:numPr>
          <w:ilvl w:val="0"/>
          <w:numId w:val="1"/>
        </w:numPr>
        <w:rPr/>
      </w:pPr>
      <w:r>
        <w:t>Conflict resolution</w:t>
      </w:r>
    </w:p>
    <w:p>
      <w:pPr>
        <w:pStyle w:val="style179"/>
        <w:numPr>
          <w:ilvl w:val="0"/>
          <w:numId w:val="1"/>
        </w:numPr>
        <w:rPr/>
      </w:pPr>
      <w:r>
        <w:t>Work ethics</w:t>
      </w:r>
    </w:p>
    <w:p>
      <w:pPr>
        <w:pStyle w:val="style179"/>
        <w:numPr>
          <w:ilvl w:val="0"/>
          <w:numId w:val="1"/>
        </w:numPr>
        <w:rPr/>
      </w:pPr>
      <w:r>
        <w:t>Time management</w:t>
      </w:r>
    </w:p>
    <w:p>
      <w:pPr>
        <w:pStyle w:val="style179"/>
        <w:numPr>
          <w:ilvl w:val="0"/>
          <w:numId w:val="1"/>
        </w:numPr>
        <w:rPr/>
      </w:pPr>
      <w:r>
        <w:t>Critical thinking</w:t>
      </w:r>
    </w:p>
    <w:p>
      <w:pPr>
        <w:pStyle w:val="style179"/>
        <w:numPr>
          <w:ilvl w:val="0"/>
          <w:numId w:val="1"/>
        </w:numPr>
        <w:rPr/>
      </w:pPr>
      <w:r>
        <w:t>Comfortable interacting with computers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 Adaptability 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</w:p>
    <w:p>
      <w:pPr>
        <w:pStyle w:val="style0"/>
        <w:rPr/>
      </w:pPr>
      <w:r>
        <w:rPr>
          <w:b/>
        </w:rPr>
        <w:t xml:space="preserve"> </w:t>
      </w:r>
      <w:r>
        <w:tab/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WORK EXPERIENCE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Fortune Sacco Kiamatugu Branch-Kirinyaga</w:t>
      </w:r>
    </w:p>
    <w:p>
      <w:pPr>
        <w:pStyle w:val="style0"/>
        <w:rPr/>
      </w:pPr>
      <w:r>
        <w:t>Position</w:t>
      </w:r>
      <w:r>
        <w:tab/>
      </w:r>
      <w:r>
        <w:tab/>
      </w:r>
      <w:r>
        <w:t xml:space="preserve">: </w:t>
      </w:r>
      <w:r>
        <w:rPr>
          <w:lang w:val="en-US"/>
        </w:rPr>
        <w:t xml:space="preserve"> Account </w:t>
      </w:r>
      <w:r>
        <w:t>assistant</w:t>
      </w:r>
      <w:r>
        <w:rPr>
          <w:lang w:val="en-US"/>
        </w:rPr>
        <w:t xml:space="preserve"> Office</w:t>
      </w:r>
    </w:p>
    <w:p>
      <w:pPr>
        <w:pStyle w:val="style0"/>
        <w:rPr/>
      </w:pPr>
      <w:r>
        <w:t>Period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Sep</w:t>
      </w:r>
      <w:r>
        <w:t xml:space="preserve"> 2021 – </w:t>
      </w:r>
      <w:r>
        <w:rPr>
          <w:lang w:val="en-US"/>
        </w:rPr>
        <w:t>Dec</w:t>
      </w:r>
      <w:r>
        <w:t xml:space="preserve"> 2021</w:t>
      </w:r>
    </w:p>
    <w:p>
      <w:pPr>
        <w:pStyle w:val="style0"/>
        <w:rPr/>
      </w:pPr>
      <w:r>
        <w:t xml:space="preserve">Terms of engagement </w:t>
      </w:r>
      <w:r>
        <w:tab/>
      </w:r>
      <w:r>
        <w:t xml:space="preserve">: </w:t>
      </w:r>
      <w:r>
        <w:rPr>
          <w:lang w:val="en-US"/>
        </w:rPr>
        <w:t xml:space="preserve">attachment </w:t>
      </w:r>
    </w:p>
    <w:p>
      <w:pPr>
        <w:pStyle w:val="style0"/>
        <w:rPr/>
      </w:pPr>
      <w:r>
        <w:rPr>
          <w:lang w:val="en-US"/>
        </w:rPr>
        <w:t>Fortune Sacco Kiamatugu Branch-Kirinyaga</w:t>
      </w:r>
    </w:p>
    <w:p>
      <w:pPr>
        <w:pStyle w:val="style0"/>
        <w:rPr/>
      </w:pPr>
      <w:r>
        <w:rPr>
          <w:lang w:val="en-US"/>
        </w:rPr>
        <w:t>Position                        : Account Assistant Office</w:t>
      </w:r>
    </w:p>
    <w:p>
      <w:pPr>
        <w:pStyle w:val="style0"/>
        <w:rPr/>
      </w:pPr>
      <w:r>
        <w:rPr>
          <w:lang w:val="en-US"/>
        </w:rPr>
        <w:t>Period.                          : Dec 2022 - June 2023</w:t>
      </w:r>
    </w:p>
    <w:p>
      <w:pPr>
        <w:pStyle w:val="style0"/>
        <w:rPr/>
      </w:pPr>
      <w:r>
        <w:rPr>
          <w:lang w:val="en-US"/>
        </w:rPr>
        <w:t>Terms of Engagement : Trainee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DUTIES AND RESPONSIBILITIES</w:t>
      </w:r>
    </w:p>
    <w:p>
      <w:pPr>
        <w:pStyle w:val="style179"/>
        <w:numPr>
          <w:ilvl w:val="0"/>
          <w:numId w:val="2"/>
        </w:numPr>
        <w:rPr/>
      </w:pPr>
      <w:r>
        <w:t>Preparation and posting of loans disbarred</w:t>
      </w:r>
    </w:p>
    <w:p>
      <w:pPr>
        <w:pStyle w:val="style179"/>
        <w:numPr>
          <w:ilvl w:val="0"/>
          <w:numId w:val="2"/>
        </w:numPr>
        <w:rPr/>
      </w:pPr>
      <w:r>
        <w:t>Filling of all financial documents</w:t>
      </w:r>
      <w:r>
        <w:rPr>
          <w:lang w:val="en-US"/>
        </w:rPr>
        <w:t>.</w:t>
      </w:r>
    </w:p>
    <w:p>
      <w:pPr>
        <w:pStyle w:val="style179"/>
        <w:numPr>
          <w:ilvl w:val="0"/>
          <w:numId w:val="2"/>
        </w:numPr>
        <w:rPr/>
      </w:pPr>
      <w:r>
        <w:t>Monthly bank reconciliations</w:t>
      </w:r>
      <w:r>
        <w:rPr>
          <w:lang w:val="en-US"/>
        </w:rPr>
        <w:t>.</w:t>
      </w:r>
    </w:p>
    <w:p>
      <w:pPr>
        <w:pStyle w:val="style179"/>
        <w:numPr>
          <w:ilvl w:val="0"/>
          <w:numId w:val="2"/>
        </w:numPr>
        <w:rPr/>
      </w:pPr>
      <w:r>
        <w:t>Book keeping</w:t>
      </w:r>
      <w:r>
        <w:rPr>
          <w:lang w:val="en-US"/>
        </w:rPr>
        <w:t>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Customer service and relationship management.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Account opening procedure.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Tellering and cash handling processes.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Loan appraisal/loan processing and monitoring.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Marketing; outreach and recruitment.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Exposed to credit/saving supervisor roles and overall branch Manegment and operations.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rPr/>
      </w:pPr>
    </w:p>
    <w:p>
      <w:pPr>
        <w:pStyle w:val="style179"/>
        <w:ind w:left="0"/>
        <w:rPr>
          <w:b/>
          <w:u w:val="single"/>
        </w:rPr>
      </w:pPr>
      <w:r>
        <w:rPr>
          <w:b/>
          <w:u w:val="single"/>
        </w:rPr>
        <w:t>KEY ACHEIVEMENTS</w:t>
      </w:r>
    </w:p>
    <w:p>
      <w:pPr>
        <w:pStyle w:val="style179"/>
        <w:ind w:left="0"/>
        <w:rPr/>
      </w:pPr>
      <w:r>
        <w:t xml:space="preserve">Exemplary worked as an accountant trainee, majoring in </w:t>
      </w:r>
      <w:r>
        <w:rPr>
          <w:lang w:val="en-US"/>
        </w:rPr>
        <w:t xml:space="preserve">cash handling processes </w:t>
      </w:r>
    </w:p>
    <w:p>
      <w:pPr>
        <w:pStyle w:val="style179"/>
        <w:ind w:left="0"/>
        <w:rPr/>
      </w:pPr>
      <w:r>
        <w:t xml:space="preserve"> </w:t>
      </w:r>
      <w:r>
        <w:t>and</w:t>
      </w:r>
      <w:r>
        <w:t xml:space="preserve"> socializing with respect to work performance.</w:t>
      </w:r>
    </w:p>
    <w:p>
      <w:pPr>
        <w:pStyle w:val="style179"/>
        <w:ind w:left="0"/>
        <w:rPr/>
      </w:pPr>
      <w:r>
        <w:t>Able to socialize with clients and being one of the key employees</w:t>
      </w:r>
      <w:r>
        <w:t>’</w:t>
      </w:r>
      <w:r>
        <w:t xml:space="preserve"> of the company.</w:t>
      </w:r>
    </w:p>
    <w:p>
      <w:pPr>
        <w:pStyle w:val="style179"/>
        <w:ind w:left="0"/>
        <w:rPr/>
      </w:pPr>
    </w:p>
    <w:p>
      <w:pPr>
        <w:pStyle w:val="style179"/>
        <w:ind w:left="0"/>
        <w:rPr>
          <w:b/>
          <w:u w:val="single"/>
        </w:rPr>
      </w:pPr>
      <w:r>
        <w:rPr>
          <w:b/>
          <w:u w:val="single"/>
        </w:rPr>
        <w:t>CAREER PROFILE</w:t>
      </w:r>
    </w:p>
    <w:p>
      <w:pPr>
        <w:pStyle w:val="style179"/>
        <w:ind w:left="0"/>
        <w:rPr/>
      </w:pPr>
      <w:r>
        <w:t xml:space="preserve">A highly motivated and enthusiastic accounts assistant with </w:t>
      </w:r>
      <w:r>
        <w:rPr>
          <w:lang w:val="en-US"/>
        </w:rPr>
        <w:t xml:space="preserve">less than </w:t>
      </w:r>
      <w:r>
        <w:t>one year</w:t>
      </w:r>
      <w:r>
        <w:t xml:space="preserve"> experience.</w:t>
      </w:r>
    </w:p>
    <w:p>
      <w:pPr>
        <w:pStyle w:val="style179"/>
        <w:ind w:left="0"/>
        <w:rPr>
          <w:b/>
          <w:u w:val="single"/>
        </w:rPr>
      </w:pPr>
      <w:r>
        <w:t xml:space="preserve">Am </w:t>
      </w:r>
      <w:r>
        <w:t>open</w:t>
      </w:r>
      <w:r>
        <w:t xml:space="preserve"> minded and aim to grow in the profession while meeting the demands of the organization.</w:t>
      </w:r>
    </w:p>
    <w:p>
      <w:pPr>
        <w:pStyle w:val="style179"/>
        <w:ind w:left="0"/>
        <w:rPr>
          <w:b/>
          <w:u w:val="single"/>
        </w:rPr>
      </w:pPr>
    </w:p>
    <w:p>
      <w:pPr>
        <w:pStyle w:val="style179"/>
        <w:ind w:left="0"/>
        <w:rPr>
          <w:b/>
          <w:u w:val="single"/>
        </w:rPr>
      </w:pPr>
      <w:r>
        <w:rPr>
          <w:b/>
          <w:u w:val="single"/>
        </w:rPr>
        <w:t>INTERESTS</w:t>
      </w:r>
    </w:p>
    <w:p>
      <w:pPr>
        <w:pStyle w:val="style179"/>
        <w:ind w:left="0"/>
        <w:rPr/>
      </w:pPr>
      <w:r>
        <w:t>Reading</w:t>
      </w:r>
      <w:r>
        <w:rPr>
          <w:lang w:val="en-US"/>
        </w:rPr>
        <w:t>.</w:t>
      </w:r>
    </w:p>
    <w:p>
      <w:pPr>
        <w:pStyle w:val="style179"/>
        <w:ind w:left="0"/>
        <w:rPr>
          <w:lang w:val="en-US"/>
        </w:rPr>
      </w:pPr>
      <w:r>
        <w:rPr>
          <w:lang w:val="en-US"/>
        </w:rPr>
        <w:t xml:space="preserve">Socializing. </w:t>
      </w:r>
    </w:p>
    <w:p>
      <w:pPr>
        <w:pStyle w:val="style179"/>
        <w:ind w:left="0"/>
        <w:rPr/>
      </w:pPr>
      <w:r>
        <w:rPr>
          <w:lang w:val="en-US"/>
        </w:rPr>
        <w:t>Learning.</w:t>
      </w:r>
    </w:p>
    <w:p>
      <w:pPr>
        <w:pStyle w:val="style179"/>
        <w:ind w:left="0"/>
        <w:rPr/>
      </w:pPr>
    </w:p>
    <w:p>
      <w:pPr>
        <w:pStyle w:val="style179"/>
        <w:ind w:left="0"/>
        <w:rPr>
          <w:b/>
          <w:u w:val="single"/>
        </w:rPr>
      </w:pPr>
      <w:r>
        <w:rPr>
          <w:b/>
          <w:u w:val="single"/>
        </w:rPr>
        <w:t>SEMINAR AND WORKSHOP ATTENDED</w:t>
      </w:r>
    </w:p>
    <w:p>
      <w:pPr>
        <w:pStyle w:val="style179"/>
        <w:numPr>
          <w:ilvl w:val="0"/>
          <w:numId w:val="3"/>
        </w:numPr>
        <w:rPr/>
      </w:pPr>
      <w:r>
        <w:t xml:space="preserve">Exposure on the accounting professional examinations – </w:t>
      </w:r>
      <w:r>
        <w:t>Kasneb</w:t>
      </w:r>
      <w:r>
        <w:t xml:space="preserve"> workshop</w:t>
      </w:r>
    </w:p>
    <w:p>
      <w:pPr>
        <w:pStyle w:val="style0"/>
        <w:ind w:left="720"/>
        <w:rPr/>
      </w:pPr>
      <w:r>
        <w:t>Co</w:t>
      </w:r>
      <w:r>
        <w:rPr>
          <w:lang w:val="en-US"/>
        </w:rPr>
        <w:t>nducted at Technical University of Mombasa</w:t>
      </w:r>
      <w:r>
        <w:t xml:space="preserve"> in </w:t>
      </w:r>
      <w:r>
        <w:rPr>
          <w:lang w:val="en-US"/>
        </w:rPr>
        <w:t>October</w:t>
      </w:r>
      <w:r>
        <w:t xml:space="preserve"> 202</w:t>
      </w:r>
      <w:r>
        <w:rPr>
          <w:lang w:val="en-US"/>
        </w:rPr>
        <w:t>2</w:t>
      </w:r>
      <w:r>
        <w:t>.</w:t>
      </w:r>
    </w:p>
    <w:p>
      <w:pPr>
        <w:pStyle w:val="style179"/>
        <w:numPr>
          <w:ilvl w:val="0"/>
          <w:numId w:val="3"/>
        </w:numPr>
        <w:rPr/>
      </w:pPr>
      <w:r>
        <w:t>Exposure on accounting profession – ICPAK work</w:t>
      </w:r>
      <w:r>
        <w:t xml:space="preserve">shop conducted </w:t>
      </w:r>
      <w:r>
        <w:rPr>
          <w:lang w:val="en-US"/>
        </w:rPr>
        <w:t>at Work place.</w:t>
      </w:r>
    </w:p>
    <w:p>
      <w:pPr>
        <w:pStyle w:val="style0"/>
        <w:rPr>
          <w:b/>
          <w:u w:val="single"/>
        </w:rPr>
      </w:pPr>
    </w:p>
    <w:p>
      <w:pPr>
        <w:pStyle w:val="style179"/>
        <w:ind w:left="0"/>
        <w:rPr/>
      </w:pPr>
    </w:p>
    <w:p>
      <w:pPr>
        <w:pStyle w:val="style179"/>
        <w:ind w:left="0"/>
        <w:rPr>
          <w:b/>
          <w:u w:val="single"/>
        </w:rPr>
      </w:pPr>
      <w:r>
        <w:rPr>
          <w:b/>
          <w:u w:val="single"/>
        </w:rPr>
        <w:t>LANGUAGE PROFICIENCY</w:t>
      </w:r>
    </w:p>
    <w:p>
      <w:pPr>
        <w:pStyle w:val="style179"/>
        <w:numPr>
          <w:ilvl w:val="0"/>
          <w:numId w:val="4"/>
        </w:numPr>
        <w:rPr/>
      </w:pPr>
      <w:r>
        <w:t>Kiswahili – excellent in all skills</w:t>
      </w:r>
    </w:p>
    <w:p>
      <w:pPr>
        <w:pStyle w:val="style179"/>
        <w:numPr>
          <w:ilvl w:val="0"/>
          <w:numId w:val="4"/>
        </w:numPr>
        <w:rPr/>
      </w:pPr>
      <w:r>
        <w:t>English – Excellent in all skills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REFEREES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Mr.Chris Munene Kaara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Branch manager- Fortune sacco Kiamutugu branch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Tel-0726320684</w:t>
      </w:r>
    </w:p>
    <w:p>
      <w:pPr>
        <w:pStyle w:val="style0"/>
        <w:rPr/>
      </w:pP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DR Charles Kamau Guandaru</w:t>
      </w:r>
      <w:r>
        <w:t>,</w:t>
      </w:r>
    </w:p>
    <w:p>
      <w:pPr>
        <w:pStyle w:val="style179"/>
        <w:rPr/>
      </w:pPr>
      <w:r>
        <w:rPr>
          <w:lang w:val="en-US"/>
        </w:rPr>
        <w:t>COD-Accounting and Finance, Technical University of Mombasa.</w:t>
      </w:r>
    </w:p>
    <w:p>
      <w:pPr>
        <w:pStyle w:val="style0"/>
        <w:ind w:firstLine="720"/>
        <w:rPr/>
      </w:pPr>
      <w:r>
        <w:t>TEL: 07</w:t>
      </w:r>
      <w:r>
        <w:rPr>
          <w:lang w:val="en-US"/>
        </w:rPr>
        <w:t>20794964</w:t>
      </w: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1909" w:h="16834" w:orient="portrait" w:code="9"/>
      <w:pgMar w:top="1440" w:right="720" w:bottom="144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28E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A0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19E5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F94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78050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663ceaff-73a6-46c7-8f92-a408af48f86e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b72f5e13-2536-4a90-8b00-4c67df772831"/>
    <w:basedOn w:val="style65"/>
    <w:next w:val="style4101"/>
    <w:link w:val="style32"/>
    <w:uiPriority w:val="99"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353</Words>
  <Pages>3</Pages>
  <Characters>2232</Characters>
  <Application>WPS Office</Application>
  <DocSecurity>0</DocSecurity>
  <Paragraphs>94</Paragraphs>
  <ScaleCrop>false</ScaleCrop>
  <Company>HP</Company>
  <LinksUpToDate>false</LinksUpToDate>
  <CharactersWithSpaces>2804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2022-12-01T18:09:25Z</dcterms:created>
  <dc:creator>admin</dc:creator>
  <lastModifiedBy>Nokia 1.4</lastModifiedBy>
  <dcterms:modified xsi:type="dcterms:W3CDTF">2024-01-04T07:15:37Z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a06069eab1ec413190c11dea95578ecf</vt:lpwstr>
  </property>
</Properties>
</file>