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ECED" w14:textId="40723885" w:rsidR="00D26ECD" w:rsidRDefault="00D26ECD" w:rsidP="00D26ECD">
      <w:r w:rsidRPr="00D26ECD">
        <w:rPr>
          <w:b/>
          <w:bCs/>
        </w:rPr>
        <w:t>Introduction</w:t>
      </w:r>
      <w:r>
        <w:t>:</w:t>
      </w:r>
    </w:p>
    <w:p w14:paraId="1D7BDF01" w14:textId="26EBCB17" w:rsidR="00D26ECD" w:rsidRPr="00D26ECD" w:rsidRDefault="00D26ECD" w:rsidP="00D26ECD">
      <w:r w:rsidRPr="00D26ECD">
        <w:t>This project is an AI-powered automated web scraper with a web-based user interface. It helps users extract specific information from websites automatically, switching to subsequent pages based on the context of the user's requirements. It collects structured data from websites by following multiple pages intelligently until all requested fields are gathered.</w:t>
      </w:r>
    </w:p>
    <w:p w14:paraId="1907DD1C" w14:textId="66131398" w:rsidR="00D0080B" w:rsidRPr="00D26ECD" w:rsidRDefault="00D26ECD">
      <w:pPr>
        <w:rPr>
          <w:b/>
          <w:bCs/>
        </w:rPr>
      </w:pPr>
      <w:r w:rsidRPr="00D26ECD">
        <w:rPr>
          <w:b/>
          <w:bCs/>
        </w:rPr>
        <w:t>Technology Stack:</w:t>
      </w:r>
    </w:p>
    <w:p w14:paraId="08F38D3B" w14:textId="61FCB9FB" w:rsidR="00D26ECD" w:rsidRDefault="00D26ECD" w:rsidP="00D26ECD">
      <w:r w:rsidRPr="00D26ECD">
        <w:t xml:space="preserve">Flask </w:t>
      </w:r>
      <w:proofErr w:type="gramStart"/>
      <w:r w:rsidRPr="00D26ECD">
        <w:t>3.0</w:t>
      </w:r>
      <w:r>
        <w:t>,</w:t>
      </w:r>
      <w:r w:rsidRPr="00D26ECD">
        <w:t>httpx</w:t>
      </w:r>
      <w:proofErr w:type="gramEnd"/>
      <w:r w:rsidRPr="00D26ECD">
        <w:t xml:space="preserve"> </w:t>
      </w:r>
      <w:proofErr w:type="gramStart"/>
      <w:r w:rsidRPr="00D26ECD">
        <w:t>0.27</w:t>
      </w:r>
      <w:r>
        <w:t>,</w:t>
      </w:r>
      <w:r w:rsidRPr="00D26ECD">
        <w:t>BeautifulSoup</w:t>
      </w:r>
      <w:proofErr w:type="gramEnd"/>
      <w:r w:rsidRPr="00D26ECD">
        <w:t xml:space="preserve"> </w:t>
      </w:r>
      <w:proofErr w:type="gramStart"/>
      <w:r w:rsidRPr="00D26ECD">
        <w:t>4</w:t>
      </w:r>
      <w:r>
        <w:t>,</w:t>
      </w:r>
      <w:r w:rsidRPr="00D26ECD">
        <w:t>LangChain</w:t>
      </w:r>
      <w:proofErr w:type="gramEnd"/>
      <w:r>
        <w:t>,</w:t>
      </w:r>
      <w:r w:rsidRPr="00D26ECD">
        <w:t xml:space="preserve">Gemini </w:t>
      </w:r>
      <w:r>
        <w:t>3</w:t>
      </w:r>
      <w:r w:rsidRPr="00D26ECD">
        <w:t xml:space="preserve"> Flash</w:t>
      </w:r>
      <w:r>
        <w:t xml:space="preserve"> </w:t>
      </w:r>
      <w:proofErr w:type="spellStart"/>
      <w:proofErr w:type="gramStart"/>
      <w:r>
        <w:t>Preview,</w:t>
      </w:r>
      <w:r w:rsidRPr="00D26ECD">
        <w:t>subprocess</w:t>
      </w:r>
      <w:proofErr w:type="spellEnd"/>
      <w:proofErr w:type="gramEnd"/>
      <w:r w:rsidRPr="00D26ECD">
        <w:t xml:space="preserve"> (</w:t>
      </w:r>
      <w:proofErr w:type="spellStart"/>
      <w:r w:rsidRPr="00D26ECD">
        <w:t>stdlib</w:t>
      </w:r>
      <w:proofErr w:type="spellEnd"/>
      <w:proofErr w:type="gramStart"/>
      <w:r w:rsidRPr="00D26ECD">
        <w:t>)</w:t>
      </w:r>
      <w:r>
        <w:t>,</w:t>
      </w:r>
      <w:r w:rsidRPr="00D26ECD">
        <w:t>Token</w:t>
      </w:r>
      <w:proofErr w:type="gramEnd"/>
      <w:r w:rsidRPr="00D26ECD">
        <w:t xml:space="preserve">-Bucket Rate </w:t>
      </w:r>
      <w:proofErr w:type="spellStart"/>
      <w:proofErr w:type="gramStart"/>
      <w:r w:rsidRPr="00D26ECD">
        <w:t>Limiter</w:t>
      </w:r>
      <w:r>
        <w:t>,</w:t>
      </w:r>
      <w:r w:rsidRPr="00D26ECD">
        <w:t>pandas</w:t>
      </w:r>
      <w:proofErr w:type="spellEnd"/>
      <w:proofErr w:type="gramEnd"/>
    </w:p>
    <w:p w14:paraId="58C8105E" w14:textId="77777777" w:rsidR="00D26ECD" w:rsidRPr="00D26ECD" w:rsidRDefault="00D26ECD" w:rsidP="00D26ECD">
      <w:pPr>
        <w:rPr>
          <w:b/>
          <w:bCs/>
        </w:rPr>
      </w:pPr>
      <w:r w:rsidRPr="00D26ECD">
        <w:rPr>
          <w:b/>
          <w:bCs/>
        </w:rPr>
        <w:t>Overall System Flow</w:t>
      </w:r>
    </w:p>
    <w:p w14:paraId="4F177F07" w14:textId="3777ACEC" w:rsidR="00D26ECD" w:rsidRPr="00D26ECD" w:rsidRDefault="00D26ECD" w:rsidP="00D26ECD">
      <w:r w:rsidRPr="00D26ECD">
        <w:t>The following describes the complete end-to-end flow of the application from the moment a user clicks Scrape to when the results appear.</w:t>
      </w:r>
    </w:p>
    <w:p w14:paraId="537100D7" w14:textId="77777777" w:rsidR="00D26ECD" w:rsidRPr="00D26ECD" w:rsidRDefault="00D26ECD" w:rsidP="00D26ECD">
      <w:pPr>
        <w:rPr>
          <w:b/>
          <w:bCs/>
        </w:rPr>
      </w:pPr>
      <w:proofErr w:type="gramStart"/>
      <w:r w:rsidRPr="00D26ECD">
        <w:rPr>
          <w:b/>
          <w:bCs/>
        </w:rPr>
        <w:t>3.1  User</w:t>
      </w:r>
      <w:proofErr w:type="gramEnd"/>
      <w:r w:rsidRPr="00D26ECD">
        <w:rPr>
          <w:b/>
          <w:bCs/>
        </w:rPr>
        <w:t xml:space="preserve"> Input Phase</w:t>
      </w:r>
    </w:p>
    <w:p w14:paraId="313A1505" w14:textId="77777777" w:rsidR="00D26ECD" w:rsidRPr="00D26ECD" w:rsidRDefault="00D26ECD" w:rsidP="00D26ECD">
      <w:r w:rsidRPr="00D26ECD">
        <w:t>The user opens the web application at http://localhost:5000 and provides:</w:t>
      </w:r>
    </w:p>
    <w:p w14:paraId="1C451D49" w14:textId="77777777" w:rsidR="00D26ECD" w:rsidRPr="00D26ECD" w:rsidRDefault="00D26ECD" w:rsidP="00D26ECD">
      <w:pPr>
        <w:numPr>
          <w:ilvl w:val="0"/>
          <w:numId w:val="1"/>
        </w:numPr>
      </w:pPr>
      <w:r w:rsidRPr="00D26ECD">
        <w:rPr>
          <w:b/>
          <w:bCs/>
        </w:rPr>
        <w:t xml:space="preserve">Target </w:t>
      </w:r>
      <w:proofErr w:type="gramStart"/>
      <w:r w:rsidRPr="00D26ECD">
        <w:rPr>
          <w:b/>
          <w:bCs/>
        </w:rPr>
        <w:t xml:space="preserve">URL  </w:t>
      </w:r>
      <w:r w:rsidRPr="00D26ECD">
        <w:t>—</w:t>
      </w:r>
      <w:proofErr w:type="gramEnd"/>
      <w:r w:rsidRPr="00D26ECD">
        <w:t xml:space="preserve"> the starting page of the website to scrape</w:t>
      </w:r>
    </w:p>
    <w:p w14:paraId="22814367" w14:textId="77777777" w:rsidR="00D26ECD" w:rsidRPr="00D26ECD" w:rsidRDefault="00D26ECD" w:rsidP="00D26ECD">
      <w:pPr>
        <w:numPr>
          <w:ilvl w:val="0"/>
          <w:numId w:val="1"/>
        </w:numPr>
      </w:pPr>
      <w:r w:rsidRPr="00D26ECD">
        <w:rPr>
          <w:b/>
          <w:bCs/>
        </w:rPr>
        <w:t xml:space="preserve">Fields to </w:t>
      </w:r>
      <w:proofErr w:type="gramStart"/>
      <w:r w:rsidRPr="00D26ECD">
        <w:rPr>
          <w:b/>
          <w:bCs/>
        </w:rPr>
        <w:t xml:space="preserve">extract  </w:t>
      </w:r>
      <w:r w:rsidRPr="00D26ECD">
        <w:t>—</w:t>
      </w:r>
      <w:proofErr w:type="gramEnd"/>
      <w:r w:rsidRPr="00D26ECD">
        <w:t xml:space="preserve"> one per line, in plain English (e.g., 'advantages of each website')</w:t>
      </w:r>
    </w:p>
    <w:p w14:paraId="54037DA4" w14:textId="77777777" w:rsidR="00D26ECD" w:rsidRPr="00D26ECD" w:rsidRDefault="00D26ECD" w:rsidP="00D26ECD">
      <w:pPr>
        <w:numPr>
          <w:ilvl w:val="0"/>
          <w:numId w:val="1"/>
        </w:numPr>
      </w:pPr>
      <w:r w:rsidRPr="00D26ECD">
        <w:rPr>
          <w:b/>
          <w:bCs/>
        </w:rPr>
        <w:t xml:space="preserve">Max </w:t>
      </w:r>
      <w:proofErr w:type="gramStart"/>
      <w:r w:rsidRPr="00D26ECD">
        <w:rPr>
          <w:b/>
          <w:bCs/>
        </w:rPr>
        <w:t xml:space="preserve">Items  </w:t>
      </w:r>
      <w:r w:rsidRPr="00D26ECD">
        <w:t>—</w:t>
      </w:r>
      <w:proofErr w:type="gramEnd"/>
      <w:r w:rsidRPr="00D26ECD">
        <w:t xml:space="preserve"> how many data items to collect across all pages</w:t>
      </w:r>
    </w:p>
    <w:p w14:paraId="24F7D166" w14:textId="77777777" w:rsidR="00D26ECD" w:rsidRPr="00D26ECD" w:rsidRDefault="00D26ECD" w:rsidP="00D26ECD">
      <w:pPr>
        <w:numPr>
          <w:ilvl w:val="0"/>
          <w:numId w:val="1"/>
        </w:numPr>
      </w:pPr>
      <w:r w:rsidRPr="00D26ECD">
        <w:rPr>
          <w:b/>
          <w:bCs/>
        </w:rPr>
        <w:t xml:space="preserve">Max </w:t>
      </w:r>
      <w:proofErr w:type="gramStart"/>
      <w:r w:rsidRPr="00D26ECD">
        <w:rPr>
          <w:b/>
          <w:bCs/>
        </w:rPr>
        <w:t xml:space="preserve">Pages  </w:t>
      </w:r>
      <w:r w:rsidRPr="00D26ECD">
        <w:t>—</w:t>
      </w:r>
      <w:proofErr w:type="gramEnd"/>
      <w:r w:rsidRPr="00D26ECD">
        <w:t xml:space="preserve"> upper limit on how many pages to follow</w:t>
      </w:r>
    </w:p>
    <w:p w14:paraId="52290135" w14:textId="77777777" w:rsidR="00D26ECD" w:rsidRPr="00D26ECD" w:rsidRDefault="00D26ECD" w:rsidP="00D26ECD">
      <w:pPr>
        <w:numPr>
          <w:ilvl w:val="0"/>
          <w:numId w:val="1"/>
        </w:numPr>
      </w:pPr>
      <w:r w:rsidRPr="00D26ECD">
        <w:rPr>
          <w:b/>
          <w:bCs/>
        </w:rPr>
        <w:t xml:space="preserve">Gemini API </w:t>
      </w:r>
      <w:proofErr w:type="gramStart"/>
      <w:r w:rsidRPr="00D26ECD">
        <w:rPr>
          <w:b/>
          <w:bCs/>
        </w:rPr>
        <w:t xml:space="preserve">Key  </w:t>
      </w:r>
      <w:r w:rsidRPr="00D26ECD">
        <w:t>—</w:t>
      </w:r>
      <w:proofErr w:type="gramEnd"/>
      <w:r w:rsidRPr="00D26ECD">
        <w:t xml:space="preserve"> entered in a password field; never stored on the server</w:t>
      </w:r>
    </w:p>
    <w:p w14:paraId="0FC0061C" w14:textId="0988B651" w:rsidR="00D26ECD" w:rsidRPr="00D26ECD" w:rsidRDefault="00D26ECD" w:rsidP="00D26ECD">
      <w:pPr>
        <w:numPr>
          <w:ilvl w:val="0"/>
          <w:numId w:val="1"/>
        </w:numPr>
      </w:pPr>
      <w:r w:rsidRPr="00D26ECD">
        <w:rPr>
          <w:b/>
          <w:bCs/>
        </w:rPr>
        <w:t xml:space="preserve">Extra </w:t>
      </w:r>
      <w:proofErr w:type="gramStart"/>
      <w:r w:rsidRPr="00D26ECD">
        <w:rPr>
          <w:b/>
          <w:bCs/>
        </w:rPr>
        <w:t xml:space="preserve">Instructions  </w:t>
      </w:r>
      <w:r w:rsidRPr="00D26ECD">
        <w:t>(</w:t>
      </w:r>
      <w:proofErr w:type="gramEnd"/>
      <w:r w:rsidRPr="00D26ECD">
        <w:t>optional) — any additional guidance for the AI</w:t>
      </w:r>
    </w:p>
    <w:p w14:paraId="54B70B54" w14:textId="77777777" w:rsidR="00D26ECD" w:rsidRPr="00D26ECD" w:rsidRDefault="00D26ECD" w:rsidP="00D26ECD">
      <w:pPr>
        <w:rPr>
          <w:b/>
          <w:bCs/>
        </w:rPr>
      </w:pPr>
      <w:proofErr w:type="gramStart"/>
      <w:r w:rsidRPr="00D26ECD">
        <w:rPr>
          <w:b/>
          <w:bCs/>
        </w:rPr>
        <w:t>3.2  Phase</w:t>
      </w:r>
      <w:proofErr w:type="gramEnd"/>
      <w:r w:rsidRPr="00D26ECD">
        <w:rPr>
          <w:b/>
          <w:bCs/>
        </w:rPr>
        <w:t xml:space="preserve"> 1: Crawl Planning (The Core AI Fix)</w:t>
      </w:r>
    </w:p>
    <w:p w14:paraId="19669E59" w14:textId="45350D8F" w:rsidR="00D26ECD" w:rsidRPr="00D26ECD" w:rsidRDefault="00D26ECD" w:rsidP="00D26ECD">
      <w:r w:rsidRPr="00D26ECD">
        <w:t>Before fetching any content page, the system fetches the start URL and extracts every same-domain hyperlink along with its anchor text. This list is sent to Gemini with the user's field names as context.</w:t>
      </w:r>
    </w:p>
    <w:p w14:paraId="6AB5C143" w14:textId="1F55EEBC" w:rsidR="00D26ECD" w:rsidRPr="00D26ECD" w:rsidRDefault="00D26ECD" w:rsidP="00D26ECD">
      <w:r w:rsidRPr="00D26ECD">
        <w:rPr>
          <w:b/>
          <w:bCs/>
        </w:rPr>
        <w:t xml:space="preserve">The AI is asked:  </w:t>
      </w:r>
      <w:r w:rsidRPr="00D26ECD">
        <w:rPr>
          <w:i/>
          <w:iCs/>
        </w:rPr>
        <w:t>"Given that we want to collect these fields, which URLs from this page should we visit, and in what order?"</w:t>
      </w:r>
    </w:p>
    <w:p w14:paraId="59C40B11" w14:textId="3EB45639" w:rsidR="00D26ECD" w:rsidRPr="00D26ECD" w:rsidRDefault="00D26ECD" w:rsidP="00D26ECD">
      <w:r w:rsidRPr="00D26ECD">
        <w:t xml:space="preserve">Gemini returns a ranked JSON array of URLs. For example, if the user is at geeksforgeeks.org/blogs/what-is-a-website/ and requests 'advantages' and 'disadvantages', the AI correctly identifies geeksforgeeks.org/html/static-websites/ and geeksforgeeks.org/html/dynamic-websites/ as the target pages — not the unrelated comparison article. </w:t>
      </w:r>
    </w:p>
    <w:p w14:paraId="50E98250" w14:textId="77777777" w:rsidR="00D26ECD" w:rsidRPr="00D26ECD" w:rsidRDefault="00D26ECD" w:rsidP="00D26ECD"/>
    <w:p w14:paraId="2939098F" w14:textId="77777777" w:rsidR="00D26ECD" w:rsidRPr="00D26ECD" w:rsidRDefault="00D26ECD" w:rsidP="00D26ECD">
      <w:pPr>
        <w:rPr>
          <w:b/>
          <w:bCs/>
        </w:rPr>
      </w:pPr>
      <w:proofErr w:type="gramStart"/>
      <w:r w:rsidRPr="00D26ECD">
        <w:rPr>
          <w:b/>
          <w:bCs/>
        </w:rPr>
        <w:lastRenderedPageBreak/>
        <w:t>3.3  Phase</w:t>
      </w:r>
      <w:proofErr w:type="gramEnd"/>
      <w:r w:rsidRPr="00D26ECD">
        <w:rPr>
          <w:b/>
          <w:bCs/>
        </w:rPr>
        <w:t xml:space="preserve"> 2: Content Extraction per Page</w:t>
      </w:r>
    </w:p>
    <w:p w14:paraId="0C308C44" w14:textId="77777777" w:rsidR="00D26ECD" w:rsidRPr="00D26ECD" w:rsidRDefault="00D26ECD" w:rsidP="00D26ECD">
      <w:r w:rsidRPr="00D26ECD">
        <w:t>For each URL in the planned list, the system:</w:t>
      </w:r>
    </w:p>
    <w:p w14:paraId="3D81D3F6" w14:textId="77777777" w:rsidR="00D26ECD" w:rsidRPr="00D26ECD" w:rsidRDefault="00D26ECD" w:rsidP="00D26ECD">
      <w:pPr>
        <w:numPr>
          <w:ilvl w:val="0"/>
          <w:numId w:val="2"/>
        </w:numPr>
      </w:pPr>
      <w:r w:rsidRPr="00D26ECD">
        <w:t xml:space="preserve">Fetches the page with </w:t>
      </w:r>
      <w:proofErr w:type="spellStart"/>
      <w:r w:rsidRPr="00D26ECD">
        <w:t>httpx</w:t>
      </w:r>
      <w:proofErr w:type="spellEnd"/>
      <w:r w:rsidRPr="00D26ECD">
        <w:t xml:space="preserve"> (30-second timeout, browser-like User-Agent header)</w:t>
      </w:r>
    </w:p>
    <w:p w14:paraId="38AD543E" w14:textId="77777777" w:rsidR="00D26ECD" w:rsidRPr="00D26ECD" w:rsidRDefault="00D26ECD" w:rsidP="00D26ECD">
      <w:pPr>
        <w:numPr>
          <w:ilvl w:val="0"/>
          <w:numId w:val="2"/>
        </w:numPr>
      </w:pPr>
      <w:r w:rsidRPr="00D26ECD">
        <w:t xml:space="preserve">Parses HTML with </w:t>
      </w:r>
      <w:proofErr w:type="spellStart"/>
      <w:r w:rsidRPr="00D26ECD">
        <w:t>BeautifulSoup</w:t>
      </w:r>
      <w:proofErr w:type="spellEnd"/>
      <w:r w:rsidRPr="00D26ECD">
        <w:t xml:space="preserve">, removing all script, style, nav, footer, and </w:t>
      </w:r>
      <w:proofErr w:type="spellStart"/>
      <w:r w:rsidRPr="00D26ECD">
        <w:t>iframe</w:t>
      </w:r>
      <w:proofErr w:type="spellEnd"/>
      <w:r w:rsidRPr="00D26ECD">
        <w:t xml:space="preserve"> tags</w:t>
      </w:r>
    </w:p>
    <w:p w14:paraId="6C859A20" w14:textId="77777777" w:rsidR="00D26ECD" w:rsidRPr="00D26ECD" w:rsidRDefault="00D26ECD" w:rsidP="00D26ECD">
      <w:pPr>
        <w:numPr>
          <w:ilvl w:val="0"/>
          <w:numId w:val="2"/>
        </w:numPr>
      </w:pPr>
      <w:r w:rsidRPr="00D26ECD">
        <w:t xml:space="preserve">Sends the cleaned text (up to 55,000 characters) to the </w:t>
      </w:r>
      <w:proofErr w:type="spellStart"/>
      <w:r w:rsidRPr="00D26ECD">
        <w:t>LangChain</w:t>
      </w:r>
      <w:proofErr w:type="spellEnd"/>
      <w:r w:rsidRPr="00D26ECD">
        <w:t xml:space="preserve"> extraction chain</w:t>
      </w:r>
    </w:p>
    <w:p w14:paraId="5C76A207" w14:textId="77777777" w:rsidR="00D26ECD" w:rsidRPr="00D26ECD" w:rsidRDefault="00D26ECD" w:rsidP="00D26ECD">
      <w:pPr>
        <w:numPr>
          <w:ilvl w:val="0"/>
          <w:numId w:val="2"/>
        </w:numPr>
      </w:pPr>
      <w:r w:rsidRPr="00D26ECD">
        <w:t>Gemini reads the text and returns a JSON array where each element has exactly the requested field names as keys and full paragraph text as values</w:t>
      </w:r>
    </w:p>
    <w:p w14:paraId="4E32CFAB" w14:textId="77777777" w:rsidR="00D26ECD" w:rsidRPr="00D26ECD" w:rsidRDefault="00D26ECD" w:rsidP="00D26ECD">
      <w:pPr>
        <w:numPr>
          <w:ilvl w:val="0"/>
          <w:numId w:val="2"/>
        </w:numPr>
      </w:pPr>
      <w:r w:rsidRPr="00D26ECD">
        <w:t xml:space="preserve">The </w:t>
      </w:r>
      <w:proofErr w:type="gramStart"/>
      <w:r w:rsidRPr="00D26ECD">
        <w:t>normalise(</w:t>
      </w:r>
      <w:proofErr w:type="gramEnd"/>
      <w:r w:rsidRPr="00D26ECD">
        <w:t xml:space="preserve">) function handles all three possible output formats from the AI: list, </w:t>
      </w:r>
      <w:proofErr w:type="spellStart"/>
      <w:r w:rsidRPr="00D26ECD">
        <w:t>dict</w:t>
      </w:r>
      <w:proofErr w:type="spellEnd"/>
      <w:r w:rsidRPr="00D26ECD">
        <w:t xml:space="preserve">-with-list, or single </w:t>
      </w:r>
      <w:proofErr w:type="spellStart"/>
      <w:r w:rsidRPr="00D26ECD">
        <w:t>dict</w:t>
      </w:r>
      <w:proofErr w:type="spellEnd"/>
    </w:p>
    <w:p w14:paraId="0E55A6E5" w14:textId="77777777" w:rsidR="00D26ECD" w:rsidRPr="00D26ECD" w:rsidRDefault="00D26ECD" w:rsidP="00D26ECD"/>
    <w:p w14:paraId="06F05585" w14:textId="77777777" w:rsidR="00D26ECD" w:rsidRPr="00D26ECD" w:rsidRDefault="00D26ECD" w:rsidP="00D26ECD">
      <w:pPr>
        <w:rPr>
          <w:b/>
          <w:bCs/>
        </w:rPr>
      </w:pPr>
      <w:proofErr w:type="gramStart"/>
      <w:r w:rsidRPr="00D26ECD">
        <w:rPr>
          <w:b/>
          <w:bCs/>
        </w:rPr>
        <w:t>3.4  Phase</w:t>
      </w:r>
      <w:proofErr w:type="gramEnd"/>
      <w:r w:rsidRPr="00D26ECD">
        <w:rPr>
          <w:b/>
          <w:bCs/>
        </w:rPr>
        <w:t xml:space="preserve"> 3: Two-Tier Next-Page Detection</w:t>
      </w:r>
    </w:p>
    <w:p w14:paraId="212C2649" w14:textId="3D152E22" w:rsidR="00D26ECD" w:rsidRPr="00D26ECD" w:rsidRDefault="00D26ECD" w:rsidP="00D26ECD">
      <w:r w:rsidRPr="00D26ECD">
        <w:t>If the planned URL list runs out but more items are still needed, a heuristic fallback activates. The system checks six signals in priority order</w:t>
      </w:r>
      <w:r>
        <w:t>.</w:t>
      </w:r>
    </w:p>
    <w:p w14:paraId="77D79A13" w14:textId="7097A3EB" w:rsidR="00D26ECD" w:rsidRPr="00D26ECD" w:rsidRDefault="00D26ECD" w:rsidP="00D26ECD">
      <w:r w:rsidRPr="00D26ECD">
        <w:rPr>
          <w:b/>
          <w:bCs/>
        </w:rPr>
        <w:t xml:space="preserve">AI Fallback:  </w:t>
      </w:r>
      <w:r w:rsidRPr="00D26ECD">
        <w:t>If all six heuristics return nothing, the AI receives the full list of same-domain links with the field names as context and identifies which link is the logical continuation. This allows the scraper to follow 'Next Article' or 'Next Topic' links that traditional scrapers cannot detect.</w:t>
      </w:r>
    </w:p>
    <w:p w14:paraId="253EC304" w14:textId="77777777" w:rsidR="00D26ECD" w:rsidRPr="00D26ECD" w:rsidRDefault="00D26ECD" w:rsidP="00D26ECD">
      <w:pPr>
        <w:rPr>
          <w:b/>
          <w:bCs/>
        </w:rPr>
      </w:pPr>
      <w:proofErr w:type="gramStart"/>
      <w:r w:rsidRPr="00D26ECD">
        <w:rPr>
          <w:b/>
          <w:bCs/>
        </w:rPr>
        <w:t>3.5  Phase</w:t>
      </w:r>
      <w:proofErr w:type="gramEnd"/>
      <w:r w:rsidRPr="00D26ECD">
        <w:rPr>
          <w:b/>
          <w:bCs/>
        </w:rPr>
        <w:t xml:space="preserve"> 4: Rate-Limited API Calls</w:t>
      </w:r>
    </w:p>
    <w:p w14:paraId="73CC2A85" w14:textId="77777777" w:rsidR="00D26ECD" w:rsidRPr="00D26ECD" w:rsidRDefault="00D26ECD" w:rsidP="00D26ECD">
      <w:r w:rsidRPr="00D26ECD">
        <w:t>Every call to the Gemini API passes through two layers of protection:</w:t>
      </w:r>
    </w:p>
    <w:p w14:paraId="7A8827C0" w14:textId="77777777" w:rsidR="00D26ECD" w:rsidRPr="00D26ECD" w:rsidRDefault="00D26ECD" w:rsidP="00D26ECD">
      <w:pPr>
        <w:numPr>
          <w:ilvl w:val="0"/>
          <w:numId w:val="1"/>
        </w:numPr>
      </w:pPr>
      <w:r w:rsidRPr="00D26ECD">
        <w:rPr>
          <w:b/>
          <w:bCs/>
        </w:rPr>
        <w:t xml:space="preserve">Token-Bucket Rate Limiter:  </w:t>
      </w:r>
      <w:r w:rsidRPr="00D26ECD">
        <w:t>Enforces a minimum 5-second gap between consecutive API calls (12 requests/minute), giving a 20% safety buffer below the free-tier limit of 15 RPM.</w:t>
      </w:r>
    </w:p>
    <w:p w14:paraId="7CA730E8" w14:textId="4183DE62" w:rsidR="00D26ECD" w:rsidRPr="00D26ECD" w:rsidRDefault="00D26ECD" w:rsidP="00D26ECD">
      <w:pPr>
        <w:numPr>
          <w:ilvl w:val="0"/>
          <w:numId w:val="1"/>
        </w:numPr>
      </w:pPr>
      <w:r w:rsidRPr="00D26ECD">
        <w:rPr>
          <w:b/>
          <w:bCs/>
        </w:rPr>
        <w:t xml:space="preserve">Exponential Backoff:  </w:t>
      </w:r>
      <w:r w:rsidRPr="00D26ECD">
        <w:t>If a 429 'quota exceeded' error is received despite the limiter, the system waits 15 seconds, then 30, then 60, then 120 (capped), retrying up to 5 times before reporting failure. This ensures a multi-page scrape never crashes mid-way due to a transient quota hit.</w:t>
      </w:r>
    </w:p>
    <w:p w14:paraId="350C2221" w14:textId="77777777" w:rsidR="00D26ECD" w:rsidRPr="00D26ECD" w:rsidRDefault="00D26ECD" w:rsidP="00D26ECD">
      <w:pPr>
        <w:rPr>
          <w:b/>
          <w:bCs/>
        </w:rPr>
      </w:pPr>
      <w:proofErr w:type="gramStart"/>
      <w:r w:rsidRPr="00D26ECD">
        <w:rPr>
          <w:b/>
          <w:bCs/>
        </w:rPr>
        <w:t>3.6  Phase</w:t>
      </w:r>
      <w:proofErr w:type="gramEnd"/>
      <w:r w:rsidRPr="00D26ECD">
        <w:rPr>
          <w:b/>
          <w:bCs/>
        </w:rPr>
        <w:t xml:space="preserve"> 5: Summary Generation</w:t>
      </w:r>
    </w:p>
    <w:p w14:paraId="30CE30EB" w14:textId="7AF726D2" w:rsidR="00D26ECD" w:rsidRDefault="00D26ECD" w:rsidP="00D26ECD">
      <w:r w:rsidRPr="00D26ECD">
        <w:t xml:space="preserve">Once all pages are scraped, a dedicated 'summary chain' sends the first few items from each page to Gemini and asks it to write a 3-5 sentence research summary of the collected data. </w:t>
      </w:r>
    </w:p>
    <w:p w14:paraId="4EACD731" w14:textId="77777777" w:rsidR="00D26ECD" w:rsidRPr="00D26ECD" w:rsidRDefault="00D26ECD" w:rsidP="00D26ECD">
      <w:pPr>
        <w:rPr>
          <w:b/>
          <w:bCs/>
        </w:rPr>
      </w:pPr>
      <w:proofErr w:type="gramStart"/>
      <w:r w:rsidRPr="00D26ECD">
        <w:rPr>
          <w:b/>
          <w:bCs/>
        </w:rPr>
        <w:t>3.7  Phase</w:t>
      </w:r>
      <w:proofErr w:type="gramEnd"/>
      <w:r w:rsidRPr="00D26ECD">
        <w:rPr>
          <w:b/>
          <w:bCs/>
        </w:rPr>
        <w:t xml:space="preserve"> 6: Output &amp; Download</w:t>
      </w:r>
    </w:p>
    <w:p w14:paraId="57C857A7" w14:textId="77777777" w:rsidR="00D26ECD" w:rsidRPr="00D26ECD" w:rsidRDefault="00D26ECD" w:rsidP="00D26ECD">
      <w:r w:rsidRPr="00D26ECD">
        <w:t>The final output is presented in two forms in the web UI:</w:t>
      </w:r>
    </w:p>
    <w:p w14:paraId="0843C415" w14:textId="79FE1A97" w:rsidR="00D26ECD" w:rsidRPr="00D26ECD" w:rsidRDefault="00D26ECD" w:rsidP="00D26ECD">
      <w:pPr>
        <w:numPr>
          <w:ilvl w:val="0"/>
          <w:numId w:val="1"/>
        </w:numPr>
      </w:pPr>
      <w:r w:rsidRPr="00D26ECD">
        <w:rPr>
          <w:b/>
          <w:bCs/>
        </w:rPr>
        <w:t xml:space="preserve">Document </w:t>
      </w:r>
      <w:proofErr w:type="spellStart"/>
      <w:proofErr w:type="gramStart"/>
      <w:r w:rsidRPr="00D26ECD">
        <w:rPr>
          <w:b/>
          <w:bCs/>
        </w:rPr>
        <w:t>View</w:t>
      </w:r>
      <w:r>
        <w:rPr>
          <w:b/>
          <w:bCs/>
        </w:rPr>
        <w:t>,</w:t>
      </w:r>
      <w:r w:rsidRPr="00D26ECD">
        <w:rPr>
          <w:b/>
          <w:bCs/>
        </w:rPr>
        <w:t>PDF</w:t>
      </w:r>
      <w:proofErr w:type="spellEnd"/>
      <w:proofErr w:type="gramEnd"/>
      <w:r w:rsidRPr="00D26ECD">
        <w:rPr>
          <w:b/>
          <w:bCs/>
        </w:rPr>
        <w:t xml:space="preserve"> </w:t>
      </w:r>
      <w:proofErr w:type="spellStart"/>
      <w:proofErr w:type="gramStart"/>
      <w:r w:rsidRPr="00D26ECD">
        <w:rPr>
          <w:b/>
          <w:bCs/>
        </w:rPr>
        <w:t>Download</w:t>
      </w:r>
      <w:r>
        <w:t>,</w:t>
      </w:r>
      <w:r w:rsidRPr="00D26ECD">
        <w:rPr>
          <w:b/>
          <w:bCs/>
        </w:rPr>
        <w:t>JSON</w:t>
      </w:r>
      <w:proofErr w:type="spellEnd"/>
      <w:proofErr w:type="gramEnd"/>
      <w:r w:rsidRPr="00D26ECD">
        <w:rPr>
          <w:b/>
          <w:bCs/>
        </w:rPr>
        <w:t xml:space="preserve"> Download</w:t>
      </w:r>
    </w:p>
    <w:p w14:paraId="2AC61B0B" w14:textId="77777777" w:rsidR="00D26ECD" w:rsidRPr="00D26ECD" w:rsidRDefault="00D26ECD" w:rsidP="00D26ECD">
      <w:pPr>
        <w:rPr>
          <w:b/>
          <w:bCs/>
        </w:rPr>
      </w:pPr>
      <w:r w:rsidRPr="00D26ECD">
        <w:rPr>
          <w:b/>
          <w:bCs/>
        </w:rPr>
        <w:lastRenderedPageBreak/>
        <w:t>4.  Importance of AI in This Project</w:t>
      </w:r>
    </w:p>
    <w:p w14:paraId="0D083E6E" w14:textId="77777777" w:rsidR="00D26ECD" w:rsidRPr="00D26ECD" w:rsidRDefault="00D26ECD" w:rsidP="00D26ECD">
      <w:pPr>
        <w:rPr>
          <w:b/>
          <w:bCs/>
        </w:rPr>
      </w:pPr>
      <w:proofErr w:type="gramStart"/>
      <w:r w:rsidRPr="00D26ECD">
        <w:rPr>
          <w:b/>
          <w:bCs/>
        </w:rPr>
        <w:t>4.1  Zero</w:t>
      </w:r>
      <w:proofErr w:type="gramEnd"/>
      <w:r w:rsidRPr="00D26ECD">
        <w:rPr>
          <w:b/>
          <w:bCs/>
        </w:rPr>
        <w:t>-Selector Extraction Logic</w:t>
      </w:r>
    </w:p>
    <w:p w14:paraId="45FC8799" w14:textId="244F0845" w:rsidR="00D26ECD" w:rsidRPr="00D26ECD" w:rsidRDefault="00D26ECD" w:rsidP="00D26ECD">
      <w:r w:rsidRPr="00D26ECD">
        <w:rPr>
          <w:b/>
          <w:bCs/>
        </w:rPr>
        <w:t xml:space="preserve">How it is used:  </w:t>
      </w:r>
      <w:r w:rsidRPr="00D26ECD">
        <w:t xml:space="preserve">Instead of writing CSS selectors specific to each website (like </w:t>
      </w:r>
      <w:proofErr w:type="spellStart"/>
      <w:proofErr w:type="gramStart"/>
      <w:r w:rsidRPr="00D26ECD">
        <w:t>div.product</w:t>
      </w:r>
      <w:proofErr w:type="spellEnd"/>
      <w:proofErr w:type="gramEnd"/>
      <w:r w:rsidRPr="00D26ECD">
        <w:t>-price-value), the cleaned page text is passed directly to Gemini. The user's field names become the instructions: 'find the advantages and disadvantages from this text.' The AI reads the content and extracts it regardless of the HTML structure underneath.</w:t>
      </w:r>
    </w:p>
    <w:p w14:paraId="03EADC9E" w14:textId="77777777" w:rsidR="00D26ECD" w:rsidRPr="00D26ECD" w:rsidRDefault="00D26ECD" w:rsidP="00D26ECD">
      <w:pPr>
        <w:rPr>
          <w:b/>
          <w:bCs/>
        </w:rPr>
      </w:pPr>
      <w:proofErr w:type="gramStart"/>
      <w:r w:rsidRPr="00D26ECD">
        <w:rPr>
          <w:b/>
          <w:bCs/>
        </w:rPr>
        <w:t>4.2  Intelligent</w:t>
      </w:r>
      <w:proofErr w:type="gramEnd"/>
      <w:r w:rsidRPr="00D26ECD">
        <w:rPr>
          <w:b/>
          <w:bCs/>
        </w:rPr>
        <w:t xml:space="preserve"> Crawl Planning</w:t>
      </w:r>
    </w:p>
    <w:p w14:paraId="76A5F70D" w14:textId="06FD0AD3" w:rsidR="00D26ECD" w:rsidRPr="00D26ECD" w:rsidRDefault="00D26ECD" w:rsidP="00D26ECD">
      <w:r w:rsidRPr="00D26ECD">
        <w:rPr>
          <w:b/>
          <w:bCs/>
        </w:rPr>
        <w:t xml:space="preserve">How it is used:  </w:t>
      </w:r>
      <w:r w:rsidRPr="00D26ECD">
        <w:t xml:space="preserve">The </w:t>
      </w:r>
      <w:proofErr w:type="spellStart"/>
      <w:r w:rsidRPr="00D26ECD">
        <w:t>discover_urls_</w:t>
      </w:r>
      <w:proofErr w:type="gramStart"/>
      <w:r w:rsidRPr="00D26ECD">
        <w:t>ai</w:t>
      </w:r>
      <w:proofErr w:type="spellEnd"/>
      <w:r w:rsidRPr="00D26ECD">
        <w:t>(</w:t>
      </w:r>
      <w:proofErr w:type="gramEnd"/>
      <w:r w:rsidRPr="00D26ECD">
        <w:t>) function sends all same-domain links from the start page to Gemini along with the user's requested fields. The AI reasons about which links are likely to contain the requested data and returns an ordered list of URLs to visit.</w:t>
      </w:r>
    </w:p>
    <w:p w14:paraId="58039E44" w14:textId="77777777" w:rsidR="00D26ECD" w:rsidRPr="00D26ECD" w:rsidRDefault="00D26ECD" w:rsidP="00D26ECD">
      <w:pPr>
        <w:rPr>
          <w:b/>
          <w:bCs/>
        </w:rPr>
      </w:pPr>
      <w:proofErr w:type="gramStart"/>
      <w:r w:rsidRPr="00D26ECD">
        <w:rPr>
          <w:b/>
          <w:bCs/>
        </w:rPr>
        <w:t>4.3  Automated</w:t>
      </w:r>
      <w:proofErr w:type="gramEnd"/>
      <w:r w:rsidRPr="00D26ECD">
        <w:rPr>
          <w:b/>
          <w:bCs/>
        </w:rPr>
        <w:t xml:space="preserve"> Data Summarisation</w:t>
      </w:r>
    </w:p>
    <w:p w14:paraId="7FB87478" w14:textId="3494E644" w:rsidR="00D26ECD" w:rsidRPr="00D26ECD" w:rsidRDefault="00D26ECD" w:rsidP="00D26ECD">
      <w:r w:rsidRPr="00D26ECD">
        <w:rPr>
          <w:b/>
          <w:bCs/>
        </w:rPr>
        <w:t xml:space="preserve">How it is used:  </w:t>
      </w:r>
      <w:r w:rsidRPr="00D26ECD">
        <w:t>After all pages are scraped, a separate summary chain sends a sample of the extracted content to Gemini and asks for a 3-5 sentence summary written for a human reader.</w:t>
      </w:r>
    </w:p>
    <w:p w14:paraId="625914B4" w14:textId="77777777" w:rsidR="00D26ECD" w:rsidRPr="00D26ECD" w:rsidRDefault="00D26ECD" w:rsidP="00D26ECD">
      <w:pPr>
        <w:rPr>
          <w:b/>
          <w:bCs/>
        </w:rPr>
      </w:pPr>
      <w:proofErr w:type="gramStart"/>
      <w:r w:rsidRPr="00D26ECD">
        <w:rPr>
          <w:b/>
          <w:bCs/>
        </w:rPr>
        <w:t xml:space="preserve">4.4  </w:t>
      </w:r>
      <w:proofErr w:type="spellStart"/>
      <w:r w:rsidRPr="00D26ECD">
        <w:rPr>
          <w:b/>
          <w:bCs/>
        </w:rPr>
        <w:t>LangChain</w:t>
      </w:r>
      <w:proofErr w:type="spellEnd"/>
      <w:proofErr w:type="gramEnd"/>
      <w:r w:rsidRPr="00D26ECD">
        <w:rPr>
          <w:b/>
          <w:bCs/>
        </w:rPr>
        <w:t xml:space="preserve"> as the Orchestration Layer</w:t>
      </w:r>
    </w:p>
    <w:p w14:paraId="0E7C3A00" w14:textId="77777777" w:rsidR="00D26ECD" w:rsidRPr="00D26ECD" w:rsidRDefault="00D26ECD" w:rsidP="00D26ECD">
      <w:proofErr w:type="spellStart"/>
      <w:r w:rsidRPr="00D26ECD">
        <w:t>LangChain</w:t>
      </w:r>
      <w:proofErr w:type="spellEnd"/>
      <w:r w:rsidRPr="00D26ECD">
        <w:t xml:space="preserve"> serves as the technical glue between the web scraper and the Gemini model. It provides three specific capabilities:</w:t>
      </w:r>
    </w:p>
    <w:p w14:paraId="4EC9C819" w14:textId="77777777" w:rsidR="00D26ECD" w:rsidRPr="00D26ECD" w:rsidRDefault="00D26ECD" w:rsidP="00D26ECD">
      <w:pPr>
        <w:numPr>
          <w:ilvl w:val="0"/>
          <w:numId w:val="1"/>
        </w:numPr>
      </w:pPr>
      <w:r w:rsidRPr="00D26ECD">
        <w:rPr>
          <w:b/>
          <w:bCs/>
        </w:rPr>
        <w:t xml:space="preserve">LCEL Pipe Syntax:  </w:t>
      </w:r>
      <w:r w:rsidRPr="00D26ECD">
        <w:t xml:space="preserve">Each AI operation is composed as: prompt | </w:t>
      </w:r>
      <w:proofErr w:type="spellStart"/>
      <w:r w:rsidRPr="00D26ECD">
        <w:t>llm</w:t>
      </w:r>
      <w:proofErr w:type="spellEnd"/>
      <w:r w:rsidRPr="00D26ECD">
        <w:t xml:space="preserve"> | parser. This makes the pipeline declarative and swappable — changing from Gemini to another model requires one line.</w:t>
      </w:r>
    </w:p>
    <w:p w14:paraId="2E0E4678" w14:textId="77777777" w:rsidR="00D26ECD" w:rsidRPr="00D26ECD" w:rsidRDefault="00D26ECD" w:rsidP="00D26ECD">
      <w:pPr>
        <w:numPr>
          <w:ilvl w:val="0"/>
          <w:numId w:val="1"/>
        </w:numPr>
      </w:pPr>
      <w:proofErr w:type="spellStart"/>
      <w:r w:rsidRPr="00D26ECD">
        <w:rPr>
          <w:b/>
          <w:bCs/>
        </w:rPr>
        <w:t>JsonOutputParser</w:t>
      </w:r>
      <w:proofErr w:type="spellEnd"/>
      <w:r w:rsidRPr="00D26ECD">
        <w:rPr>
          <w:b/>
          <w:bCs/>
        </w:rPr>
        <w:t xml:space="preserve">:  </w:t>
      </w:r>
      <w:r w:rsidRPr="00D26ECD">
        <w:t>Automatically validates and attempts to repair JSON responses from the model. Prevents the scraper from crashing if Gemini adds a markdown code fence around its JSON output.</w:t>
      </w:r>
    </w:p>
    <w:p w14:paraId="74B225D5" w14:textId="77777777" w:rsidR="00D26ECD" w:rsidRPr="00D26ECD" w:rsidRDefault="00D26ECD" w:rsidP="00D26ECD">
      <w:pPr>
        <w:numPr>
          <w:ilvl w:val="0"/>
          <w:numId w:val="1"/>
        </w:numPr>
      </w:pPr>
      <w:proofErr w:type="spellStart"/>
      <w:r w:rsidRPr="00D26ECD">
        <w:rPr>
          <w:b/>
          <w:bCs/>
        </w:rPr>
        <w:t>StrOutputParser</w:t>
      </w:r>
      <w:proofErr w:type="spellEnd"/>
      <w:r w:rsidRPr="00D26ECD">
        <w:rPr>
          <w:b/>
          <w:bCs/>
        </w:rPr>
        <w:t xml:space="preserve">:  </w:t>
      </w:r>
      <w:r w:rsidRPr="00D26ECD">
        <w:t>Used for the next-page detection chain and summary chain, where the expected output is plain text rather than structured data.</w:t>
      </w:r>
    </w:p>
    <w:p w14:paraId="71625E14" w14:textId="77777777" w:rsidR="00D26ECD" w:rsidRPr="00D26ECD" w:rsidRDefault="00D26ECD" w:rsidP="00D26ECD">
      <w:pPr>
        <w:numPr>
          <w:ilvl w:val="0"/>
          <w:numId w:val="1"/>
        </w:numPr>
      </w:pPr>
      <w:r w:rsidRPr="00D26ECD">
        <w:rPr>
          <w:b/>
          <w:bCs/>
        </w:rPr>
        <w:t xml:space="preserve">Dynamic Prompt Templates:  </w:t>
      </w:r>
      <w:proofErr w:type="spellStart"/>
      <w:r w:rsidRPr="00D26ECD">
        <w:t>ChatPromptTemplate</w:t>
      </w:r>
      <w:proofErr w:type="spellEnd"/>
      <w:r w:rsidRPr="00D26ECD">
        <w:t xml:space="preserve"> allows the same extraction logic to be reused for any website by substituting field names and page content at runtime.</w:t>
      </w:r>
    </w:p>
    <w:p w14:paraId="63AB4E1E" w14:textId="77777777" w:rsidR="00D26ECD" w:rsidRDefault="00D26ECD" w:rsidP="00D26ECD">
      <w:pPr>
        <w:pStyle w:val="Heading1"/>
        <w:pBdr>
          <w:bottom w:val="single" w:sz="8" w:space="4" w:color="0D7377"/>
        </w:pBdr>
        <w:rPr>
          <w:rFonts w:eastAsia="Arial"/>
        </w:rPr>
      </w:pPr>
      <w:r>
        <w:rPr>
          <w:rFonts w:eastAsia="Arial"/>
        </w:rPr>
        <w:t>5.  Problems Faced and Solutions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D26ECD" w14:paraId="362D8958" w14:textId="77777777">
        <w:tc>
          <w:tcPr>
            <w:tcW w:w="360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hideMark/>
          </w:tcPr>
          <w:p w14:paraId="3DE0C96A" w14:textId="77777777" w:rsidR="00D26ECD" w:rsidRDefault="00D26ECD">
            <w:pPr>
              <w:rPr>
                <w:rFonts w:eastAsia="Arial"/>
              </w:rPr>
            </w:pPr>
            <w:r>
              <w:rPr>
                <w:b/>
                <w:bCs/>
                <w:color w:val="FFFFFF"/>
                <w:sz w:val="20"/>
                <w:szCs w:val="20"/>
              </w:rPr>
              <w:t>Problem</w:t>
            </w:r>
          </w:p>
        </w:tc>
        <w:tc>
          <w:tcPr>
            <w:tcW w:w="5760" w:type="dxa"/>
            <w:tcBorders>
              <w:top w:val="single" w:sz="2" w:space="0" w:color="1B2A4A"/>
              <w:left w:val="single" w:sz="2" w:space="0" w:color="1B2A4A"/>
              <w:bottom w:val="single" w:sz="2" w:space="0" w:color="1B2A4A"/>
              <w:right w:val="single" w:sz="2" w:space="0" w:color="1B2A4A"/>
            </w:tcBorders>
            <w:shd w:val="clear" w:color="auto" w:fill="1B2A4A"/>
            <w:tcMar>
              <w:top w:w="80" w:type="dxa"/>
              <w:left w:w="120" w:type="dxa"/>
              <w:bottom w:w="80" w:type="dxa"/>
              <w:right w:w="120" w:type="dxa"/>
            </w:tcMar>
            <w:hideMark/>
          </w:tcPr>
          <w:p w14:paraId="739BAC4A" w14:textId="77777777" w:rsidR="00D26ECD" w:rsidRDefault="00D26ECD">
            <w:r>
              <w:rPr>
                <w:b/>
                <w:bCs/>
                <w:color w:val="FFFFFF"/>
                <w:sz w:val="20"/>
                <w:szCs w:val="20"/>
              </w:rPr>
              <w:t>Solution Found</w:t>
            </w:r>
          </w:p>
        </w:tc>
      </w:tr>
      <w:tr w:rsidR="00D26ECD" w14:paraId="04A1FA91" w14:textId="77777777">
        <w:tc>
          <w:tcPr>
            <w:tcW w:w="3600" w:type="dxa"/>
            <w:tcBorders>
              <w:top w:val="single" w:sz="2" w:space="0" w:color="CCCCCC"/>
              <w:left w:val="single" w:sz="2" w:space="0" w:color="CCCCCC"/>
              <w:bottom w:val="single" w:sz="2" w:space="0" w:color="CCCCCC"/>
              <w:right w:val="single" w:sz="2" w:space="0" w:color="CCCCCC"/>
            </w:tcBorders>
            <w:shd w:val="clear" w:color="auto" w:fill="F4F6F8"/>
            <w:tcMar>
              <w:top w:w="70" w:type="dxa"/>
              <w:left w:w="120" w:type="dxa"/>
              <w:bottom w:w="70" w:type="dxa"/>
              <w:right w:w="120" w:type="dxa"/>
            </w:tcMar>
            <w:hideMark/>
          </w:tcPr>
          <w:p w14:paraId="0BFAD58E" w14:textId="77777777" w:rsidR="00D26ECD" w:rsidRDefault="00D26ECD">
            <w:r>
              <w:rPr>
                <w:b/>
                <w:bCs/>
                <w:color w:val="0D7377"/>
                <w:sz w:val="20"/>
                <w:szCs w:val="20"/>
              </w:rPr>
              <w:t>Wrong next-page navigation</w:t>
            </w:r>
          </w:p>
        </w:tc>
        <w:tc>
          <w:tcPr>
            <w:tcW w:w="5760" w:type="dxa"/>
            <w:tcBorders>
              <w:top w:val="single" w:sz="2" w:space="0" w:color="CCCCCC"/>
              <w:left w:val="single" w:sz="2" w:space="0" w:color="CCCCCC"/>
              <w:bottom w:val="single" w:sz="2" w:space="0" w:color="CCCCCC"/>
              <w:right w:val="single" w:sz="2" w:space="0" w:color="CCCCCC"/>
            </w:tcBorders>
            <w:shd w:val="clear" w:color="auto" w:fill="F4F6F8"/>
            <w:tcMar>
              <w:top w:w="70" w:type="dxa"/>
              <w:left w:w="120" w:type="dxa"/>
              <w:bottom w:w="70" w:type="dxa"/>
              <w:right w:w="120" w:type="dxa"/>
            </w:tcMar>
            <w:hideMark/>
          </w:tcPr>
          <w:p w14:paraId="30DF613C" w14:textId="77777777" w:rsidR="00D26ECD" w:rsidRDefault="00D26ECD">
            <w:r>
              <w:rPr>
                <w:color w:val="2C3E50"/>
              </w:rPr>
              <w:t xml:space="preserve">Initial next-page detection asked 'what is next?' after each page, leading to wrong links being followed on </w:t>
            </w:r>
            <w:r>
              <w:rPr>
                <w:color w:val="2C3E50"/>
              </w:rPr>
              <w:lastRenderedPageBreak/>
              <w:t xml:space="preserve">content sites like </w:t>
            </w:r>
            <w:proofErr w:type="spellStart"/>
            <w:r>
              <w:rPr>
                <w:color w:val="2C3E50"/>
              </w:rPr>
              <w:t>GeeksForGeeks</w:t>
            </w:r>
            <w:proofErr w:type="spellEnd"/>
            <w:r>
              <w:rPr>
                <w:color w:val="2C3E50"/>
              </w:rPr>
              <w:t>. Solution: Changed to upfront crawl planning — the AI now receives all same-domain links from the start page and returns the complete ordered list of URLs before any content is fetched.</w:t>
            </w:r>
          </w:p>
        </w:tc>
      </w:tr>
      <w:tr w:rsidR="00D26ECD" w14:paraId="3812F439"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5162FE4" w14:textId="77777777" w:rsidR="00D26ECD" w:rsidRDefault="00D26ECD">
            <w:r>
              <w:rPr>
                <w:b/>
                <w:bCs/>
                <w:color w:val="0D7377"/>
                <w:sz w:val="20"/>
                <w:szCs w:val="20"/>
              </w:rPr>
              <w:lastRenderedPageBreak/>
              <w:t>Gemini API rate limits (429 errors)</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F3825E7" w14:textId="77777777" w:rsidR="00D26ECD" w:rsidRDefault="00D26ECD">
            <w:r>
              <w:rPr>
                <w:color w:val="2C3E50"/>
              </w:rPr>
              <w:t xml:space="preserve">Free tier limited to 15 requests/minute. Multi-page scrapes would hit this limit and crash mid-way. Solution: Built a custom Token-Bucket </w:t>
            </w:r>
            <w:proofErr w:type="spellStart"/>
            <w:r>
              <w:rPr>
                <w:color w:val="2C3E50"/>
              </w:rPr>
              <w:t>RateLimiter</w:t>
            </w:r>
            <w:proofErr w:type="spellEnd"/>
            <w:r>
              <w:rPr>
                <w:color w:val="2C3E50"/>
              </w:rPr>
              <w:t xml:space="preserve"> class enforcing 12 RPM (20% safety buffer), plus </w:t>
            </w:r>
            <w:proofErr w:type="spellStart"/>
            <w:r>
              <w:rPr>
                <w:color w:val="2C3E50"/>
              </w:rPr>
              <w:t>call_with_</w:t>
            </w:r>
            <w:proofErr w:type="gramStart"/>
            <w:r>
              <w:rPr>
                <w:color w:val="2C3E50"/>
              </w:rPr>
              <w:t>backoff</w:t>
            </w:r>
            <w:proofErr w:type="spellEnd"/>
            <w:r>
              <w:rPr>
                <w:color w:val="2C3E50"/>
              </w:rPr>
              <w:t>(</w:t>
            </w:r>
            <w:proofErr w:type="gramEnd"/>
            <w:r>
              <w:rPr>
                <w:color w:val="2C3E50"/>
              </w:rPr>
              <w:t>) with exponential delays of 15s, 30s, 60s, 120s for up to 5 retries.</w:t>
            </w:r>
          </w:p>
        </w:tc>
      </w:tr>
      <w:tr w:rsidR="00D26ECD" w14:paraId="1CE5466A" w14:textId="77777777">
        <w:tc>
          <w:tcPr>
            <w:tcW w:w="3600" w:type="dxa"/>
            <w:tcBorders>
              <w:top w:val="single" w:sz="2" w:space="0" w:color="CCCCCC"/>
              <w:left w:val="single" w:sz="2" w:space="0" w:color="CCCCCC"/>
              <w:bottom w:val="single" w:sz="2" w:space="0" w:color="CCCCCC"/>
              <w:right w:val="single" w:sz="2" w:space="0" w:color="CCCCCC"/>
            </w:tcBorders>
            <w:shd w:val="clear" w:color="auto" w:fill="F4F6F8"/>
            <w:tcMar>
              <w:top w:w="70" w:type="dxa"/>
              <w:left w:w="120" w:type="dxa"/>
              <w:bottom w:w="70" w:type="dxa"/>
              <w:right w:w="120" w:type="dxa"/>
            </w:tcMar>
            <w:hideMark/>
          </w:tcPr>
          <w:p w14:paraId="4A2FF85C" w14:textId="77777777" w:rsidR="00D26ECD" w:rsidRDefault="00D26ECD">
            <w:r>
              <w:rPr>
                <w:b/>
                <w:bCs/>
                <w:color w:val="0D7377"/>
                <w:sz w:val="20"/>
                <w:szCs w:val="20"/>
              </w:rPr>
              <w:t xml:space="preserve">crawl4ai / Playwright </w:t>
            </w:r>
            <w:proofErr w:type="spellStart"/>
            <w:r>
              <w:rPr>
                <w:b/>
                <w:bCs/>
                <w:color w:val="0D7377"/>
                <w:sz w:val="20"/>
                <w:szCs w:val="20"/>
              </w:rPr>
              <w:t>NotImplementedError</w:t>
            </w:r>
            <w:proofErr w:type="spellEnd"/>
            <w:r>
              <w:rPr>
                <w:b/>
                <w:bCs/>
                <w:color w:val="0D7377"/>
                <w:sz w:val="20"/>
                <w:szCs w:val="20"/>
              </w:rPr>
              <w:t xml:space="preserve"> on Windows</w:t>
            </w:r>
          </w:p>
        </w:tc>
        <w:tc>
          <w:tcPr>
            <w:tcW w:w="5760" w:type="dxa"/>
            <w:tcBorders>
              <w:top w:val="single" w:sz="2" w:space="0" w:color="CCCCCC"/>
              <w:left w:val="single" w:sz="2" w:space="0" w:color="CCCCCC"/>
              <w:bottom w:val="single" w:sz="2" w:space="0" w:color="CCCCCC"/>
              <w:right w:val="single" w:sz="2" w:space="0" w:color="CCCCCC"/>
            </w:tcBorders>
            <w:shd w:val="clear" w:color="auto" w:fill="F4F6F8"/>
            <w:tcMar>
              <w:top w:w="70" w:type="dxa"/>
              <w:left w:w="120" w:type="dxa"/>
              <w:bottom w:w="70" w:type="dxa"/>
              <w:right w:w="120" w:type="dxa"/>
            </w:tcMar>
            <w:hideMark/>
          </w:tcPr>
          <w:p w14:paraId="2D57D078" w14:textId="77777777" w:rsidR="00D26ECD" w:rsidRDefault="00D26ECD">
            <w:r>
              <w:rPr>
                <w:color w:val="2C3E50"/>
              </w:rPr>
              <w:t xml:space="preserve">Playwright uses </w:t>
            </w:r>
            <w:proofErr w:type="spellStart"/>
            <w:r>
              <w:rPr>
                <w:color w:val="2C3E50"/>
              </w:rPr>
              <w:t>ProactorEventLoop</w:t>
            </w:r>
            <w:proofErr w:type="spellEnd"/>
            <w:r>
              <w:rPr>
                <w:color w:val="2C3E50"/>
              </w:rPr>
              <w:t xml:space="preserve"> on Windows Python 3.12+, which conflicts with the web framework's own event loop. Solution: Abandoned crawl4ai/Playwright entirely. Replaced with </w:t>
            </w:r>
            <w:proofErr w:type="spellStart"/>
            <w:r>
              <w:rPr>
                <w:color w:val="2C3E50"/>
              </w:rPr>
              <w:t>httpx</w:t>
            </w:r>
            <w:proofErr w:type="spellEnd"/>
            <w:r>
              <w:rPr>
                <w:color w:val="2C3E50"/>
              </w:rPr>
              <w:t xml:space="preserve"> (pure-Python HTTP, no event loop) and </w:t>
            </w:r>
            <w:proofErr w:type="spellStart"/>
            <w:r>
              <w:rPr>
                <w:color w:val="2C3E50"/>
              </w:rPr>
              <w:t>BeautifulSoup</w:t>
            </w:r>
            <w:proofErr w:type="spellEnd"/>
            <w:r>
              <w:rPr>
                <w:color w:val="2C3E50"/>
              </w:rPr>
              <w:t xml:space="preserve"> for HTML cleaning.</w:t>
            </w:r>
          </w:p>
        </w:tc>
      </w:tr>
      <w:tr w:rsidR="00D26ECD" w14:paraId="16FA3AD3"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2CB1A8A" w14:textId="77777777" w:rsidR="00D26ECD" w:rsidRDefault="00D26ECD">
            <w:proofErr w:type="spellStart"/>
            <w:r>
              <w:rPr>
                <w:b/>
                <w:bCs/>
                <w:color w:val="0D7377"/>
                <w:sz w:val="20"/>
                <w:szCs w:val="20"/>
              </w:rPr>
              <w:t>UnicodeEncodeError</w:t>
            </w:r>
            <w:proofErr w:type="spellEnd"/>
            <w:r>
              <w:rPr>
                <w:b/>
                <w:bCs/>
                <w:color w:val="0D7377"/>
                <w:sz w:val="20"/>
                <w:szCs w:val="20"/>
              </w:rPr>
              <w:t xml:space="preserve"> on Windows (cp1252)</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4C5E54A" w14:textId="77777777" w:rsidR="00D26ECD" w:rsidRDefault="00D26ECD">
            <w:r>
              <w:rPr>
                <w:color w:val="2C3E50"/>
              </w:rPr>
              <w:t xml:space="preserve">Windows terminal cannot encode Unicode box-drawing characters used in log messages. Solution: Force-wrapped </w:t>
            </w:r>
            <w:proofErr w:type="spellStart"/>
            <w:proofErr w:type="gramStart"/>
            <w:r>
              <w:rPr>
                <w:color w:val="2C3E50"/>
              </w:rPr>
              <w:t>sys.stdout</w:t>
            </w:r>
            <w:proofErr w:type="spellEnd"/>
            <w:proofErr w:type="gramEnd"/>
            <w:r>
              <w:rPr>
                <w:color w:val="2C3E50"/>
              </w:rPr>
              <w:t xml:space="preserve"> with </w:t>
            </w:r>
            <w:proofErr w:type="spellStart"/>
            <w:proofErr w:type="gramStart"/>
            <w:r>
              <w:rPr>
                <w:color w:val="2C3E50"/>
              </w:rPr>
              <w:t>io.TextIOWrapper</w:t>
            </w:r>
            <w:proofErr w:type="spellEnd"/>
            <w:proofErr w:type="gramEnd"/>
            <w:r>
              <w:rPr>
                <w:color w:val="2C3E50"/>
              </w:rPr>
              <w:t xml:space="preserve">(encoding='utf-8', errors='replace') at process startup before any </w:t>
            </w:r>
            <w:proofErr w:type="gramStart"/>
            <w:r>
              <w:rPr>
                <w:color w:val="2C3E50"/>
              </w:rPr>
              <w:t>print(</w:t>
            </w:r>
            <w:proofErr w:type="gramEnd"/>
            <w:r>
              <w:rPr>
                <w:color w:val="2C3E50"/>
              </w:rPr>
              <w:t>) call.</w:t>
            </w:r>
          </w:p>
        </w:tc>
      </w:tr>
      <w:tr w:rsidR="00D26ECD" w14:paraId="7BC06023" w14:textId="77777777">
        <w:tc>
          <w:tcPr>
            <w:tcW w:w="3600" w:type="dxa"/>
            <w:tcBorders>
              <w:top w:val="single" w:sz="2" w:space="0" w:color="CCCCCC"/>
              <w:left w:val="single" w:sz="2" w:space="0" w:color="CCCCCC"/>
              <w:bottom w:val="single" w:sz="2" w:space="0" w:color="CCCCCC"/>
              <w:right w:val="single" w:sz="2" w:space="0" w:color="CCCCCC"/>
            </w:tcBorders>
            <w:shd w:val="clear" w:color="auto" w:fill="F4F6F8"/>
            <w:tcMar>
              <w:top w:w="70" w:type="dxa"/>
              <w:left w:w="120" w:type="dxa"/>
              <w:bottom w:w="70" w:type="dxa"/>
              <w:right w:w="120" w:type="dxa"/>
            </w:tcMar>
            <w:hideMark/>
          </w:tcPr>
          <w:p w14:paraId="18AF7C8F" w14:textId="77777777" w:rsidR="00D26ECD" w:rsidRDefault="00D26ECD">
            <w:r>
              <w:rPr>
                <w:b/>
                <w:bCs/>
                <w:color w:val="0D7377"/>
                <w:sz w:val="20"/>
                <w:szCs w:val="20"/>
              </w:rPr>
              <w:t>Empty table rows in output</w:t>
            </w:r>
          </w:p>
        </w:tc>
        <w:tc>
          <w:tcPr>
            <w:tcW w:w="5760" w:type="dxa"/>
            <w:tcBorders>
              <w:top w:val="single" w:sz="2" w:space="0" w:color="CCCCCC"/>
              <w:left w:val="single" w:sz="2" w:space="0" w:color="CCCCCC"/>
              <w:bottom w:val="single" w:sz="2" w:space="0" w:color="CCCCCC"/>
              <w:right w:val="single" w:sz="2" w:space="0" w:color="CCCCCC"/>
            </w:tcBorders>
            <w:shd w:val="clear" w:color="auto" w:fill="F4F6F8"/>
            <w:tcMar>
              <w:top w:w="70" w:type="dxa"/>
              <w:left w:w="120" w:type="dxa"/>
              <w:bottom w:w="70" w:type="dxa"/>
              <w:right w:w="120" w:type="dxa"/>
            </w:tcMar>
            <w:hideMark/>
          </w:tcPr>
          <w:p w14:paraId="1F4A2D81" w14:textId="77777777" w:rsidR="00D26ECD" w:rsidRDefault="00D26ECD">
            <w:r>
              <w:rPr>
                <w:color w:val="2C3E50"/>
              </w:rPr>
              <w:t>When fields were extracted into a table format, some rows were empty because not all fields appeared on every page, and because Gemini sometimes returned bullet lists instead of full text. Solution: Changed output format to paragraph documents (field label + full paragraph value), instructing Gemini explicitly to write flowing prose. Empty fields are simply omitted from the document.</w:t>
            </w:r>
          </w:p>
        </w:tc>
      </w:tr>
      <w:tr w:rsidR="00D26ECD" w14:paraId="26F0D6CC" w14:textId="77777777">
        <w:tc>
          <w:tcPr>
            <w:tcW w:w="360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1E351A59" w14:textId="77777777" w:rsidR="00D26ECD" w:rsidRDefault="00D26ECD">
            <w:proofErr w:type="spellStart"/>
            <w:r>
              <w:rPr>
                <w:b/>
                <w:bCs/>
                <w:color w:val="0D7377"/>
                <w:sz w:val="20"/>
                <w:szCs w:val="20"/>
              </w:rPr>
              <w:t>Streamlit</w:t>
            </w:r>
            <w:proofErr w:type="spellEnd"/>
            <w:r>
              <w:rPr>
                <w:b/>
                <w:bCs/>
                <w:color w:val="0D7377"/>
                <w:sz w:val="20"/>
                <w:szCs w:val="20"/>
              </w:rPr>
              <w:t xml:space="preserve"> framework limitations</w:t>
            </w:r>
          </w:p>
        </w:tc>
        <w:tc>
          <w:tcPr>
            <w:tcW w:w="576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6409714" w14:textId="77777777" w:rsidR="00D26ECD" w:rsidRDefault="00D26ECD">
            <w:proofErr w:type="spellStart"/>
            <w:r>
              <w:rPr>
                <w:color w:val="2C3E50"/>
              </w:rPr>
              <w:t>Streamlit's</w:t>
            </w:r>
            <w:proofErr w:type="spellEnd"/>
            <w:r>
              <w:rPr>
                <w:color w:val="2C3E50"/>
              </w:rPr>
              <w:t xml:space="preserve"> internal event loop conflicted with subprocess management on Windows, and it does not support proper background job threading or file-download endpoints cleanly. Solution: Replaced </w:t>
            </w:r>
            <w:proofErr w:type="spellStart"/>
            <w:r>
              <w:rPr>
                <w:color w:val="2C3E50"/>
              </w:rPr>
              <w:t>Streamlit</w:t>
            </w:r>
            <w:proofErr w:type="spellEnd"/>
            <w:r>
              <w:rPr>
                <w:color w:val="2C3E50"/>
              </w:rPr>
              <w:t xml:space="preserve"> with Flask. The UI is now plain HTML/CSS/JavaScript served by Flask, with the browser </w:t>
            </w:r>
            <w:r>
              <w:rPr>
                <w:color w:val="2C3E50"/>
              </w:rPr>
              <w:lastRenderedPageBreak/>
              <w:t>polling /</w:t>
            </w:r>
            <w:proofErr w:type="spellStart"/>
            <w:r>
              <w:rPr>
                <w:color w:val="2C3E50"/>
              </w:rPr>
              <w:t>api</w:t>
            </w:r>
            <w:proofErr w:type="spellEnd"/>
            <w:r>
              <w:rPr>
                <w:color w:val="2C3E50"/>
              </w:rPr>
              <w:t>/status every 1.2 seconds for live log updates.</w:t>
            </w:r>
          </w:p>
        </w:tc>
      </w:tr>
    </w:tbl>
    <w:p w14:paraId="77125C9B" w14:textId="77777777" w:rsidR="00D26ECD" w:rsidRPr="00D26ECD" w:rsidRDefault="00D26ECD" w:rsidP="00D26ECD"/>
    <w:p w14:paraId="3E09909F" w14:textId="77777777" w:rsidR="00D26ECD" w:rsidRPr="00D26ECD" w:rsidRDefault="00D26ECD" w:rsidP="00D26ECD">
      <w:pPr>
        <w:rPr>
          <w:b/>
          <w:bCs/>
        </w:rPr>
      </w:pPr>
      <w:r w:rsidRPr="00D26ECD">
        <w:rPr>
          <w:b/>
          <w:bCs/>
        </w:rPr>
        <w:t>6.  Unique Features</w:t>
      </w:r>
    </w:p>
    <w:p w14:paraId="6F7ED703" w14:textId="11A94B6E" w:rsidR="00D26ECD" w:rsidRPr="00D26ECD" w:rsidRDefault="00D26ECD" w:rsidP="00D26ECD">
      <w:pPr>
        <w:ind w:firstLine="720"/>
        <w:rPr>
          <w:b/>
          <w:bCs/>
        </w:rPr>
      </w:pPr>
      <w:r w:rsidRPr="00D26ECD">
        <w:rPr>
          <w:b/>
          <w:bCs/>
        </w:rPr>
        <w:t xml:space="preserve"> Semantic Extraction — No CSS Selectors Required</w:t>
      </w:r>
    </w:p>
    <w:p w14:paraId="58855AD4" w14:textId="3E6DFF07" w:rsidR="00D26ECD" w:rsidRPr="00D26ECD" w:rsidRDefault="00D26ECD" w:rsidP="00D26ECD">
      <w:pPr>
        <w:ind w:firstLine="720"/>
        <w:rPr>
          <w:b/>
          <w:bCs/>
        </w:rPr>
      </w:pPr>
      <w:r w:rsidRPr="00D26ECD">
        <w:rPr>
          <w:b/>
          <w:bCs/>
        </w:rPr>
        <w:t>AI-Driven Upfront Crawl Planning</w:t>
      </w:r>
    </w:p>
    <w:p w14:paraId="0A164941" w14:textId="5013D0C6" w:rsidR="00D26ECD" w:rsidRPr="00D26ECD" w:rsidRDefault="00D26ECD" w:rsidP="00D26ECD">
      <w:pPr>
        <w:ind w:firstLine="720"/>
        <w:rPr>
          <w:b/>
          <w:bCs/>
        </w:rPr>
      </w:pPr>
      <w:r w:rsidRPr="00D26ECD">
        <w:rPr>
          <w:b/>
          <w:bCs/>
        </w:rPr>
        <w:t>Production-Grade Rate Limit Protection</w:t>
      </w:r>
    </w:p>
    <w:p w14:paraId="2443B1FE" w14:textId="14C912D6" w:rsidR="00D26ECD" w:rsidRPr="00D26ECD" w:rsidRDefault="00D26ECD" w:rsidP="00D26ECD">
      <w:pPr>
        <w:ind w:firstLine="720"/>
        <w:rPr>
          <w:b/>
          <w:bCs/>
        </w:rPr>
      </w:pPr>
      <w:r w:rsidRPr="00D26ECD">
        <w:rPr>
          <w:b/>
          <w:bCs/>
        </w:rPr>
        <w:t>Windows-Safe Subprocess Architecture</w:t>
      </w:r>
    </w:p>
    <w:p w14:paraId="208EA0E8" w14:textId="07D45C96" w:rsidR="00D26ECD" w:rsidRPr="00D26ECD" w:rsidRDefault="00D26ECD" w:rsidP="00D26ECD">
      <w:pPr>
        <w:ind w:firstLine="720"/>
        <w:rPr>
          <w:b/>
          <w:bCs/>
        </w:rPr>
      </w:pPr>
      <w:r w:rsidRPr="00D26ECD">
        <w:rPr>
          <w:b/>
          <w:bCs/>
        </w:rPr>
        <w:t>Paragraph-Format Output with PDF Export</w:t>
      </w:r>
    </w:p>
    <w:p w14:paraId="42877768" w14:textId="4424453F" w:rsidR="00D26ECD" w:rsidRPr="00D26ECD" w:rsidRDefault="00D26ECD" w:rsidP="00D26ECD">
      <w:pPr>
        <w:ind w:firstLine="720"/>
        <w:rPr>
          <w:b/>
          <w:bCs/>
        </w:rPr>
      </w:pPr>
      <w:r w:rsidRPr="00D26ECD">
        <w:rPr>
          <w:b/>
          <w:bCs/>
        </w:rPr>
        <w:t>User-Supplied API Key Model</w:t>
      </w:r>
    </w:p>
    <w:p w14:paraId="3FD6924D" w14:textId="77777777" w:rsidR="00D26ECD" w:rsidRPr="00D26ECD" w:rsidRDefault="00D26ECD" w:rsidP="00D26ECD">
      <w:pPr>
        <w:rPr>
          <w:b/>
          <w:bCs/>
        </w:rPr>
      </w:pPr>
      <w:r w:rsidRPr="00D26ECD">
        <w:rPr>
          <w:b/>
          <w:bCs/>
        </w:rPr>
        <w:t>7.  Conclusion</w:t>
      </w:r>
    </w:p>
    <w:p w14:paraId="0A050A57" w14:textId="484C233A" w:rsidR="00D26ECD" w:rsidRPr="00D26ECD" w:rsidRDefault="00D26ECD" w:rsidP="00D26ECD">
      <w:r w:rsidRPr="00D26ECD">
        <w:t>This project demonstrates how AI can be integrated into a practical software tool to solve a real engineering problem. The initial version was a standard web scraper that looked for a 'Next' button. The final version is an autonomous research agent that understands what information is being sought, plans which pages to visit before starting, extracts full-paragraph content from each page, recovers from API failures automatically, and delivers results as a downloadable PDF report.</w:t>
      </w:r>
    </w:p>
    <w:p w14:paraId="5269B351" w14:textId="15390A48" w:rsidR="00D26ECD" w:rsidRPr="00D26ECD" w:rsidRDefault="00D26ECD" w:rsidP="00D26ECD">
      <w:r w:rsidRPr="00D26ECD">
        <w:t>The most significant learning from this project is the shift in how the 'next page' problem was approached. The original thinking was mechanical: find a button, click it. The AI-driven thinking is semantic: given what we are collecting, which of these pages is the logical continuation? This is a fundamental change in how software can navigate information — from pattern matching to reasoning.</w:t>
      </w:r>
    </w:p>
    <w:p w14:paraId="74F169F5" w14:textId="0543CDC1" w:rsidR="00D26ECD" w:rsidRPr="00D26ECD" w:rsidRDefault="00D26ECD" w:rsidP="00D26ECD">
      <w:proofErr w:type="spellStart"/>
      <w:r w:rsidRPr="00D26ECD">
        <w:t>LangChain</w:t>
      </w:r>
      <w:proofErr w:type="spellEnd"/>
      <w:r w:rsidRPr="00D26ECD">
        <w:t xml:space="preserve"> proved essential as the orchestration layer. It provided the LCEL pipe syntax that made each AI operation composable and testable independently, the </w:t>
      </w:r>
      <w:proofErr w:type="spellStart"/>
      <w:r w:rsidRPr="00D26ECD">
        <w:t>JsonOutputParser</w:t>
      </w:r>
      <w:proofErr w:type="spellEnd"/>
      <w:r w:rsidRPr="00D26ECD">
        <w:t xml:space="preserve"> that handled malformed model responses gracefully, and the prompt template system that allowed the same extraction logic to work across any website by substituting field names at runtime.</w:t>
      </w:r>
    </w:p>
    <w:p w14:paraId="2A209F84" w14:textId="77777777" w:rsidR="00D26ECD" w:rsidRDefault="00D26ECD"/>
    <w:sectPr w:rsidR="00D26ECD" w:rsidSect="00D26EC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D8F"/>
    <w:multiLevelType w:val="hybridMultilevel"/>
    <w:tmpl w:val="9C24A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AF7E96"/>
    <w:multiLevelType w:val="hybridMultilevel"/>
    <w:tmpl w:val="14DA44C2"/>
    <w:lvl w:ilvl="0" w:tplc="4A06610C">
      <w:start w:val="1"/>
      <w:numFmt w:val="decimal"/>
      <w:lvlText w:val="%1."/>
      <w:lvlJc w:val="left"/>
      <w:pPr>
        <w:ind w:left="540" w:hanging="280"/>
      </w:pPr>
    </w:lvl>
    <w:lvl w:ilvl="1" w:tplc="9D6498CA">
      <w:numFmt w:val="decimal"/>
      <w:lvlText w:val=""/>
      <w:lvlJc w:val="left"/>
      <w:pPr>
        <w:ind w:left="0" w:firstLine="0"/>
      </w:pPr>
    </w:lvl>
    <w:lvl w:ilvl="2" w:tplc="1312E812">
      <w:numFmt w:val="decimal"/>
      <w:lvlText w:val=""/>
      <w:lvlJc w:val="left"/>
      <w:pPr>
        <w:ind w:left="0" w:firstLine="0"/>
      </w:pPr>
    </w:lvl>
    <w:lvl w:ilvl="3" w:tplc="AE1CDFB4">
      <w:numFmt w:val="decimal"/>
      <w:lvlText w:val=""/>
      <w:lvlJc w:val="left"/>
      <w:pPr>
        <w:ind w:left="0" w:firstLine="0"/>
      </w:pPr>
    </w:lvl>
    <w:lvl w:ilvl="4" w:tplc="A7F4AC04">
      <w:numFmt w:val="decimal"/>
      <w:lvlText w:val=""/>
      <w:lvlJc w:val="left"/>
      <w:pPr>
        <w:ind w:left="0" w:firstLine="0"/>
      </w:pPr>
    </w:lvl>
    <w:lvl w:ilvl="5" w:tplc="C55E3746">
      <w:numFmt w:val="decimal"/>
      <w:lvlText w:val=""/>
      <w:lvlJc w:val="left"/>
      <w:pPr>
        <w:ind w:left="0" w:firstLine="0"/>
      </w:pPr>
    </w:lvl>
    <w:lvl w:ilvl="6" w:tplc="FAC28DF4">
      <w:numFmt w:val="decimal"/>
      <w:lvlText w:val=""/>
      <w:lvlJc w:val="left"/>
      <w:pPr>
        <w:ind w:left="0" w:firstLine="0"/>
      </w:pPr>
    </w:lvl>
    <w:lvl w:ilvl="7" w:tplc="67C68868">
      <w:numFmt w:val="decimal"/>
      <w:lvlText w:val=""/>
      <w:lvlJc w:val="left"/>
      <w:pPr>
        <w:ind w:left="0" w:firstLine="0"/>
      </w:pPr>
    </w:lvl>
    <w:lvl w:ilvl="8" w:tplc="A1163616">
      <w:numFmt w:val="decimal"/>
      <w:lvlText w:val=""/>
      <w:lvlJc w:val="left"/>
      <w:pPr>
        <w:ind w:left="0" w:firstLine="0"/>
      </w:pPr>
    </w:lvl>
  </w:abstractNum>
  <w:abstractNum w:abstractNumId="2" w15:restartNumberingAfterBreak="0">
    <w:nsid w:val="1AB83F14"/>
    <w:multiLevelType w:val="hybridMultilevel"/>
    <w:tmpl w:val="268E858A"/>
    <w:lvl w:ilvl="0" w:tplc="8CBEE342">
      <w:start w:val="1"/>
      <w:numFmt w:val="bullet"/>
      <w:lvlText w:val="•"/>
      <w:lvlJc w:val="left"/>
      <w:pPr>
        <w:ind w:left="540" w:hanging="260"/>
      </w:pPr>
    </w:lvl>
    <w:lvl w:ilvl="1" w:tplc="216EE1E0">
      <w:start w:val="1"/>
      <w:numFmt w:val="bullet"/>
      <w:lvlText w:val="◦"/>
      <w:lvlJc w:val="left"/>
      <w:pPr>
        <w:ind w:left="900" w:hanging="260"/>
      </w:pPr>
    </w:lvl>
    <w:lvl w:ilvl="2" w:tplc="DB1A33EA">
      <w:numFmt w:val="decimal"/>
      <w:lvlText w:val=""/>
      <w:lvlJc w:val="left"/>
      <w:pPr>
        <w:ind w:left="0" w:firstLine="0"/>
      </w:pPr>
    </w:lvl>
    <w:lvl w:ilvl="3" w:tplc="E60E487E">
      <w:numFmt w:val="decimal"/>
      <w:lvlText w:val=""/>
      <w:lvlJc w:val="left"/>
      <w:pPr>
        <w:ind w:left="0" w:firstLine="0"/>
      </w:pPr>
    </w:lvl>
    <w:lvl w:ilvl="4" w:tplc="8E607614">
      <w:numFmt w:val="decimal"/>
      <w:lvlText w:val=""/>
      <w:lvlJc w:val="left"/>
      <w:pPr>
        <w:ind w:left="0" w:firstLine="0"/>
      </w:pPr>
    </w:lvl>
    <w:lvl w:ilvl="5" w:tplc="4A040F8A">
      <w:numFmt w:val="decimal"/>
      <w:lvlText w:val=""/>
      <w:lvlJc w:val="left"/>
      <w:pPr>
        <w:ind w:left="0" w:firstLine="0"/>
      </w:pPr>
    </w:lvl>
    <w:lvl w:ilvl="6" w:tplc="76CAAA5C">
      <w:numFmt w:val="decimal"/>
      <w:lvlText w:val=""/>
      <w:lvlJc w:val="left"/>
      <w:pPr>
        <w:ind w:left="0" w:firstLine="0"/>
      </w:pPr>
    </w:lvl>
    <w:lvl w:ilvl="7" w:tplc="34786DCE">
      <w:numFmt w:val="decimal"/>
      <w:lvlText w:val=""/>
      <w:lvlJc w:val="left"/>
      <w:pPr>
        <w:ind w:left="0" w:firstLine="0"/>
      </w:pPr>
    </w:lvl>
    <w:lvl w:ilvl="8" w:tplc="EC32FB46">
      <w:numFmt w:val="decimal"/>
      <w:lvlText w:val=""/>
      <w:lvlJc w:val="left"/>
      <w:pPr>
        <w:ind w:left="0" w:firstLine="0"/>
      </w:pPr>
    </w:lvl>
  </w:abstractNum>
  <w:abstractNum w:abstractNumId="3" w15:restartNumberingAfterBreak="0">
    <w:nsid w:val="2FA3476C"/>
    <w:multiLevelType w:val="hybridMultilevel"/>
    <w:tmpl w:val="965816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0388264">
    <w:abstractNumId w:val="2"/>
    <w:lvlOverride w:ilvl="0"/>
    <w:lvlOverride w:ilvl="1"/>
    <w:lvlOverride w:ilvl="2"/>
    <w:lvlOverride w:ilvl="3"/>
    <w:lvlOverride w:ilvl="4"/>
    <w:lvlOverride w:ilvl="5"/>
    <w:lvlOverride w:ilvl="6"/>
    <w:lvlOverride w:ilvl="7"/>
    <w:lvlOverride w:ilvl="8"/>
  </w:num>
  <w:num w:numId="2" w16cid:durableId="421997943">
    <w:abstractNumId w:val="1"/>
    <w:lvlOverride w:ilvl="0">
      <w:startOverride w:val="1"/>
    </w:lvlOverride>
    <w:lvlOverride w:ilvl="1"/>
    <w:lvlOverride w:ilvl="2"/>
    <w:lvlOverride w:ilvl="3"/>
    <w:lvlOverride w:ilvl="4"/>
    <w:lvlOverride w:ilvl="5"/>
    <w:lvlOverride w:ilvl="6"/>
    <w:lvlOverride w:ilvl="7"/>
    <w:lvlOverride w:ilvl="8"/>
  </w:num>
  <w:num w:numId="3" w16cid:durableId="548759675">
    <w:abstractNumId w:val="0"/>
  </w:num>
  <w:num w:numId="4" w16cid:durableId="20697168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ECD"/>
    <w:rsid w:val="0052293B"/>
    <w:rsid w:val="008323CC"/>
    <w:rsid w:val="00CC2087"/>
    <w:rsid w:val="00D0080B"/>
    <w:rsid w:val="00D26ECD"/>
    <w:rsid w:val="00FC7905"/>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5DC8"/>
  <w15:chartTrackingRefBased/>
  <w15:docId w15:val="{9F1D5D37-25E3-4198-B313-B0E449BC8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6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ECD"/>
    <w:rPr>
      <w:rFonts w:eastAsiaTheme="majorEastAsia" w:cstheme="majorBidi"/>
      <w:color w:val="272727" w:themeColor="text1" w:themeTint="D8"/>
    </w:rPr>
  </w:style>
  <w:style w:type="paragraph" w:styleId="Title">
    <w:name w:val="Title"/>
    <w:basedOn w:val="Normal"/>
    <w:next w:val="Normal"/>
    <w:link w:val="TitleChar"/>
    <w:uiPriority w:val="10"/>
    <w:qFormat/>
    <w:rsid w:val="00D26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ECD"/>
    <w:pPr>
      <w:spacing w:before="160"/>
      <w:jc w:val="center"/>
    </w:pPr>
    <w:rPr>
      <w:i/>
      <w:iCs/>
      <w:color w:val="404040" w:themeColor="text1" w:themeTint="BF"/>
    </w:rPr>
  </w:style>
  <w:style w:type="character" w:customStyle="1" w:styleId="QuoteChar">
    <w:name w:val="Quote Char"/>
    <w:basedOn w:val="DefaultParagraphFont"/>
    <w:link w:val="Quote"/>
    <w:uiPriority w:val="29"/>
    <w:rsid w:val="00D26ECD"/>
    <w:rPr>
      <w:i/>
      <w:iCs/>
      <w:color w:val="404040" w:themeColor="text1" w:themeTint="BF"/>
    </w:rPr>
  </w:style>
  <w:style w:type="paragraph" w:styleId="ListParagraph">
    <w:name w:val="List Paragraph"/>
    <w:basedOn w:val="Normal"/>
    <w:uiPriority w:val="34"/>
    <w:qFormat/>
    <w:rsid w:val="00D26ECD"/>
    <w:pPr>
      <w:ind w:left="720"/>
      <w:contextualSpacing/>
    </w:pPr>
  </w:style>
  <w:style w:type="character" w:styleId="IntenseEmphasis">
    <w:name w:val="Intense Emphasis"/>
    <w:basedOn w:val="DefaultParagraphFont"/>
    <w:uiPriority w:val="21"/>
    <w:qFormat/>
    <w:rsid w:val="00D26ECD"/>
    <w:rPr>
      <w:i/>
      <w:iCs/>
      <w:color w:val="2F5496" w:themeColor="accent1" w:themeShade="BF"/>
    </w:rPr>
  </w:style>
  <w:style w:type="paragraph" w:styleId="IntenseQuote">
    <w:name w:val="Intense Quote"/>
    <w:basedOn w:val="Normal"/>
    <w:next w:val="Normal"/>
    <w:link w:val="IntenseQuoteChar"/>
    <w:uiPriority w:val="30"/>
    <w:qFormat/>
    <w:rsid w:val="00D26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ECD"/>
    <w:rPr>
      <w:i/>
      <w:iCs/>
      <w:color w:val="2F5496" w:themeColor="accent1" w:themeShade="BF"/>
    </w:rPr>
  </w:style>
  <w:style w:type="character" w:styleId="IntenseReference">
    <w:name w:val="Intense Reference"/>
    <w:basedOn w:val="DefaultParagraphFont"/>
    <w:uiPriority w:val="32"/>
    <w:qFormat/>
    <w:rsid w:val="00D26E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1390</Words>
  <Characters>7927</Characters>
  <Application>Microsoft Office Word</Application>
  <DocSecurity>0</DocSecurity>
  <Lines>66</Lines>
  <Paragraphs>18</Paragraphs>
  <ScaleCrop>false</ScaleCrop>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 R</dc:creator>
  <cp:keywords/>
  <dc:description/>
  <cp:lastModifiedBy>SHALINI R</cp:lastModifiedBy>
  <cp:revision>1</cp:revision>
  <dcterms:created xsi:type="dcterms:W3CDTF">2026-04-26T15:13:00Z</dcterms:created>
  <dcterms:modified xsi:type="dcterms:W3CDTF">2026-04-26T15:23:00Z</dcterms:modified>
</cp:coreProperties>
</file>