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68A" w:rsidRPr="0036668A" w:rsidRDefault="0036668A" w:rsidP="0036668A">
      <w:pPr>
        <w:spacing w:before="300" w:after="0" w:line="240" w:lineRule="auto"/>
        <w:outlineLvl w:val="4"/>
        <w:rPr>
          <w:rFonts w:ascii="Arial" w:eastAsia="Times New Roman" w:hAnsi="Arial" w:cs="Arial"/>
          <w:b/>
          <w:bCs/>
          <w:color w:val="333333"/>
          <w:sz w:val="21"/>
          <w:szCs w:val="21"/>
        </w:rPr>
      </w:pPr>
      <w:r w:rsidRPr="0036668A">
        <w:rPr>
          <w:rFonts w:ascii="Arial" w:eastAsia="Times New Roman" w:hAnsi="Arial" w:cs="Arial"/>
          <w:b/>
          <w:bCs/>
          <w:color w:val="333333"/>
          <w:sz w:val="21"/>
          <w:szCs w:val="21"/>
        </w:rPr>
        <w:t>External Tables</w:t>
      </w:r>
    </w:p>
    <w:p w:rsidR="0036668A" w:rsidRPr="0036668A" w:rsidRDefault="0036668A" w:rsidP="0036668A">
      <w:pPr>
        <w:spacing w:before="150" w:after="0" w:line="240" w:lineRule="auto"/>
        <w:rPr>
          <w:rFonts w:ascii="Arial" w:eastAsia="Times New Roman" w:hAnsi="Arial" w:cs="Arial"/>
          <w:color w:val="333333"/>
          <w:sz w:val="21"/>
          <w:szCs w:val="21"/>
        </w:rPr>
      </w:pPr>
      <w:r w:rsidRPr="0036668A">
        <w:rPr>
          <w:rFonts w:ascii="Arial" w:eastAsia="Times New Roman" w:hAnsi="Arial" w:cs="Arial"/>
          <w:color w:val="333333"/>
          <w:sz w:val="21"/>
          <w:szCs w:val="21"/>
        </w:rPr>
        <w:t xml:space="preserve">The EXTERNAL keyword lets you create a table and provide a LOCATION so that Hive does not use a default location for this table. This comes in handy if you already have data generated. When dropping an EXTERNAL table, data in the table is </w:t>
      </w:r>
      <w:r w:rsidRPr="0036668A">
        <w:rPr>
          <w:rFonts w:ascii="Arial" w:eastAsia="Times New Roman" w:hAnsi="Arial" w:cs="Arial"/>
          <w:i/>
          <w:iCs/>
          <w:color w:val="333333"/>
          <w:sz w:val="21"/>
          <w:szCs w:val="21"/>
        </w:rPr>
        <w:t>NOT</w:t>
      </w:r>
      <w:r w:rsidRPr="0036668A">
        <w:rPr>
          <w:rFonts w:ascii="Arial" w:eastAsia="Times New Roman" w:hAnsi="Arial" w:cs="Arial"/>
          <w:color w:val="333333"/>
          <w:sz w:val="21"/>
          <w:szCs w:val="21"/>
        </w:rPr>
        <w:t xml:space="preserve"> deleted from the file system.</w:t>
      </w:r>
    </w:p>
    <w:p w:rsidR="0036668A" w:rsidRPr="0036668A" w:rsidRDefault="0036668A" w:rsidP="0036668A">
      <w:pPr>
        <w:spacing w:before="150" w:after="0" w:line="240" w:lineRule="auto"/>
        <w:rPr>
          <w:rFonts w:ascii="Arial" w:eastAsia="Times New Roman" w:hAnsi="Arial" w:cs="Arial"/>
          <w:color w:val="333333"/>
          <w:sz w:val="21"/>
          <w:szCs w:val="21"/>
        </w:rPr>
      </w:pPr>
      <w:r w:rsidRPr="0036668A">
        <w:rPr>
          <w:rFonts w:ascii="Arial" w:eastAsia="Times New Roman" w:hAnsi="Arial" w:cs="Arial"/>
          <w:color w:val="333333"/>
          <w:sz w:val="21"/>
          <w:szCs w:val="21"/>
        </w:rPr>
        <w:t xml:space="preserve">An EXTERNAL table points to any HDFS location for its storage, rather than being stored in a folder specified by the configuration property </w:t>
      </w:r>
      <w:hyperlink r:id="rId6" w:anchor="ConfigurationProperties-hive.metastore.warehouse.dir" w:history="1">
        <w:proofErr w:type="spellStart"/>
        <w:r w:rsidRPr="0036668A">
          <w:rPr>
            <w:rFonts w:ascii="Courier New" w:eastAsia="Times New Roman" w:hAnsi="Courier New" w:cs="Courier New"/>
            <w:color w:val="3572B0"/>
            <w:sz w:val="20"/>
            <w:szCs w:val="20"/>
          </w:rPr>
          <w:t>hive.metastore.warehouse.dir</w:t>
        </w:r>
        <w:proofErr w:type="spellEnd"/>
      </w:hyperlink>
      <w:r w:rsidRPr="0036668A">
        <w:rPr>
          <w:rFonts w:ascii="Arial" w:eastAsia="Times New Roman" w:hAnsi="Arial" w:cs="Arial"/>
          <w:color w:val="333333"/>
          <w:sz w:val="21"/>
          <w:szCs w:val="21"/>
        </w:rPr>
        <w:t>.</w:t>
      </w:r>
    </w:p>
    <w:p w:rsidR="00D722FA" w:rsidRDefault="004304B3"/>
    <w:p w:rsidR="0036668A" w:rsidRPr="0036668A" w:rsidRDefault="0036668A" w:rsidP="0036668A">
      <w:pPr>
        <w:spacing w:before="300" w:after="0" w:line="240" w:lineRule="auto"/>
        <w:outlineLvl w:val="4"/>
        <w:rPr>
          <w:rFonts w:ascii="Arial" w:eastAsia="Times New Roman" w:hAnsi="Arial" w:cs="Arial"/>
          <w:b/>
          <w:bCs/>
          <w:color w:val="333333"/>
          <w:sz w:val="21"/>
          <w:szCs w:val="21"/>
        </w:rPr>
      </w:pPr>
      <w:r w:rsidRPr="0036668A">
        <w:rPr>
          <w:rFonts w:ascii="Arial" w:eastAsia="Times New Roman" w:hAnsi="Arial" w:cs="Arial"/>
          <w:b/>
          <w:bCs/>
          <w:color w:val="333333"/>
          <w:sz w:val="21"/>
          <w:szCs w:val="21"/>
        </w:rPr>
        <w:t xml:space="preserve">Create Table </w:t>
      </w:r>
      <w:proofErr w:type="gramStart"/>
      <w:r w:rsidRPr="0036668A">
        <w:rPr>
          <w:rFonts w:ascii="Arial" w:eastAsia="Times New Roman" w:hAnsi="Arial" w:cs="Arial"/>
          <w:b/>
          <w:bCs/>
          <w:color w:val="333333"/>
          <w:sz w:val="21"/>
          <w:szCs w:val="21"/>
        </w:rPr>
        <w:t>As</w:t>
      </w:r>
      <w:proofErr w:type="gramEnd"/>
      <w:r w:rsidRPr="0036668A">
        <w:rPr>
          <w:rFonts w:ascii="Arial" w:eastAsia="Times New Roman" w:hAnsi="Arial" w:cs="Arial"/>
          <w:b/>
          <w:bCs/>
          <w:color w:val="333333"/>
          <w:sz w:val="21"/>
          <w:szCs w:val="21"/>
        </w:rPr>
        <w:t xml:space="preserve"> Select (CTAS)</w:t>
      </w:r>
    </w:p>
    <w:p w:rsidR="0036668A" w:rsidRPr="0036668A" w:rsidRDefault="0036668A" w:rsidP="0036668A">
      <w:pPr>
        <w:spacing w:before="150" w:after="0" w:line="240" w:lineRule="auto"/>
        <w:rPr>
          <w:rFonts w:ascii="Arial" w:eastAsia="Times New Roman" w:hAnsi="Arial" w:cs="Arial"/>
          <w:color w:val="333333"/>
          <w:sz w:val="21"/>
          <w:szCs w:val="21"/>
        </w:rPr>
      </w:pPr>
      <w:r w:rsidRPr="0036668A">
        <w:rPr>
          <w:rFonts w:ascii="Arial" w:eastAsia="Times New Roman" w:hAnsi="Arial" w:cs="Arial"/>
          <w:color w:val="333333"/>
          <w:sz w:val="21"/>
          <w:szCs w:val="21"/>
        </w:rPr>
        <w:t>Tables can also be created and populated by the results of a query in one create-table-as-select (CTAS) statement. The table created by CTAS is atomic, meaning that the table is not seen by other users until all the query results are populated. So other users will either see the table with the complete results of the query or will not see the table at all.</w:t>
      </w:r>
    </w:p>
    <w:p w:rsidR="0036668A" w:rsidRPr="0036668A" w:rsidRDefault="0036668A" w:rsidP="0036668A">
      <w:pPr>
        <w:spacing w:before="150" w:after="0" w:line="240" w:lineRule="auto"/>
        <w:rPr>
          <w:rFonts w:ascii="Arial" w:eastAsia="Times New Roman" w:hAnsi="Arial" w:cs="Arial"/>
          <w:color w:val="333333"/>
          <w:sz w:val="21"/>
          <w:szCs w:val="21"/>
        </w:rPr>
      </w:pPr>
      <w:r w:rsidRPr="0036668A">
        <w:rPr>
          <w:rFonts w:ascii="Arial" w:eastAsia="Times New Roman" w:hAnsi="Arial" w:cs="Arial"/>
          <w:color w:val="333333"/>
          <w:sz w:val="21"/>
          <w:szCs w:val="21"/>
        </w:rPr>
        <w:t xml:space="preserve">There are two parts in CTAS, the SELECT part can be any </w:t>
      </w:r>
      <w:hyperlink r:id="rId7" w:history="1">
        <w:r w:rsidRPr="0036668A">
          <w:rPr>
            <w:rFonts w:ascii="Arial" w:eastAsia="Times New Roman" w:hAnsi="Arial" w:cs="Arial"/>
            <w:color w:val="3572B0"/>
            <w:sz w:val="21"/>
            <w:szCs w:val="21"/>
          </w:rPr>
          <w:t>SELECT statement</w:t>
        </w:r>
      </w:hyperlink>
      <w:r w:rsidRPr="0036668A">
        <w:rPr>
          <w:rFonts w:ascii="Arial" w:eastAsia="Times New Roman" w:hAnsi="Arial" w:cs="Arial"/>
          <w:color w:val="333333"/>
          <w:sz w:val="21"/>
          <w:szCs w:val="21"/>
        </w:rPr>
        <w:t xml:space="preserve"> supported by </w:t>
      </w:r>
      <w:proofErr w:type="spellStart"/>
      <w:r w:rsidRPr="0036668A">
        <w:rPr>
          <w:rFonts w:ascii="Arial" w:eastAsia="Times New Roman" w:hAnsi="Arial" w:cs="Arial"/>
          <w:color w:val="333333"/>
          <w:sz w:val="21"/>
          <w:szCs w:val="21"/>
        </w:rPr>
        <w:t>HiveQL</w:t>
      </w:r>
      <w:proofErr w:type="spellEnd"/>
      <w:r w:rsidRPr="0036668A">
        <w:rPr>
          <w:rFonts w:ascii="Arial" w:eastAsia="Times New Roman" w:hAnsi="Arial" w:cs="Arial"/>
          <w:color w:val="333333"/>
          <w:sz w:val="21"/>
          <w:szCs w:val="21"/>
        </w:rPr>
        <w:t xml:space="preserve">. The CREATE part of the CTAS takes the resulting schema from the SELECT part and creates the target table with other table properties such as the </w:t>
      </w:r>
      <w:proofErr w:type="spellStart"/>
      <w:r w:rsidRPr="0036668A">
        <w:rPr>
          <w:rFonts w:ascii="Arial" w:eastAsia="Times New Roman" w:hAnsi="Arial" w:cs="Arial"/>
          <w:color w:val="333333"/>
          <w:sz w:val="21"/>
          <w:szCs w:val="21"/>
        </w:rPr>
        <w:t>SerDe</w:t>
      </w:r>
      <w:proofErr w:type="spellEnd"/>
      <w:r w:rsidRPr="0036668A">
        <w:rPr>
          <w:rFonts w:ascii="Arial" w:eastAsia="Times New Roman" w:hAnsi="Arial" w:cs="Arial"/>
          <w:color w:val="333333"/>
          <w:sz w:val="21"/>
          <w:szCs w:val="21"/>
        </w:rPr>
        <w:t xml:space="preserve"> and storage format.</w:t>
      </w:r>
    </w:p>
    <w:p w:rsidR="0036668A" w:rsidRPr="0036668A" w:rsidRDefault="0036668A" w:rsidP="0036668A">
      <w:pPr>
        <w:spacing w:before="150" w:after="0" w:line="240" w:lineRule="auto"/>
        <w:rPr>
          <w:rFonts w:ascii="Arial" w:eastAsia="Times New Roman" w:hAnsi="Arial" w:cs="Arial"/>
          <w:color w:val="333333"/>
          <w:sz w:val="21"/>
          <w:szCs w:val="21"/>
        </w:rPr>
      </w:pPr>
      <w:r w:rsidRPr="0036668A">
        <w:rPr>
          <w:rFonts w:ascii="Arial" w:eastAsia="Times New Roman" w:hAnsi="Arial" w:cs="Arial"/>
          <w:color w:val="333333"/>
          <w:sz w:val="21"/>
          <w:szCs w:val="21"/>
        </w:rPr>
        <w:t>CTAS has these restrictions:</w:t>
      </w:r>
    </w:p>
    <w:p w:rsidR="0036668A" w:rsidRPr="0036668A" w:rsidRDefault="0036668A" w:rsidP="0036668A">
      <w:pPr>
        <w:numPr>
          <w:ilvl w:val="0"/>
          <w:numId w:val="1"/>
        </w:numPr>
        <w:spacing w:before="100" w:beforeAutospacing="1" w:after="100" w:afterAutospacing="1" w:line="240" w:lineRule="auto"/>
        <w:ind w:left="4275"/>
        <w:rPr>
          <w:rFonts w:ascii="Arial" w:eastAsia="Times New Roman" w:hAnsi="Arial" w:cs="Arial"/>
          <w:color w:val="333333"/>
          <w:sz w:val="21"/>
          <w:szCs w:val="21"/>
        </w:rPr>
      </w:pPr>
      <w:r w:rsidRPr="0036668A">
        <w:rPr>
          <w:rFonts w:ascii="Arial" w:eastAsia="Times New Roman" w:hAnsi="Arial" w:cs="Arial"/>
          <w:color w:val="333333"/>
          <w:sz w:val="21"/>
          <w:szCs w:val="21"/>
        </w:rPr>
        <w:t>The target table cannot be a partitioned table.</w:t>
      </w:r>
    </w:p>
    <w:p w:rsidR="0036668A" w:rsidRPr="0036668A" w:rsidRDefault="0036668A" w:rsidP="0036668A">
      <w:pPr>
        <w:numPr>
          <w:ilvl w:val="0"/>
          <w:numId w:val="1"/>
        </w:numPr>
        <w:spacing w:before="100" w:beforeAutospacing="1" w:after="100" w:afterAutospacing="1" w:line="240" w:lineRule="auto"/>
        <w:ind w:left="4275"/>
        <w:rPr>
          <w:rFonts w:ascii="Arial" w:eastAsia="Times New Roman" w:hAnsi="Arial" w:cs="Arial"/>
          <w:color w:val="333333"/>
          <w:sz w:val="21"/>
          <w:szCs w:val="21"/>
        </w:rPr>
      </w:pPr>
      <w:r w:rsidRPr="0036668A">
        <w:rPr>
          <w:rFonts w:ascii="Arial" w:eastAsia="Times New Roman" w:hAnsi="Arial" w:cs="Arial"/>
          <w:color w:val="333333"/>
          <w:sz w:val="21"/>
          <w:szCs w:val="21"/>
        </w:rPr>
        <w:t>The target table cannot be an external table.</w:t>
      </w:r>
    </w:p>
    <w:p w:rsidR="0036668A" w:rsidRPr="0036668A" w:rsidRDefault="0036668A" w:rsidP="0036668A">
      <w:pPr>
        <w:numPr>
          <w:ilvl w:val="0"/>
          <w:numId w:val="1"/>
        </w:numPr>
        <w:spacing w:before="100" w:beforeAutospacing="1" w:after="100" w:afterAutospacing="1" w:line="240" w:lineRule="auto"/>
        <w:ind w:left="4275"/>
        <w:rPr>
          <w:rFonts w:ascii="Arial" w:eastAsia="Times New Roman" w:hAnsi="Arial" w:cs="Arial"/>
          <w:color w:val="333333"/>
          <w:sz w:val="21"/>
          <w:szCs w:val="21"/>
        </w:rPr>
      </w:pPr>
      <w:r w:rsidRPr="0036668A">
        <w:rPr>
          <w:rFonts w:ascii="Arial" w:eastAsia="Times New Roman" w:hAnsi="Arial" w:cs="Arial"/>
          <w:color w:val="333333"/>
          <w:sz w:val="21"/>
          <w:szCs w:val="21"/>
        </w:rPr>
        <w:t>The target table cannot be a list bucketing table.</w:t>
      </w:r>
    </w:p>
    <w:p w:rsidR="0036668A" w:rsidRDefault="0036668A"/>
    <w:p w:rsidR="0036668A" w:rsidRPr="0036668A" w:rsidRDefault="0036668A" w:rsidP="0036668A">
      <w:pPr>
        <w:spacing w:before="300" w:after="0" w:line="240" w:lineRule="auto"/>
        <w:outlineLvl w:val="4"/>
        <w:rPr>
          <w:rFonts w:ascii="Arial" w:eastAsia="Times New Roman" w:hAnsi="Arial" w:cs="Arial"/>
          <w:b/>
          <w:bCs/>
          <w:color w:val="333333"/>
          <w:sz w:val="21"/>
          <w:szCs w:val="21"/>
        </w:rPr>
      </w:pPr>
      <w:r w:rsidRPr="0036668A">
        <w:rPr>
          <w:rFonts w:ascii="Arial" w:eastAsia="Times New Roman" w:hAnsi="Arial" w:cs="Arial"/>
          <w:b/>
          <w:bCs/>
          <w:color w:val="333333"/>
          <w:sz w:val="21"/>
          <w:szCs w:val="21"/>
        </w:rPr>
        <w:t>Create Table Like</w:t>
      </w:r>
    </w:p>
    <w:p w:rsidR="0036668A" w:rsidRPr="0036668A" w:rsidRDefault="0036668A" w:rsidP="0036668A">
      <w:pPr>
        <w:spacing w:before="150" w:after="0" w:line="240" w:lineRule="auto"/>
        <w:rPr>
          <w:rFonts w:ascii="Arial" w:eastAsia="Times New Roman" w:hAnsi="Arial" w:cs="Arial"/>
          <w:color w:val="333333"/>
          <w:sz w:val="21"/>
          <w:szCs w:val="21"/>
        </w:rPr>
      </w:pPr>
      <w:r w:rsidRPr="0036668A">
        <w:rPr>
          <w:rFonts w:ascii="Arial" w:eastAsia="Times New Roman" w:hAnsi="Arial" w:cs="Arial"/>
          <w:color w:val="333333"/>
          <w:sz w:val="21"/>
          <w:szCs w:val="21"/>
        </w:rPr>
        <w:t xml:space="preserve">The LIKE form of CREATE TABLE allows you to copy an existing table definition exactly (without copying its data). In contrast to CTAS, the statement below creates a new </w:t>
      </w:r>
      <w:proofErr w:type="spellStart"/>
      <w:r w:rsidRPr="0036668A">
        <w:rPr>
          <w:rFonts w:ascii="Arial" w:eastAsia="Times New Roman" w:hAnsi="Arial" w:cs="Arial"/>
          <w:color w:val="333333"/>
          <w:sz w:val="21"/>
          <w:szCs w:val="21"/>
        </w:rPr>
        <w:t>empty_key_value_store</w:t>
      </w:r>
      <w:proofErr w:type="spellEnd"/>
      <w:r w:rsidRPr="0036668A">
        <w:rPr>
          <w:rFonts w:ascii="Arial" w:eastAsia="Times New Roman" w:hAnsi="Arial" w:cs="Arial"/>
          <w:color w:val="333333"/>
          <w:sz w:val="21"/>
          <w:szCs w:val="21"/>
        </w:rPr>
        <w:t xml:space="preserve"> table whose definition exactly matches the existing </w:t>
      </w:r>
      <w:proofErr w:type="spellStart"/>
      <w:r w:rsidRPr="0036668A">
        <w:rPr>
          <w:rFonts w:ascii="Arial" w:eastAsia="Times New Roman" w:hAnsi="Arial" w:cs="Arial"/>
          <w:color w:val="333333"/>
          <w:sz w:val="21"/>
          <w:szCs w:val="21"/>
        </w:rPr>
        <w:t>key_value_store</w:t>
      </w:r>
      <w:proofErr w:type="spellEnd"/>
      <w:r w:rsidRPr="0036668A">
        <w:rPr>
          <w:rFonts w:ascii="Arial" w:eastAsia="Times New Roman" w:hAnsi="Arial" w:cs="Arial"/>
          <w:color w:val="333333"/>
          <w:sz w:val="21"/>
          <w:szCs w:val="21"/>
        </w:rPr>
        <w:t xml:space="preserve"> in all particulars other than table name. The new table contains no rows.</w:t>
      </w:r>
    </w:p>
    <w:p w:rsidR="0036668A" w:rsidRDefault="0036668A"/>
    <w:p w:rsidR="0036668A" w:rsidRDefault="0036668A">
      <w:pPr>
        <w:rPr>
          <w:rFonts w:ascii="Arial" w:hAnsi="Arial" w:cs="Arial"/>
          <w:b/>
          <w:bCs/>
          <w:color w:val="333333"/>
          <w:sz w:val="21"/>
          <w:szCs w:val="21"/>
        </w:rPr>
      </w:pPr>
      <w:r>
        <w:rPr>
          <w:rFonts w:ascii="Arial" w:hAnsi="Arial" w:cs="Arial"/>
          <w:b/>
          <w:bCs/>
          <w:color w:val="333333"/>
          <w:sz w:val="21"/>
          <w:szCs w:val="21"/>
        </w:rPr>
        <w:t>Temporary Tables</w:t>
      </w:r>
    </w:p>
    <w:p w:rsidR="0036668A" w:rsidRPr="0036668A" w:rsidRDefault="0036668A" w:rsidP="0036668A">
      <w:pPr>
        <w:spacing w:before="150" w:after="0" w:line="240" w:lineRule="auto"/>
        <w:rPr>
          <w:rFonts w:ascii="Arial" w:eastAsia="Times New Roman" w:hAnsi="Arial" w:cs="Arial"/>
          <w:color w:val="333333"/>
          <w:sz w:val="21"/>
          <w:szCs w:val="21"/>
        </w:rPr>
      </w:pPr>
      <w:r w:rsidRPr="0036668A">
        <w:rPr>
          <w:rFonts w:ascii="Arial" w:eastAsia="Times New Roman" w:hAnsi="Arial" w:cs="Arial"/>
          <w:color w:val="333333"/>
          <w:sz w:val="21"/>
          <w:szCs w:val="21"/>
        </w:rPr>
        <w:t>A table that has been created as a temporary table will only be visible to the current session. Data will be stored in the user's scratch directory, and deleted at the end of the session.</w:t>
      </w:r>
    </w:p>
    <w:p w:rsidR="0036668A" w:rsidRPr="0036668A" w:rsidRDefault="0036668A" w:rsidP="0036668A">
      <w:pPr>
        <w:spacing w:before="150" w:after="0" w:line="240" w:lineRule="auto"/>
        <w:rPr>
          <w:rFonts w:ascii="Arial" w:eastAsia="Times New Roman" w:hAnsi="Arial" w:cs="Arial"/>
          <w:color w:val="333333"/>
          <w:sz w:val="21"/>
          <w:szCs w:val="21"/>
        </w:rPr>
      </w:pPr>
      <w:r w:rsidRPr="0036668A">
        <w:rPr>
          <w:rFonts w:ascii="Arial" w:eastAsia="Times New Roman" w:hAnsi="Arial" w:cs="Arial"/>
          <w:color w:val="333333"/>
          <w:sz w:val="21"/>
          <w:szCs w:val="21"/>
        </w:rPr>
        <w:t>If a temporary table is created with a database/table name of a permanent table which already exists in the database, then within that session any references to that table will resolve to the temporary table, rather than to the permanent table. The user will not be able to access the original table within that session without either dropping the temporary table, or renaming it to a non-conflicting name.</w:t>
      </w:r>
    </w:p>
    <w:p w:rsidR="0036668A" w:rsidRPr="0036668A" w:rsidRDefault="0036668A" w:rsidP="0036668A">
      <w:pPr>
        <w:spacing w:before="150" w:after="0" w:line="240" w:lineRule="auto"/>
        <w:rPr>
          <w:rFonts w:ascii="Arial" w:eastAsia="Times New Roman" w:hAnsi="Arial" w:cs="Arial"/>
          <w:color w:val="333333"/>
          <w:sz w:val="21"/>
          <w:szCs w:val="21"/>
        </w:rPr>
      </w:pPr>
      <w:r w:rsidRPr="0036668A">
        <w:rPr>
          <w:rFonts w:ascii="Arial" w:eastAsia="Times New Roman" w:hAnsi="Arial" w:cs="Arial"/>
          <w:color w:val="333333"/>
          <w:sz w:val="21"/>
          <w:szCs w:val="21"/>
        </w:rPr>
        <w:t>Temporary tables have the following limitations:</w:t>
      </w:r>
    </w:p>
    <w:p w:rsidR="0036668A" w:rsidRPr="0036668A" w:rsidRDefault="0036668A" w:rsidP="0036668A">
      <w:pPr>
        <w:numPr>
          <w:ilvl w:val="0"/>
          <w:numId w:val="2"/>
        </w:numPr>
        <w:spacing w:before="100" w:beforeAutospacing="1" w:after="100" w:afterAutospacing="1" w:line="240" w:lineRule="auto"/>
        <w:ind w:left="4275"/>
        <w:rPr>
          <w:rFonts w:ascii="Arial" w:eastAsia="Times New Roman" w:hAnsi="Arial" w:cs="Arial"/>
          <w:color w:val="333333"/>
          <w:sz w:val="21"/>
          <w:szCs w:val="21"/>
        </w:rPr>
      </w:pPr>
      <w:r w:rsidRPr="0036668A">
        <w:rPr>
          <w:rFonts w:ascii="Arial" w:eastAsia="Times New Roman" w:hAnsi="Arial" w:cs="Arial"/>
          <w:color w:val="333333"/>
          <w:sz w:val="21"/>
          <w:szCs w:val="21"/>
        </w:rPr>
        <w:t>Partition columns are not supported.</w:t>
      </w:r>
    </w:p>
    <w:p w:rsidR="0036668A" w:rsidRPr="0036668A" w:rsidRDefault="0036668A" w:rsidP="0036668A">
      <w:pPr>
        <w:numPr>
          <w:ilvl w:val="0"/>
          <w:numId w:val="2"/>
        </w:numPr>
        <w:spacing w:before="100" w:beforeAutospacing="1" w:after="100" w:afterAutospacing="1" w:line="240" w:lineRule="auto"/>
        <w:ind w:left="4275"/>
        <w:rPr>
          <w:rFonts w:ascii="Arial" w:eastAsia="Times New Roman" w:hAnsi="Arial" w:cs="Arial"/>
          <w:color w:val="333333"/>
          <w:sz w:val="21"/>
          <w:szCs w:val="21"/>
        </w:rPr>
      </w:pPr>
      <w:r w:rsidRPr="0036668A">
        <w:rPr>
          <w:rFonts w:ascii="Arial" w:eastAsia="Times New Roman" w:hAnsi="Arial" w:cs="Arial"/>
          <w:color w:val="333333"/>
          <w:sz w:val="21"/>
          <w:szCs w:val="21"/>
        </w:rPr>
        <w:t>No support for creation of indexes.</w:t>
      </w:r>
    </w:p>
    <w:p w:rsidR="0036668A" w:rsidRDefault="0036668A"/>
    <w:p w:rsidR="0036668A" w:rsidRDefault="0036668A">
      <w:pPr>
        <w:rPr>
          <w:rFonts w:ascii="Arial" w:hAnsi="Arial" w:cs="Arial"/>
          <w:b/>
          <w:bCs/>
          <w:color w:val="333333"/>
        </w:rPr>
      </w:pPr>
      <w:r>
        <w:rPr>
          <w:rFonts w:ascii="Arial" w:hAnsi="Arial" w:cs="Arial"/>
          <w:b/>
          <w:bCs/>
          <w:color w:val="333333"/>
        </w:rPr>
        <w:lastRenderedPageBreak/>
        <w:t>Drop Table</w:t>
      </w:r>
    </w:p>
    <w:p w:rsidR="00F668C8" w:rsidRDefault="00F668C8">
      <w:pPr>
        <w:rPr>
          <w:rFonts w:ascii="Arial" w:hAnsi="Arial" w:cs="Arial"/>
          <w:b/>
          <w:bCs/>
          <w:color w:val="333333"/>
        </w:rPr>
      </w:pPr>
    </w:p>
    <w:p w:rsidR="00F668C8" w:rsidRPr="00F668C8" w:rsidRDefault="00F668C8" w:rsidP="00F668C8">
      <w:pPr>
        <w:shd w:val="clear" w:color="auto" w:fill="FFFFFF"/>
        <w:spacing w:before="300" w:after="0" w:line="240" w:lineRule="auto"/>
        <w:outlineLvl w:val="3"/>
        <w:rPr>
          <w:rFonts w:ascii="Arial" w:eastAsia="Times New Roman" w:hAnsi="Arial" w:cs="Arial"/>
          <w:b/>
          <w:bCs/>
          <w:color w:val="333333"/>
          <w:sz w:val="21"/>
          <w:szCs w:val="21"/>
        </w:rPr>
      </w:pPr>
      <w:r w:rsidRPr="00F668C8">
        <w:rPr>
          <w:rFonts w:ascii="Arial" w:eastAsia="Times New Roman" w:hAnsi="Arial" w:cs="Arial"/>
          <w:b/>
          <w:bCs/>
          <w:color w:val="333333"/>
          <w:sz w:val="21"/>
          <w:szCs w:val="21"/>
        </w:rPr>
        <w:t>Temporary Tables</w:t>
      </w:r>
    </w:p>
    <w:p w:rsidR="00F668C8" w:rsidRDefault="00F668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table that has been created as a temporary table will only be visible to the current session.</w:t>
      </w:r>
    </w:p>
    <w:p w:rsidR="00F668C8" w:rsidRDefault="00F668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Data will be stored in the user's scratch directory, and deleted at the end of the session.</w:t>
      </w:r>
    </w:p>
    <w:p w:rsidR="00F668C8" w:rsidRDefault="00F668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If a temporary table is created with a database/table name of a permanent table which already exists in the database, then within that session any references to that table will resolve to the temporary table</w:t>
      </w:r>
    </w:p>
    <w:p w:rsidR="00F668C8" w:rsidRPr="00F668C8" w:rsidRDefault="00F668C8" w:rsidP="00F668C8">
      <w:pPr>
        <w:shd w:val="clear" w:color="auto" w:fill="FFFFFF"/>
        <w:spacing w:before="150" w:after="0" w:line="240" w:lineRule="auto"/>
        <w:rPr>
          <w:rFonts w:ascii="Arial" w:eastAsia="Times New Roman" w:hAnsi="Arial" w:cs="Arial"/>
          <w:color w:val="333333"/>
          <w:sz w:val="21"/>
          <w:szCs w:val="21"/>
        </w:rPr>
      </w:pPr>
      <w:r w:rsidRPr="00F668C8">
        <w:rPr>
          <w:rFonts w:ascii="Arial" w:eastAsia="Times New Roman" w:hAnsi="Arial" w:cs="Arial"/>
          <w:color w:val="333333"/>
          <w:sz w:val="21"/>
          <w:szCs w:val="21"/>
        </w:rPr>
        <w:t>Temporary tables have the following limitations:</w:t>
      </w:r>
    </w:p>
    <w:p w:rsidR="00F668C8" w:rsidRPr="00F668C8" w:rsidRDefault="00F668C8" w:rsidP="00F668C8">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668C8">
        <w:rPr>
          <w:rFonts w:ascii="Arial" w:eastAsia="Times New Roman" w:hAnsi="Arial" w:cs="Arial"/>
          <w:color w:val="333333"/>
          <w:sz w:val="21"/>
          <w:szCs w:val="21"/>
        </w:rPr>
        <w:t>Partition columns are not supported.</w:t>
      </w:r>
    </w:p>
    <w:p w:rsidR="00F668C8" w:rsidRPr="00F668C8" w:rsidRDefault="00F668C8" w:rsidP="00F668C8">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668C8">
        <w:rPr>
          <w:rFonts w:ascii="Arial" w:eastAsia="Times New Roman" w:hAnsi="Arial" w:cs="Arial"/>
          <w:color w:val="333333"/>
          <w:sz w:val="21"/>
          <w:szCs w:val="21"/>
        </w:rPr>
        <w:t>No support for creation of indexes.</w:t>
      </w:r>
    </w:p>
    <w:p w:rsidR="00F668C8" w:rsidRDefault="00F668C8">
      <w:pPr>
        <w:rPr>
          <w:rFonts w:ascii="Arial" w:hAnsi="Arial" w:cs="Arial"/>
          <w:b/>
          <w:bCs/>
          <w:color w:val="333333"/>
        </w:rPr>
      </w:pPr>
      <w:r>
        <w:rPr>
          <w:rFonts w:ascii="Arial" w:hAnsi="Arial" w:cs="Arial"/>
          <w:color w:val="333333"/>
          <w:sz w:val="21"/>
          <w:szCs w:val="21"/>
          <w:shd w:val="clear" w:color="auto" w:fill="FFFFFF"/>
        </w:rPr>
        <w:t>Starting in </w:t>
      </w:r>
      <w:hyperlink r:id="rId8" w:history="1">
        <w:r>
          <w:rPr>
            <w:rStyle w:val="Hyperlink"/>
            <w:rFonts w:ascii="Arial" w:hAnsi="Arial" w:cs="Arial"/>
            <w:sz w:val="21"/>
            <w:szCs w:val="21"/>
            <w:shd w:val="clear" w:color="auto" w:fill="FFFFFF"/>
          </w:rPr>
          <w:t>Hive 1.1.0</w:t>
        </w:r>
      </w:hyperlink>
      <w:r>
        <w:rPr>
          <w:rFonts w:ascii="Arial" w:hAnsi="Arial" w:cs="Arial"/>
          <w:color w:val="333333"/>
          <w:sz w:val="21"/>
          <w:szCs w:val="21"/>
          <w:shd w:val="clear" w:color="auto" w:fill="FFFFFF"/>
        </w:rPr>
        <w:t> the storage policy for temporary tables can be set to </w:t>
      </w:r>
      <w:r>
        <w:rPr>
          <w:rStyle w:val="HTMLCode"/>
          <w:rFonts w:eastAsiaTheme="minorHAnsi"/>
          <w:color w:val="333333"/>
          <w:sz w:val="21"/>
          <w:szCs w:val="21"/>
          <w:shd w:val="clear" w:color="auto" w:fill="FFFFFF"/>
        </w:rPr>
        <w:t>memory</w:t>
      </w:r>
      <w:r>
        <w:rPr>
          <w:rFonts w:ascii="Arial" w:hAnsi="Arial" w:cs="Arial"/>
          <w:color w:val="333333"/>
          <w:sz w:val="21"/>
          <w:szCs w:val="21"/>
          <w:shd w:val="clear" w:color="auto" w:fill="FFFFFF"/>
        </w:rPr>
        <w:t>, </w:t>
      </w:r>
      <w:proofErr w:type="spellStart"/>
      <w:r>
        <w:rPr>
          <w:rStyle w:val="HTMLCode"/>
          <w:rFonts w:eastAsiaTheme="minorHAnsi"/>
          <w:color w:val="333333"/>
          <w:sz w:val="21"/>
          <w:szCs w:val="21"/>
          <w:shd w:val="clear" w:color="auto" w:fill="FFFFFF"/>
        </w:rPr>
        <w:t>ssd</w:t>
      </w:r>
      <w:proofErr w:type="spellEnd"/>
      <w:r>
        <w:rPr>
          <w:rFonts w:ascii="Arial" w:hAnsi="Arial" w:cs="Arial"/>
          <w:color w:val="333333"/>
          <w:sz w:val="21"/>
          <w:szCs w:val="21"/>
          <w:shd w:val="clear" w:color="auto" w:fill="FFFFFF"/>
        </w:rPr>
        <w:t>, or </w:t>
      </w:r>
      <w:r>
        <w:rPr>
          <w:rStyle w:val="HTMLCode"/>
          <w:rFonts w:eastAsiaTheme="minorHAnsi"/>
          <w:color w:val="333333"/>
          <w:sz w:val="21"/>
          <w:szCs w:val="21"/>
          <w:shd w:val="clear" w:color="auto" w:fill="FFFFFF"/>
        </w:rPr>
        <w:t>default</w:t>
      </w:r>
      <w:r>
        <w:rPr>
          <w:rFonts w:ascii="Arial" w:hAnsi="Arial" w:cs="Arial"/>
          <w:color w:val="333333"/>
          <w:sz w:val="21"/>
          <w:szCs w:val="21"/>
          <w:shd w:val="clear" w:color="auto" w:fill="FFFFFF"/>
        </w:rPr>
        <w:t> with the </w:t>
      </w:r>
      <w:proofErr w:type="spellStart"/>
      <w:r>
        <w:fldChar w:fldCharType="begin"/>
      </w:r>
      <w:r>
        <w:instrText xml:space="preserve"> HYPERLINK "https://cwiki.apache.org/confluence/display/Hive/Configuration+Properties" \l "ConfigurationProperties-hive.exec.temporary.table.storage" </w:instrText>
      </w:r>
      <w:r>
        <w:fldChar w:fldCharType="separate"/>
      </w:r>
      <w:r>
        <w:rPr>
          <w:rStyle w:val="Hyperlink"/>
          <w:rFonts w:ascii="Arial" w:hAnsi="Arial" w:cs="Arial"/>
          <w:sz w:val="21"/>
          <w:szCs w:val="21"/>
          <w:shd w:val="clear" w:color="auto" w:fill="FFFFFF"/>
        </w:rPr>
        <w:t>hive.exec.temporary.table.storage</w:t>
      </w:r>
      <w:proofErr w:type="spellEnd"/>
      <w:r>
        <w:fldChar w:fldCharType="end"/>
      </w:r>
      <w:r>
        <w:rPr>
          <w:rFonts w:ascii="Arial" w:hAnsi="Arial" w:cs="Arial"/>
          <w:color w:val="333333"/>
          <w:sz w:val="21"/>
          <w:szCs w:val="21"/>
          <w:shd w:val="clear" w:color="auto" w:fill="FFFFFF"/>
        </w:rPr>
        <w:t> configuration parameter</w:t>
      </w:r>
    </w:p>
    <w:p w:rsidR="00F668C8" w:rsidRDefault="00F668C8" w:rsidP="00F668C8">
      <w:pPr>
        <w:pStyle w:val="Heading3"/>
        <w:shd w:val="clear" w:color="auto" w:fill="FFFFFF"/>
        <w:spacing w:before="450"/>
        <w:rPr>
          <w:rFonts w:ascii="Arial" w:hAnsi="Arial" w:cs="Arial"/>
          <w:color w:val="333333"/>
          <w:sz w:val="24"/>
          <w:szCs w:val="24"/>
        </w:rPr>
      </w:pPr>
      <w:r>
        <w:rPr>
          <w:rFonts w:ascii="Arial" w:hAnsi="Arial" w:cs="Arial"/>
          <w:color w:val="333333"/>
          <w:sz w:val="24"/>
          <w:szCs w:val="24"/>
        </w:rPr>
        <w:t>Truncate Table</w:t>
      </w:r>
    </w:p>
    <w:p w:rsidR="00A154CD" w:rsidRDefault="00F668C8">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Removes all rows from a table or partition(s).</w:t>
      </w:r>
      <w:proofErr w:type="gramEnd"/>
      <w:r>
        <w:rPr>
          <w:rFonts w:ascii="Arial" w:hAnsi="Arial" w:cs="Arial"/>
          <w:color w:val="333333"/>
          <w:sz w:val="21"/>
          <w:szCs w:val="21"/>
          <w:shd w:val="clear" w:color="auto" w:fill="FFFFFF"/>
        </w:rPr>
        <w:t xml:space="preserve"> The rows will be trashed if the filesystem Trash is enabled, otherwise they are deleted </w:t>
      </w:r>
    </w:p>
    <w:p w:rsidR="00F668C8" w:rsidRDefault="00F668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Currently the target table should be native/managed table or an exception will be thrown</w:t>
      </w:r>
    </w:p>
    <w:p w:rsidR="00F668C8" w:rsidRDefault="00F668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User can specify partial </w:t>
      </w:r>
      <w:proofErr w:type="spellStart"/>
      <w:r>
        <w:rPr>
          <w:rFonts w:ascii="Arial" w:hAnsi="Arial" w:cs="Arial"/>
          <w:color w:val="333333"/>
          <w:sz w:val="21"/>
          <w:szCs w:val="21"/>
          <w:shd w:val="clear" w:color="auto" w:fill="FFFFFF"/>
        </w:rPr>
        <w:t>partition_spec</w:t>
      </w:r>
      <w:proofErr w:type="spellEnd"/>
      <w:r>
        <w:rPr>
          <w:rFonts w:ascii="Arial" w:hAnsi="Arial" w:cs="Arial"/>
          <w:color w:val="333333"/>
          <w:sz w:val="21"/>
          <w:szCs w:val="21"/>
          <w:shd w:val="clear" w:color="auto" w:fill="FFFFFF"/>
        </w:rPr>
        <w:t xml:space="preserve"> for truncating multiple partitions at once and omitting </w:t>
      </w:r>
      <w:proofErr w:type="spellStart"/>
      <w:r>
        <w:rPr>
          <w:rFonts w:ascii="Arial" w:hAnsi="Arial" w:cs="Arial"/>
          <w:color w:val="333333"/>
          <w:sz w:val="21"/>
          <w:szCs w:val="21"/>
          <w:shd w:val="clear" w:color="auto" w:fill="FFFFFF"/>
        </w:rPr>
        <w:t>partition_spec</w:t>
      </w:r>
      <w:proofErr w:type="spellEnd"/>
      <w:r>
        <w:rPr>
          <w:rFonts w:ascii="Arial" w:hAnsi="Arial" w:cs="Arial"/>
          <w:color w:val="333333"/>
          <w:sz w:val="21"/>
          <w:szCs w:val="21"/>
          <w:shd w:val="clear" w:color="auto" w:fill="FFFFFF"/>
        </w:rPr>
        <w:t xml:space="preserve"> will truncate all partitions in the table.</w:t>
      </w:r>
    </w:p>
    <w:p w:rsidR="00F668C8" w:rsidRDefault="00F668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Starting with HIVE 2.3.0 (</w:t>
      </w:r>
      <w:hyperlink r:id="rId9" w:history="1">
        <w:r>
          <w:rPr>
            <w:rStyle w:val="Hyperlink"/>
            <w:rFonts w:ascii="Arial" w:hAnsi="Arial" w:cs="Arial"/>
            <w:sz w:val="21"/>
            <w:szCs w:val="21"/>
            <w:shd w:val="clear" w:color="auto" w:fill="FFFFFF"/>
          </w:rPr>
          <w:t>HIVE-15880</w:t>
        </w:r>
      </w:hyperlink>
      <w:r>
        <w:rPr>
          <w:rFonts w:ascii="Arial" w:hAnsi="Arial" w:cs="Arial"/>
          <w:color w:val="333333"/>
          <w:sz w:val="21"/>
          <w:szCs w:val="21"/>
          <w:shd w:val="clear" w:color="auto" w:fill="FFFFFF"/>
        </w:rPr>
        <w:t>) if the table property "</w:t>
      </w:r>
      <w:proofErr w:type="spellStart"/>
      <w:r>
        <w:rPr>
          <w:rFonts w:ascii="Arial" w:hAnsi="Arial" w:cs="Arial"/>
          <w:color w:val="333333"/>
          <w:sz w:val="21"/>
          <w:szCs w:val="21"/>
          <w:shd w:val="clear" w:color="auto" w:fill="FFFFFF"/>
        </w:rPr>
        <w:t>auto.purge</w:t>
      </w:r>
      <w:proofErr w:type="spellEnd"/>
      <w:r>
        <w:rPr>
          <w:rFonts w:ascii="Arial" w:hAnsi="Arial" w:cs="Arial"/>
          <w:color w:val="333333"/>
          <w:sz w:val="21"/>
          <w:szCs w:val="21"/>
          <w:shd w:val="clear" w:color="auto" w:fill="FFFFFF"/>
        </w:rPr>
        <w:t>" (see </w:t>
      </w:r>
      <w:hyperlink r:id="rId10" w:anchor="LanguageManualDDL-listTableProperties" w:history="1">
        <w:r>
          <w:rPr>
            <w:rStyle w:val="Hyperlink"/>
            <w:rFonts w:ascii="Arial" w:hAnsi="Arial" w:cs="Arial"/>
            <w:sz w:val="21"/>
            <w:szCs w:val="21"/>
            <w:shd w:val="clear" w:color="auto" w:fill="FFFFFF"/>
          </w:rPr>
          <w:t>TBLPROPERTIES</w:t>
        </w:r>
      </w:hyperlink>
      <w:r>
        <w:rPr>
          <w:rFonts w:ascii="Arial" w:hAnsi="Arial" w:cs="Arial"/>
          <w:color w:val="333333"/>
          <w:sz w:val="21"/>
          <w:szCs w:val="21"/>
          <w:shd w:val="clear" w:color="auto" w:fill="FFFFFF"/>
        </w:rPr>
        <w:t> above) is set to "true" the data of the table is not moved to Trash when a TRUNCATE TABLE command is issued against it and cannot be retrieved in the event of a mistaken TRUNCATE.</w:t>
      </w:r>
    </w:p>
    <w:p w:rsidR="00F668C8" w:rsidRDefault="00F668C8">
      <w:pPr>
        <w:rPr>
          <w:rFonts w:ascii="Arial" w:hAnsi="Arial" w:cs="Arial"/>
          <w:color w:val="333333"/>
          <w:sz w:val="21"/>
          <w:szCs w:val="21"/>
          <w:shd w:val="clear" w:color="auto" w:fill="FFFFFF"/>
        </w:rPr>
      </w:pPr>
    </w:p>
    <w:p w:rsidR="00F668C8" w:rsidRDefault="00F668C8" w:rsidP="00F668C8">
      <w:pPr>
        <w:pStyle w:val="Heading3"/>
        <w:shd w:val="clear" w:color="auto" w:fill="FFFFFF"/>
        <w:spacing w:before="450"/>
        <w:rPr>
          <w:rFonts w:ascii="Arial" w:hAnsi="Arial" w:cs="Arial"/>
          <w:color w:val="333333"/>
          <w:sz w:val="24"/>
          <w:szCs w:val="24"/>
        </w:rPr>
      </w:pPr>
      <w:r>
        <w:rPr>
          <w:rFonts w:ascii="Arial" w:hAnsi="Arial" w:cs="Arial"/>
          <w:color w:val="333333"/>
          <w:sz w:val="24"/>
          <w:szCs w:val="24"/>
        </w:rPr>
        <w:t>Alter Table</w:t>
      </w:r>
    </w:p>
    <w:p w:rsidR="00F668C8" w:rsidRDefault="00F668C8" w:rsidP="00F668C8">
      <w:pPr>
        <w:pStyle w:val="Heading4"/>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Rename Table</w:t>
      </w:r>
    </w:p>
    <w:p w:rsidR="00F668C8" w:rsidRDefault="00F668C8">
      <w:pPr>
        <w:rPr>
          <w:rFonts w:ascii="Arial" w:hAnsi="Arial" w:cs="Arial"/>
          <w:b/>
          <w:bCs/>
          <w:color w:val="333333"/>
        </w:rPr>
      </w:pPr>
    </w:p>
    <w:p w:rsidR="00F668C8" w:rsidRDefault="00F668C8">
      <w:pPr>
        <w:rPr>
          <w:rFonts w:ascii="Arial" w:hAnsi="Arial" w:cs="Arial"/>
          <w:b/>
          <w:bCs/>
          <w:color w:val="333333"/>
        </w:rPr>
      </w:pPr>
      <w:r>
        <w:rPr>
          <w:rFonts w:ascii="Consolas" w:hAnsi="Consolas" w:cs="Consolas"/>
          <w:color w:val="000000"/>
          <w:sz w:val="21"/>
          <w:szCs w:val="21"/>
          <w:shd w:val="clear" w:color="auto" w:fill="FFFFFF"/>
        </w:rPr>
        <w:t xml:space="preserve">ALTER TABLE </w:t>
      </w:r>
      <w:proofErr w:type="spellStart"/>
      <w:r>
        <w:rPr>
          <w:rFonts w:ascii="Consolas" w:hAnsi="Consolas" w:cs="Consolas"/>
          <w:color w:val="000000"/>
          <w:sz w:val="21"/>
          <w:szCs w:val="21"/>
          <w:shd w:val="clear" w:color="auto" w:fill="FFFFFF"/>
        </w:rPr>
        <w:t>table_name</w:t>
      </w:r>
      <w:proofErr w:type="spellEnd"/>
      <w:r>
        <w:rPr>
          <w:rFonts w:ascii="Consolas" w:hAnsi="Consolas" w:cs="Consolas"/>
          <w:color w:val="000000"/>
          <w:sz w:val="21"/>
          <w:szCs w:val="21"/>
          <w:shd w:val="clear" w:color="auto" w:fill="FFFFFF"/>
        </w:rPr>
        <w:t xml:space="preserve"> RENAME TO </w:t>
      </w:r>
      <w:proofErr w:type="spellStart"/>
      <w:r>
        <w:rPr>
          <w:rFonts w:ascii="Consolas" w:hAnsi="Consolas" w:cs="Consolas"/>
          <w:color w:val="000000"/>
          <w:sz w:val="21"/>
          <w:szCs w:val="21"/>
          <w:shd w:val="clear" w:color="auto" w:fill="FFFFFF"/>
        </w:rPr>
        <w:t>new_table_name</w:t>
      </w:r>
      <w:proofErr w:type="spellEnd"/>
      <w:r>
        <w:rPr>
          <w:rFonts w:ascii="Consolas" w:hAnsi="Consolas" w:cs="Consolas"/>
          <w:color w:val="000000"/>
          <w:sz w:val="21"/>
          <w:szCs w:val="21"/>
          <w:shd w:val="clear" w:color="auto" w:fill="FFFFFF"/>
        </w:rPr>
        <w:t>;</w:t>
      </w:r>
    </w:p>
    <w:p w:rsidR="00F668C8" w:rsidRDefault="00F668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As of version 0.6, a rename on a </w:t>
      </w:r>
      <w:hyperlink r:id="rId11" w:anchor="LanguageManualDDL-managedTable" w:history="1">
        <w:r>
          <w:rPr>
            <w:rStyle w:val="Hyperlink"/>
            <w:rFonts w:ascii="Arial" w:hAnsi="Arial" w:cs="Arial"/>
            <w:sz w:val="21"/>
            <w:szCs w:val="21"/>
            <w:shd w:val="clear" w:color="auto" w:fill="FFFFFF"/>
          </w:rPr>
          <w:t>managed table</w:t>
        </w:r>
      </w:hyperlink>
      <w:r>
        <w:rPr>
          <w:rFonts w:ascii="Arial" w:hAnsi="Arial" w:cs="Arial"/>
          <w:color w:val="333333"/>
          <w:sz w:val="21"/>
          <w:szCs w:val="21"/>
          <w:shd w:val="clear" w:color="auto" w:fill="FFFFFF"/>
        </w:rPr>
        <w:t> moves its HDFS location. Rename has been changed as of version 2.2.0 (</w:t>
      </w:r>
      <w:hyperlink r:id="rId12" w:history="1">
        <w:r>
          <w:rPr>
            <w:rStyle w:val="Hyperlink"/>
            <w:rFonts w:ascii="Arial" w:hAnsi="Arial" w:cs="Arial"/>
            <w:sz w:val="21"/>
            <w:szCs w:val="21"/>
            <w:shd w:val="clear" w:color="auto" w:fill="FFFFFF"/>
          </w:rPr>
          <w:t>HIVE-14909</w:t>
        </w:r>
      </w:hyperlink>
      <w:r>
        <w:rPr>
          <w:rFonts w:ascii="Arial" w:hAnsi="Arial" w:cs="Arial"/>
          <w:color w:val="333333"/>
          <w:sz w:val="21"/>
          <w:szCs w:val="21"/>
          <w:shd w:val="clear" w:color="auto" w:fill="FFFFFF"/>
        </w:rPr>
        <w:t>) so that a managed table's HDFS location is moved only if the table is created without a </w:t>
      </w:r>
      <w:hyperlink r:id="rId13" w:anchor="LanguageManualDDL-CreateTable" w:history="1">
        <w:r>
          <w:rPr>
            <w:rStyle w:val="Hyperlink"/>
            <w:rFonts w:ascii="Arial" w:hAnsi="Arial" w:cs="Arial"/>
            <w:sz w:val="21"/>
            <w:szCs w:val="21"/>
            <w:shd w:val="clear" w:color="auto" w:fill="FFFFFF"/>
          </w:rPr>
          <w:t>LOCATION clause</w:t>
        </w:r>
      </w:hyperlink>
      <w:r>
        <w:rPr>
          <w:rFonts w:ascii="Arial" w:hAnsi="Arial" w:cs="Arial"/>
          <w:color w:val="333333"/>
          <w:sz w:val="21"/>
          <w:szCs w:val="21"/>
          <w:shd w:val="clear" w:color="auto" w:fill="FFFFFF"/>
        </w:rPr>
        <w:t xml:space="preserve"> and under its database directory. Hive versions prior to 0.6 just renamed the table in the </w:t>
      </w:r>
      <w:proofErr w:type="spellStart"/>
      <w:r>
        <w:rPr>
          <w:rFonts w:ascii="Arial" w:hAnsi="Arial" w:cs="Arial"/>
          <w:color w:val="333333"/>
          <w:sz w:val="21"/>
          <w:szCs w:val="21"/>
          <w:shd w:val="clear" w:color="auto" w:fill="FFFFFF"/>
        </w:rPr>
        <w:t>metastore</w:t>
      </w:r>
      <w:proofErr w:type="spellEnd"/>
      <w:r>
        <w:rPr>
          <w:rFonts w:ascii="Arial" w:hAnsi="Arial" w:cs="Arial"/>
          <w:color w:val="333333"/>
          <w:sz w:val="21"/>
          <w:szCs w:val="21"/>
          <w:shd w:val="clear" w:color="auto" w:fill="FFFFFF"/>
        </w:rPr>
        <w:t xml:space="preserve"> without moving the HDFS location.</w:t>
      </w:r>
    </w:p>
    <w:p w:rsidR="00F668C8" w:rsidRDefault="00F668C8" w:rsidP="00F668C8">
      <w:pPr>
        <w:pStyle w:val="Heading4"/>
        <w:shd w:val="clear" w:color="auto" w:fill="FFFFFF"/>
        <w:spacing w:before="300" w:beforeAutospacing="0" w:after="0" w:afterAutospacing="0"/>
        <w:rPr>
          <w:rFonts w:ascii="Arial" w:hAnsi="Arial" w:cs="Arial"/>
          <w:color w:val="333333"/>
          <w:sz w:val="21"/>
          <w:szCs w:val="21"/>
        </w:rPr>
      </w:pPr>
      <w:r>
        <w:rPr>
          <w:rFonts w:ascii="Arial" w:hAnsi="Arial" w:cs="Arial"/>
          <w:color w:val="333333"/>
          <w:sz w:val="21"/>
          <w:szCs w:val="21"/>
        </w:rPr>
        <w:lastRenderedPageBreak/>
        <w:t>Alter Table Properties</w:t>
      </w:r>
    </w:p>
    <w:p w:rsidR="00F668C8" w:rsidRPr="00F668C8" w:rsidRDefault="00F668C8" w:rsidP="00F668C8">
      <w:pPr>
        <w:spacing w:after="0" w:line="240" w:lineRule="auto"/>
        <w:rPr>
          <w:rFonts w:ascii="Consolas" w:eastAsia="Times New Roman" w:hAnsi="Consolas" w:cs="Consolas"/>
          <w:color w:val="333333"/>
          <w:sz w:val="21"/>
          <w:szCs w:val="21"/>
        </w:rPr>
      </w:pPr>
      <w:r w:rsidRPr="00F668C8">
        <w:rPr>
          <w:rFonts w:ascii="Courier New" w:eastAsia="Times New Roman" w:hAnsi="Courier New" w:cs="Courier New"/>
          <w:color w:val="333333"/>
          <w:sz w:val="20"/>
          <w:szCs w:val="20"/>
        </w:rPr>
        <w:t xml:space="preserve">ALTER TABLE </w:t>
      </w:r>
      <w:proofErr w:type="spellStart"/>
      <w:r w:rsidRPr="00F668C8">
        <w:rPr>
          <w:rFonts w:ascii="Courier New" w:eastAsia="Times New Roman" w:hAnsi="Courier New" w:cs="Courier New"/>
          <w:color w:val="333333"/>
          <w:sz w:val="20"/>
          <w:szCs w:val="20"/>
        </w:rPr>
        <w:t>table_name</w:t>
      </w:r>
      <w:proofErr w:type="spellEnd"/>
      <w:r w:rsidRPr="00F668C8">
        <w:rPr>
          <w:rFonts w:ascii="Courier New" w:eastAsia="Times New Roman" w:hAnsi="Courier New" w:cs="Courier New"/>
          <w:color w:val="333333"/>
          <w:sz w:val="20"/>
          <w:szCs w:val="20"/>
        </w:rPr>
        <w:t xml:space="preserve"> SET TBLPROPERTIES </w:t>
      </w:r>
      <w:proofErr w:type="spellStart"/>
      <w:r w:rsidRPr="00F668C8">
        <w:rPr>
          <w:rFonts w:ascii="Courier New" w:eastAsia="Times New Roman" w:hAnsi="Courier New" w:cs="Courier New"/>
          <w:color w:val="333333"/>
          <w:sz w:val="20"/>
          <w:szCs w:val="20"/>
        </w:rPr>
        <w:t>table_properties</w:t>
      </w:r>
      <w:proofErr w:type="spellEnd"/>
      <w:r w:rsidRPr="00F668C8">
        <w:rPr>
          <w:rFonts w:ascii="Courier New" w:eastAsia="Times New Roman" w:hAnsi="Courier New" w:cs="Courier New"/>
          <w:color w:val="333333"/>
          <w:sz w:val="20"/>
          <w:szCs w:val="20"/>
        </w:rPr>
        <w:t>;</w:t>
      </w:r>
    </w:p>
    <w:p w:rsidR="00F668C8" w:rsidRPr="00F668C8" w:rsidRDefault="00F668C8" w:rsidP="00F668C8">
      <w:pPr>
        <w:spacing w:after="0" w:line="240" w:lineRule="auto"/>
        <w:rPr>
          <w:rFonts w:ascii="Consolas" w:eastAsia="Times New Roman" w:hAnsi="Consolas" w:cs="Consolas"/>
          <w:color w:val="333333"/>
          <w:sz w:val="21"/>
          <w:szCs w:val="21"/>
        </w:rPr>
      </w:pPr>
      <w:r w:rsidRPr="00F668C8">
        <w:rPr>
          <w:rFonts w:ascii="Consolas" w:eastAsia="Times New Roman" w:hAnsi="Consolas" w:cs="Consolas"/>
          <w:color w:val="333333"/>
          <w:sz w:val="21"/>
          <w:szCs w:val="21"/>
        </w:rPr>
        <w:t> </w:t>
      </w:r>
    </w:p>
    <w:p w:rsidR="00F668C8" w:rsidRPr="00F668C8" w:rsidRDefault="00F668C8" w:rsidP="00F668C8">
      <w:pPr>
        <w:spacing w:after="0" w:line="240" w:lineRule="auto"/>
        <w:rPr>
          <w:rFonts w:ascii="Consolas" w:eastAsia="Times New Roman" w:hAnsi="Consolas" w:cs="Consolas"/>
          <w:color w:val="333333"/>
          <w:sz w:val="21"/>
          <w:szCs w:val="21"/>
        </w:rPr>
      </w:pPr>
      <w:proofErr w:type="spellStart"/>
      <w:r w:rsidRPr="00F668C8">
        <w:rPr>
          <w:rFonts w:ascii="Courier New" w:eastAsia="Times New Roman" w:hAnsi="Courier New" w:cs="Courier New"/>
          <w:color w:val="333333"/>
          <w:sz w:val="20"/>
          <w:szCs w:val="20"/>
        </w:rPr>
        <w:t>table_properties</w:t>
      </w:r>
      <w:proofErr w:type="spellEnd"/>
      <w:r w:rsidRPr="00F668C8">
        <w:rPr>
          <w:rFonts w:ascii="Courier New" w:eastAsia="Times New Roman" w:hAnsi="Courier New" w:cs="Courier New"/>
          <w:color w:val="333333"/>
          <w:sz w:val="20"/>
          <w:szCs w:val="20"/>
        </w:rPr>
        <w:t>:</w:t>
      </w:r>
    </w:p>
    <w:p w:rsidR="00F668C8" w:rsidRPr="00F668C8" w:rsidRDefault="00F668C8" w:rsidP="00F668C8">
      <w:pPr>
        <w:spacing w:after="0" w:line="240" w:lineRule="auto"/>
        <w:rPr>
          <w:rFonts w:ascii="Consolas" w:eastAsia="Times New Roman" w:hAnsi="Consolas" w:cs="Consolas"/>
          <w:color w:val="333333"/>
          <w:sz w:val="21"/>
          <w:szCs w:val="21"/>
        </w:rPr>
      </w:pPr>
      <w:r w:rsidRPr="00F668C8">
        <w:rPr>
          <w:rFonts w:ascii="Courier New" w:eastAsia="Times New Roman" w:hAnsi="Courier New" w:cs="Courier New"/>
          <w:color w:val="333333"/>
          <w:sz w:val="20"/>
          <w:szCs w:val="20"/>
        </w:rPr>
        <w:t>  : (</w:t>
      </w:r>
      <w:proofErr w:type="spellStart"/>
      <w:r w:rsidRPr="00F668C8">
        <w:rPr>
          <w:rFonts w:ascii="Courier New" w:eastAsia="Times New Roman" w:hAnsi="Courier New" w:cs="Courier New"/>
          <w:color w:val="333333"/>
          <w:sz w:val="20"/>
          <w:szCs w:val="20"/>
        </w:rPr>
        <w:t>property_name</w:t>
      </w:r>
      <w:proofErr w:type="spellEnd"/>
      <w:r w:rsidRPr="00F668C8">
        <w:rPr>
          <w:rFonts w:ascii="Courier New" w:eastAsia="Times New Roman" w:hAnsi="Courier New" w:cs="Courier New"/>
          <w:color w:val="333333"/>
          <w:sz w:val="20"/>
          <w:szCs w:val="20"/>
        </w:rPr>
        <w:t xml:space="preserve"> = </w:t>
      </w:r>
      <w:proofErr w:type="spellStart"/>
      <w:r w:rsidRPr="00F668C8">
        <w:rPr>
          <w:rFonts w:ascii="Courier New" w:eastAsia="Times New Roman" w:hAnsi="Courier New" w:cs="Courier New"/>
          <w:color w:val="333333"/>
          <w:sz w:val="20"/>
          <w:szCs w:val="20"/>
        </w:rPr>
        <w:t>property_value</w:t>
      </w:r>
      <w:proofErr w:type="spellEnd"/>
      <w:r w:rsidRPr="00F668C8">
        <w:rPr>
          <w:rFonts w:ascii="Courier New" w:eastAsia="Times New Roman" w:hAnsi="Courier New" w:cs="Courier New"/>
          <w:color w:val="333333"/>
          <w:sz w:val="20"/>
          <w:szCs w:val="20"/>
        </w:rPr>
        <w:t xml:space="preserve">, </w:t>
      </w:r>
      <w:proofErr w:type="spellStart"/>
      <w:r w:rsidRPr="00F668C8">
        <w:rPr>
          <w:rFonts w:ascii="Courier New" w:eastAsia="Times New Roman" w:hAnsi="Courier New" w:cs="Courier New"/>
          <w:color w:val="333333"/>
          <w:sz w:val="20"/>
          <w:szCs w:val="20"/>
        </w:rPr>
        <w:t>property_name</w:t>
      </w:r>
      <w:proofErr w:type="spellEnd"/>
      <w:r w:rsidRPr="00F668C8">
        <w:rPr>
          <w:rFonts w:ascii="Courier New" w:eastAsia="Times New Roman" w:hAnsi="Courier New" w:cs="Courier New"/>
          <w:color w:val="333333"/>
          <w:sz w:val="20"/>
          <w:szCs w:val="20"/>
        </w:rPr>
        <w:t xml:space="preserve"> = </w:t>
      </w:r>
      <w:proofErr w:type="spellStart"/>
      <w:r w:rsidRPr="00F668C8">
        <w:rPr>
          <w:rFonts w:ascii="Courier New" w:eastAsia="Times New Roman" w:hAnsi="Courier New" w:cs="Courier New"/>
          <w:color w:val="333333"/>
          <w:sz w:val="20"/>
          <w:szCs w:val="20"/>
        </w:rPr>
        <w:t>property_value</w:t>
      </w:r>
      <w:proofErr w:type="spellEnd"/>
      <w:r w:rsidRPr="00F668C8">
        <w:rPr>
          <w:rFonts w:ascii="Courier New" w:eastAsia="Times New Roman" w:hAnsi="Courier New" w:cs="Courier New"/>
          <w:color w:val="333333"/>
          <w:sz w:val="20"/>
          <w:szCs w:val="20"/>
        </w:rPr>
        <w:t xml:space="preserve">, </w:t>
      </w:r>
      <w:proofErr w:type="gramStart"/>
      <w:r w:rsidRPr="00F668C8">
        <w:rPr>
          <w:rFonts w:ascii="Courier New" w:eastAsia="Times New Roman" w:hAnsi="Courier New" w:cs="Courier New"/>
          <w:color w:val="333333"/>
          <w:sz w:val="20"/>
          <w:szCs w:val="20"/>
        </w:rPr>
        <w:t>... )</w:t>
      </w:r>
      <w:proofErr w:type="gramEnd"/>
    </w:p>
    <w:p w:rsidR="00F668C8" w:rsidRDefault="00F668C8">
      <w:pPr>
        <w:rPr>
          <w:rFonts w:ascii="Arial" w:hAnsi="Arial" w:cs="Arial"/>
          <w:color w:val="333333"/>
          <w:sz w:val="21"/>
          <w:szCs w:val="21"/>
          <w:shd w:val="clear" w:color="auto" w:fill="FFFFFF"/>
        </w:rPr>
      </w:pPr>
    </w:p>
    <w:p w:rsidR="00F668C8" w:rsidRDefault="00F668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You can use this statement to add your own metadata to the tables. Currently </w:t>
      </w:r>
      <w:proofErr w:type="spellStart"/>
      <w:r>
        <w:rPr>
          <w:rFonts w:ascii="Arial" w:hAnsi="Arial" w:cs="Arial"/>
          <w:color w:val="333333"/>
          <w:sz w:val="21"/>
          <w:szCs w:val="21"/>
          <w:shd w:val="clear" w:color="auto" w:fill="FFFFFF"/>
        </w:rPr>
        <w:t>last_modified_user</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last_modified_time</w:t>
      </w:r>
      <w:proofErr w:type="spellEnd"/>
      <w:r>
        <w:rPr>
          <w:rFonts w:ascii="Arial" w:hAnsi="Arial" w:cs="Arial"/>
          <w:color w:val="333333"/>
          <w:sz w:val="21"/>
          <w:szCs w:val="21"/>
          <w:shd w:val="clear" w:color="auto" w:fill="FFFFFF"/>
        </w:rPr>
        <w:t xml:space="preserve"> properties are automatically added and managed by Hive. Users can add their own properties to this list. You can do DESCRIBE EXTENDED TABLE to get this information.</w:t>
      </w:r>
    </w:p>
    <w:p w:rsidR="00F668C8" w:rsidRDefault="00F668C8" w:rsidP="00F668C8">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t>Alter Table Comment</w:t>
      </w:r>
    </w:p>
    <w:p w:rsidR="00F668C8" w:rsidRDefault="00F668C8" w:rsidP="00F668C8">
      <w:pPr>
        <w:pStyle w:val="NormalWeb"/>
        <w:shd w:val="clear" w:color="auto" w:fill="FFFFFF"/>
        <w:rPr>
          <w:rFonts w:ascii="Arial" w:hAnsi="Arial" w:cs="Arial"/>
          <w:color w:val="333333"/>
          <w:sz w:val="21"/>
          <w:szCs w:val="21"/>
        </w:rPr>
      </w:pPr>
      <w:r>
        <w:rPr>
          <w:rFonts w:ascii="Arial" w:hAnsi="Arial" w:cs="Arial"/>
          <w:color w:val="333333"/>
          <w:sz w:val="21"/>
          <w:szCs w:val="21"/>
        </w:rPr>
        <w:t>To change the comment of a table you have to change the </w:t>
      </w:r>
      <w:r>
        <w:rPr>
          <w:rStyle w:val="HTMLCode"/>
          <w:color w:val="333333"/>
        </w:rPr>
        <w:t>comment</w:t>
      </w:r>
      <w:r>
        <w:rPr>
          <w:rFonts w:ascii="Arial" w:hAnsi="Arial" w:cs="Arial"/>
          <w:color w:val="333333"/>
          <w:sz w:val="21"/>
          <w:szCs w:val="21"/>
        </w:rPr>
        <w:t> property of the </w:t>
      </w:r>
      <w:r>
        <w:rPr>
          <w:rStyle w:val="HTMLCode"/>
          <w:color w:val="333333"/>
        </w:rPr>
        <w:t>TBLPROPERTIES</w:t>
      </w:r>
      <w:r>
        <w:rPr>
          <w:rFonts w:ascii="Arial" w:hAnsi="Arial" w:cs="Arial"/>
          <w:color w:val="333333"/>
          <w:sz w:val="21"/>
          <w:szCs w:val="21"/>
        </w:rPr>
        <w:t>:</w:t>
      </w:r>
    </w:p>
    <w:p w:rsidR="00F668C8" w:rsidRDefault="00F668C8">
      <w:pPr>
        <w:rPr>
          <w:rFonts w:ascii="Arial" w:hAnsi="Arial" w:cs="Arial"/>
          <w:color w:val="333333"/>
          <w:sz w:val="21"/>
          <w:szCs w:val="21"/>
          <w:shd w:val="clear" w:color="auto" w:fill="FFFFFF"/>
        </w:rPr>
      </w:pPr>
    </w:p>
    <w:p w:rsidR="00F668C8" w:rsidRDefault="00F668C8">
      <w:pPr>
        <w:rPr>
          <w:rFonts w:ascii="Courier New" w:hAnsi="Courier New" w:cs="Courier New"/>
          <w:sz w:val="21"/>
          <w:szCs w:val="21"/>
        </w:rPr>
      </w:pPr>
      <w:r w:rsidRPr="00F668C8">
        <w:rPr>
          <w:rFonts w:ascii="Courier New" w:hAnsi="Courier New" w:cs="Courier New"/>
          <w:sz w:val="21"/>
          <w:szCs w:val="21"/>
        </w:rPr>
        <w:t xml:space="preserve">ALTER TABLE </w:t>
      </w:r>
      <w:proofErr w:type="spellStart"/>
      <w:r w:rsidRPr="00F668C8">
        <w:rPr>
          <w:rFonts w:ascii="Courier New" w:hAnsi="Courier New" w:cs="Courier New"/>
          <w:sz w:val="21"/>
          <w:szCs w:val="21"/>
        </w:rPr>
        <w:t>table_name</w:t>
      </w:r>
      <w:proofErr w:type="spellEnd"/>
      <w:r w:rsidRPr="00F668C8">
        <w:rPr>
          <w:rFonts w:ascii="Courier New" w:hAnsi="Courier New" w:cs="Courier New"/>
          <w:sz w:val="21"/>
          <w:szCs w:val="21"/>
        </w:rPr>
        <w:t xml:space="preserve"> SET TBLPROPERTIES ('comment'</w:t>
      </w:r>
      <w:r w:rsidRPr="00F668C8">
        <w:rPr>
          <w:rFonts w:ascii="Consolas" w:hAnsi="Consolas" w:cs="Consolas"/>
          <w:color w:val="333333"/>
          <w:sz w:val="21"/>
          <w:szCs w:val="21"/>
          <w:shd w:val="clear" w:color="auto" w:fill="FFFFFF"/>
        </w:rPr>
        <w:t> </w:t>
      </w:r>
      <w:r w:rsidRPr="00F668C8">
        <w:rPr>
          <w:rFonts w:ascii="Courier New" w:hAnsi="Courier New" w:cs="Courier New"/>
          <w:sz w:val="21"/>
          <w:szCs w:val="21"/>
        </w:rPr>
        <w:t xml:space="preserve">= </w:t>
      </w:r>
      <w:proofErr w:type="spellStart"/>
      <w:r w:rsidRPr="00F668C8">
        <w:rPr>
          <w:rFonts w:ascii="Courier New" w:hAnsi="Courier New" w:cs="Courier New"/>
          <w:sz w:val="21"/>
          <w:szCs w:val="21"/>
        </w:rPr>
        <w:t>new_comment</w:t>
      </w:r>
      <w:proofErr w:type="spellEnd"/>
      <w:r w:rsidRPr="00F668C8">
        <w:rPr>
          <w:rFonts w:ascii="Courier New" w:hAnsi="Courier New" w:cs="Courier New"/>
          <w:sz w:val="21"/>
          <w:szCs w:val="21"/>
        </w:rPr>
        <w:t>);</w:t>
      </w:r>
    </w:p>
    <w:p w:rsidR="00F668C8" w:rsidRDefault="00F668C8" w:rsidP="00F668C8">
      <w:pPr>
        <w:pStyle w:val="Heading4"/>
        <w:shd w:val="clear" w:color="auto" w:fill="FFFFFF"/>
        <w:spacing w:before="300" w:beforeAutospacing="0" w:after="0" w:afterAutospacing="0"/>
        <w:rPr>
          <w:rFonts w:ascii="Arial" w:hAnsi="Arial" w:cs="Arial"/>
          <w:color w:val="333333"/>
          <w:sz w:val="21"/>
          <w:szCs w:val="21"/>
        </w:rPr>
      </w:pPr>
      <w:r>
        <w:rPr>
          <w:rFonts w:ascii="Arial" w:hAnsi="Arial" w:cs="Arial"/>
          <w:color w:val="333333"/>
          <w:sz w:val="21"/>
          <w:szCs w:val="21"/>
        </w:rPr>
        <w:t xml:space="preserve">Add </w:t>
      </w:r>
      <w:proofErr w:type="spellStart"/>
      <w:r>
        <w:rPr>
          <w:rFonts w:ascii="Arial" w:hAnsi="Arial" w:cs="Arial"/>
          <w:color w:val="333333"/>
          <w:sz w:val="21"/>
          <w:szCs w:val="21"/>
        </w:rPr>
        <w:t>SerDe</w:t>
      </w:r>
      <w:proofErr w:type="spellEnd"/>
      <w:r>
        <w:rPr>
          <w:rFonts w:ascii="Arial" w:hAnsi="Arial" w:cs="Arial"/>
          <w:color w:val="333333"/>
          <w:sz w:val="21"/>
          <w:szCs w:val="21"/>
        </w:rPr>
        <w:t xml:space="preserve"> Properties</w:t>
      </w:r>
    </w:p>
    <w:p w:rsidR="00F668C8" w:rsidRDefault="00F668C8">
      <w:pPr>
        <w:rPr>
          <w:rFonts w:ascii="Arial" w:hAnsi="Arial" w:cs="Arial"/>
          <w:color w:val="333333"/>
          <w:sz w:val="21"/>
          <w:szCs w:val="21"/>
          <w:shd w:val="clear" w:color="auto" w:fill="FFFFFF"/>
        </w:rPr>
      </w:pPr>
    </w:p>
    <w:p w:rsidR="00F668C8" w:rsidRPr="00F668C8" w:rsidRDefault="00F668C8" w:rsidP="00F668C8">
      <w:pPr>
        <w:spacing w:after="0" w:line="240" w:lineRule="auto"/>
        <w:rPr>
          <w:rFonts w:ascii="Consolas" w:eastAsia="Times New Roman" w:hAnsi="Consolas" w:cs="Consolas"/>
          <w:color w:val="333333"/>
          <w:sz w:val="21"/>
          <w:szCs w:val="21"/>
        </w:rPr>
      </w:pPr>
      <w:r w:rsidRPr="00F668C8">
        <w:rPr>
          <w:rFonts w:ascii="Courier New" w:eastAsia="Times New Roman" w:hAnsi="Courier New" w:cs="Courier New"/>
          <w:color w:val="333333"/>
          <w:sz w:val="20"/>
          <w:szCs w:val="20"/>
        </w:rPr>
        <w:t xml:space="preserve">ALTER TABLE </w:t>
      </w:r>
      <w:proofErr w:type="spellStart"/>
      <w:r w:rsidRPr="00F668C8">
        <w:rPr>
          <w:rFonts w:ascii="Courier New" w:eastAsia="Times New Roman" w:hAnsi="Courier New" w:cs="Courier New"/>
          <w:color w:val="333333"/>
          <w:sz w:val="20"/>
          <w:szCs w:val="20"/>
        </w:rPr>
        <w:t>table_name</w:t>
      </w:r>
      <w:proofErr w:type="spellEnd"/>
      <w:r w:rsidRPr="00F668C8">
        <w:rPr>
          <w:rFonts w:ascii="Courier New" w:eastAsia="Times New Roman" w:hAnsi="Courier New" w:cs="Courier New"/>
          <w:color w:val="333333"/>
          <w:sz w:val="20"/>
          <w:szCs w:val="20"/>
        </w:rPr>
        <w:t xml:space="preserve"> [PARTITION </w:t>
      </w:r>
      <w:proofErr w:type="spellStart"/>
      <w:r w:rsidRPr="00F668C8">
        <w:rPr>
          <w:rFonts w:ascii="Courier New" w:eastAsia="Times New Roman" w:hAnsi="Courier New" w:cs="Courier New"/>
          <w:color w:val="333333"/>
          <w:sz w:val="20"/>
          <w:szCs w:val="20"/>
        </w:rPr>
        <w:t>partition_spec</w:t>
      </w:r>
      <w:proofErr w:type="spellEnd"/>
      <w:r w:rsidRPr="00F668C8">
        <w:rPr>
          <w:rFonts w:ascii="Courier New" w:eastAsia="Times New Roman" w:hAnsi="Courier New" w:cs="Courier New"/>
          <w:color w:val="333333"/>
          <w:sz w:val="20"/>
          <w:szCs w:val="20"/>
        </w:rPr>
        <w:t xml:space="preserve">] SET SERDE </w:t>
      </w:r>
      <w:proofErr w:type="spellStart"/>
      <w:r w:rsidRPr="00F668C8">
        <w:rPr>
          <w:rFonts w:ascii="Courier New" w:eastAsia="Times New Roman" w:hAnsi="Courier New" w:cs="Courier New"/>
          <w:color w:val="333333"/>
          <w:sz w:val="20"/>
          <w:szCs w:val="20"/>
        </w:rPr>
        <w:t>serde_class_name</w:t>
      </w:r>
      <w:proofErr w:type="spellEnd"/>
      <w:r w:rsidRPr="00F668C8">
        <w:rPr>
          <w:rFonts w:ascii="Courier New" w:eastAsia="Times New Roman" w:hAnsi="Courier New" w:cs="Courier New"/>
          <w:color w:val="333333"/>
          <w:sz w:val="20"/>
          <w:szCs w:val="20"/>
        </w:rPr>
        <w:t xml:space="preserve"> [WITH SERDEPROPERTIES </w:t>
      </w:r>
      <w:proofErr w:type="spellStart"/>
      <w:r w:rsidRPr="00F668C8">
        <w:rPr>
          <w:rFonts w:ascii="Courier New" w:eastAsia="Times New Roman" w:hAnsi="Courier New" w:cs="Courier New"/>
          <w:color w:val="333333"/>
          <w:sz w:val="20"/>
          <w:szCs w:val="20"/>
        </w:rPr>
        <w:t>serde_properties</w:t>
      </w:r>
      <w:proofErr w:type="spellEnd"/>
      <w:r w:rsidRPr="00F668C8">
        <w:rPr>
          <w:rFonts w:ascii="Courier New" w:eastAsia="Times New Roman" w:hAnsi="Courier New" w:cs="Courier New"/>
          <w:color w:val="333333"/>
          <w:sz w:val="20"/>
          <w:szCs w:val="20"/>
        </w:rPr>
        <w:t>];</w:t>
      </w:r>
    </w:p>
    <w:p w:rsidR="00F668C8" w:rsidRDefault="00F668C8">
      <w:pPr>
        <w:rPr>
          <w:rFonts w:ascii="Arial" w:hAnsi="Arial" w:cs="Arial"/>
          <w:color w:val="333333"/>
          <w:sz w:val="21"/>
          <w:szCs w:val="21"/>
          <w:shd w:val="clear" w:color="auto" w:fill="FFFFFF"/>
        </w:rPr>
      </w:pPr>
    </w:p>
    <w:p w:rsidR="00F668C8" w:rsidRDefault="00F668C8">
      <w:pPr>
        <w:rPr>
          <w:rFonts w:ascii="Courier New" w:hAnsi="Courier New" w:cs="Courier New"/>
          <w:sz w:val="21"/>
          <w:szCs w:val="21"/>
        </w:rPr>
      </w:pPr>
      <w:r w:rsidRPr="00F668C8">
        <w:rPr>
          <w:rFonts w:ascii="Courier New" w:hAnsi="Courier New" w:cs="Courier New"/>
          <w:sz w:val="21"/>
          <w:szCs w:val="21"/>
        </w:rPr>
        <w:t xml:space="preserve">ALTER TABLE </w:t>
      </w:r>
      <w:proofErr w:type="spellStart"/>
      <w:r w:rsidRPr="00F668C8">
        <w:rPr>
          <w:rFonts w:ascii="Courier New" w:hAnsi="Courier New" w:cs="Courier New"/>
          <w:sz w:val="21"/>
          <w:szCs w:val="21"/>
        </w:rPr>
        <w:t>table_name</w:t>
      </w:r>
      <w:proofErr w:type="spellEnd"/>
      <w:r w:rsidRPr="00F668C8">
        <w:rPr>
          <w:rFonts w:ascii="Courier New" w:hAnsi="Courier New" w:cs="Courier New"/>
          <w:sz w:val="21"/>
          <w:szCs w:val="21"/>
        </w:rPr>
        <w:t xml:space="preserve"> SET SERDEPROPERTIES ('</w:t>
      </w:r>
      <w:proofErr w:type="spellStart"/>
      <w:r w:rsidRPr="00F668C8">
        <w:rPr>
          <w:rFonts w:ascii="Courier New" w:hAnsi="Courier New" w:cs="Courier New"/>
          <w:sz w:val="21"/>
          <w:szCs w:val="21"/>
        </w:rPr>
        <w:t>field.delim</w:t>
      </w:r>
      <w:proofErr w:type="spellEnd"/>
      <w:r w:rsidRPr="00F668C8">
        <w:rPr>
          <w:rFonts w:ascii="Courier New" w:hAnsi="Courier New" w:cs="Courier New"/>
          <w:sz w:val="21"/>
          <w:szCs w:val="21"/>
        </w:rPr>
        <w:t>'</w:t>
      </w:r>
      <w:r w:rsidRPr="00F668C8">
        <w:rPr>
          <w:rFonts w:ascii="Consolas" w:hAnsi="Consolas" w:cs="Consolas"/>
          <w:color w:val="333333"/>
          <w:sz w:val="21"/>
          <w:szCs w:val="21"/>
          <w:shd w:val="clear" w:color="auto" w:fill="FFFFFF"/>
        </w:rPr>
        <w:t> </w:t>
      </w:r>
      <w:r w:rsidRPr="00F668C8">
        <w:rPr>
          <w:rFonts w:ascii="Courier New" w:hAnsi="Courier New" w:cs="Courier New"/>
          <w:sz w:val="21"/>
          <w:szCs w:val="21"/>
        </w:rPr>
        <w:t>= ',');</w:t>
      </w:r>
    </w:p>
    <w:p w:rsidR="00F668C8" w:rsidRDefault="00F668C8" w:rsidP="00F668C8">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t>Alter Table Skewed</w:t>
      </w:r>
    </w:p>
    <w:p w:rsidR="00F668C8" w:rsidRDefault="00F668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STORED AS DIRECTORIES option determines whether a </w:t>
      </w:r>
      <w:hyperlink r:id="rId14" w:history="1">
        <w:r>
          <w:rPr>
            <w:rStyle w:val="Hyperlink"/>
            <w:rFonts w:ascii="Arial" w:hAnsi="Arial" w:cs="Arial"/>
            <w:sz w:val="21"/>
            <w:szCs w:val="21"/>
            <w:shd w:val="clear" w:color="auto" w:fill="FFFFFF"/>
          </w:rPr>
          <w:t>skewed</w:t>
        </w:r>
      </w:hyperlink>
      <w:r>
        <w:rPr>
          <w:rFonts w:ascii="Arial" w:hAnsi="Arial" w:cs="Arial"/>
          <w:color w:val="333333"/>
          <w:sz w:val="21"/>
          <w:szCs w:val="21"/>
          <w:shd w:val="clear" w:color="auto" w:fill="FFFFFF"/>
        </w:rPr>
        <w:t> table uses the </w:t>
      </w:r>
      <w:hyperlink r:id="rId15" w:history="1">
        <w:r>
          <w:rPr>
            <w:rStyle w:val="Hyperlink"/>
            <w:rFonts w:ascii="Arial" w:hAnsi="Arial" w:cs="Arial"/>
            <w:sz w:val="21"/>
            <w:szCs w:val="21"/>
            <w:shd w:val="clear" w:color="auto" w:fill="FFFFFF"/>
          </w:rPr>
          <w:t>list bucketing</w:t>
        </w:r>
      </w:hyperlink>
      <w:r>
        <w:rPr>
          <w:rFonts w:ascii="Arial" w:hAnsi="Arial" w:cs="Arial"/>
          <w:color w:val="333333"/>
          <w:sz w:val="21"/>
          <w:szCs w:val="21"/>
          <w:shd w:val="clear" w:color="auto" w:fill="FFFFFF"/>
        </w:rPr>
        <w:t> feature, which creates subdirectories for skewed values.</w:t>
      </w:r>
    </w:p>
    <w:p w:rsidR="005F4295" w:rsidRDefault="005F4295" w:rsidP="005F4295">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t>Alter Table Not Skewed</w:t>
      </w:r>
    </w:p>
    <w:p w:rsidR="005F4295" w:rsidRDefault="005F4295">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 xml:space="preserve">ALTER TABLE </w:t>
      </w:r>
      <w:proofErr w:type="spellStart"/>
      <w:r>
        <w:rPr>
          <w:rFonts w:ascii="Consolas" w:hAnsi="Consolas" w:cs="Consolas"/>
          <w:color w:val="000000"/>
          <w:sz w:val="21"/>
          <w:szCs w:val="21"/>
          <w:shd w:val="clear" w:color="auto" w:fill="FFFFFF"/>
        </w:rPr>
        <w:t>table_name</w:t>
      </w:r>
      <w:proofErr w:type="spellEnd"/>
      <w:r>
        <w:rPr>
          <w:rFonts w:ascii="Consolas" w:hAnsi="Consolas" w:cs="Consolas"/>
          <w:color w:val="000000"/>
          <w:sz w:val="21"/>
          <w:szCs w:val="21"/>
          <w:shd w:val="clear" w:color="auto" w:fill="FFFFFF"/>
        </w:rPr>
        <w:t xml:space="preserve"> NOT SKEWED;</w:t>
      </w:r>
    </w:p>
    <w:p w:rsidR="005F4295" w:rsidRDefault="005F4295">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NOT SKEWED option makes the table non-skewed and turns off the list bucketing feature (since a list-bucketing table is always skewed). This affects partitions created after the ALTER statement, but has no effect on partitions created before the ALTER statement.</w:t>
      </w:r>
    </w:p>
    <w:p w:rsidR="005F4295" w:rsidRDefault="005F4295" w:rsidP="005F4295">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t>Alter Table Not Stored as Directories</w:t>
      </w:r>
    </w:p>
    <w:tbl>
      <w:tblPr>
        <w:tblW w:w="11565" w:type="dxa"/>
        <w:tblCellSpacing w:w="0" w:type="dxa"/>
        <w:tblCellMar>
          <w:left w:w="0" w:type="dxa"/>
          <w:right w:w="0" w:type="dxa"/>
        </w:tblCellMar>
        <w:tblLook w:val="04A0" w:firstRow="1" w:lastRow="0" w:firstColumn="1" w:lastColumn="0" w:noHBand="0" w:noVBand="1"/>
      </w:tblPr>
      <w:tblGrid>
        <w:gridCol w:w="11565"/>
      </w:tblGrid>
      <w:tr w:rsidR="005F4295" w:rsidTr="005F4295">
        <w:trPr>
          <w:tblCellSpacing w:w="0" w:type="dxa"/>
        </w:trPr>
        <w:tc>
          <w:tcPr>
            <w:tcW w:w="11340" w:type="dxa"/>
            <w:vAlign w:val="center"/>
            <w:hideMark/>
          </w:tcPr>
          <w:p w:rsidR="005F4295" w:rsidRDefault="005F4295">
            <w:pPr>
              <w:divId w:val="191381803"/>
              <w:rPr>
                <w:sz w:val="24"/>
                <w:szCs w:val="24"/>
              </w:rPr>
            </w:pPr>
            <w:r>
              <w:rPr>
                <w:rStyle w:val="HTMLCode"/>
                <w:rFonts w:eastAsiaTheme="minorHAnsi"/>
              </w:rPr>
              <w:t xml:space="preserve">ALTER TABLE </w:t>
            </w:r>
            <w:proofErr w:type="spellStart"/>
            <w:r>
              <w:rPr>
                <w:rStyle w:val="HTMLCode"/>
                <w:rFonts w:eastAsiaTheme="minorHAnsi"/>
              </w:rPr>
              <w:t>table_name</w:t>
            </w:r>
            <w:proofErr w:type="spellEnd"/>
            <w:r>
              <w:rPr>
                <w:rStyle w:val="HTMLCode"/>
                <w:rFonts w:eastAsiaTheme="minorHAnsi"/>
              </w:rPr>
              <w:t xml:space="preserve"> NOT STORED AS DIRECTORIES;</w:t>
            </w:r>
          </w:p>
        </w:tc>
      </w:tr>
    </w:tbl>
    <w:p w:rsidR="005F4295" w:rsidRDefault="005F4295" w:rsidP="005F4295">
      <w:pPr>
        <w:pStyle w:val="NormalWeb"/>
        <w:shd w:val="clear" w:color="auto" w:fill="FFFFFF"/>
        <w:rPr>
          <w:rFonts w:ascii="Arial" w:hAnsi="Arial" w:cs="Arial"/>
          <w:color w:val="333333"/>
          <w:sz w:val="21"/>
          <w:szCs w:val="21"/>
        </w:rPr>
      </w:pPr>
      <w:r>
        <w:rPr>
          <w:rFonts w:ascii="Arial" w:hAnsi="Arial" w:cs="Arial"/>
          <w:color w:val="333333"/>
          <w:sz w:val="21"/>
          <w:szCs w:val="21"/>
        </w:rPr>
        <w:t>This turns off the list bucketing feature, although the table remains skewed.</w:t>
      </w:r>
    </w:p>
    <w:p w:rsidR="005F4295" w:rsidRDefault="005F4295" w:rsidP="005F4295">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t>Alter Table Set Skewed Location</w:t>
      </w:r>
    </w:p>
    <w:tbl>
      <w:tblPr>
        <w:tblW w:w="11880" w:type="dxa"/>
        <w:tblCellSpacing w:w="0" w:type="dxa"/>
        <w:tblCellMar>
          <w:left w:w="0" w:type="dxa"/>
          <w:right w:w="0" w:type="dxa"/>
        </w:tblCellMar>
        <w:tblLook w:val="04A0" w:firstRow="1" w:lastRow="0" w:firstColumn="1" w:lastColumn="0" w:noHBand="0" w:noVBand="1"/>
      </w:tblPr>
      <w:tblGrid>
        <w:gridCol w:w="11880"/>
      </w:tblGrid>
      <w:tr w:rsidR="005F4295" w:rsidTr="005F4295">
        <w:trPr>
          <w:tblCellSpacing w:w="0" w:type="dxa"/>
        </w:trPr>
        <w:tc>
          <w:tcPr>
            <w:tcW w:w="11655" w:type="dxa"/>
            <w:vAlign w:val="center"/>
            <w:hideMark/>
          </w:tcPr>
          <w:p w:rsidR="005F4295" w:rsidRDefault="005F4295">
            <w:pPr>
              <w:divId w:val="707724405"/>
              <w:rPr>
                <w:sz w:val="24"/>
                <w:szCs w:val="24"/>
              </w:rPr>
            </w:pPr>
            <w:r>
              <w:rPr>
                <w:rStyle w:val="HTMLCode"/>
                <w:rFonts w:eastAsiaTheme="minorHAnsi"/>
              </w:rPr>
              <w:t xml:space="preserve">ALTER TABLE </w:t>
            </w:r>
            <w:proofErr w:type="spellStart"/>
            <w:r>
              <w:rPr>
                <w:rStyle w:val="HTMLCode"/>
                <w:rFonts w:eastAsiaTheme="minorHAnsi"/>
              </w:rPr>
              <w:t>table_name</w:t>
            </w:r>
            <w:proofErr w:type="spellEnd"/>
            <w:r>
              <w:rPr>
                <w:rStyle w:val="HTMLCode"/>
                <w:rFonts w:eastAsiaTheme="minorHAnsi"/>
              </w:rPr>
              <w:t xml:space="preserve"> SET SKEWED LOCATION (col_name1="location1"</w:t>
            </w:r>
            <w:r>
              <w:t> </w:t>
            </w:r>
            <w:r>
              <w:rPr>
                <w:rStyle w:val="HTMLCode"/>
                <w:rFonts w:eastAsiaTheme="minorHAnsi"/>
              </w:rPr>
              <w:t>[, col_name2="location2", ...] );</w:t>
            </w:r>
          </w:p>
        </w:tc>
      </w:tr>
    </w:tbl>
    <w:p w:rsidR="005F4295" w:rsidRDefault="005F4295" w:rsidP="005F4295">
      <w:pPr>
        <w:pStyle w:val="NormalWeb"/>
        <w:shd w:val="clear" w:color="auto" w:fill="FFFFFF"/>
        <w:rPr>
          <w:rFonts w:ascii="Arial" w:hAnsi="Arial" w:cs="Arial"/>
          <w:color w:val="333333"/>
          <w:sz w:val="21"/>
          <w:szCs w:val="21"/>
        </w:rPr>
      </w:pPr>
      <w:r>
        <w:rPr>
          <w:rFonts w:ascii="Arial" w:hAnsi="Arial" w:cs="Arial"/>
          <w:color w:val="333333"/>
          <w:sz w:val="21"/>
          <w:szCs w:val="21"/>
        </w:rPr>
        <w:t>This changes the location map for list bucketing.</w:t>
      </w:r>
    </w:p>
    <w:p w:rsidR="005F4295" w:rsidRDefault="005F4295">
      <w:pPr>
        <w:rPr>
          <w:rFonts w:ascii="Arial" w:hAnsi="Arial" w:cs="Arial"/>
          <w:b/>
          <w:color w:val="333333"/>
          <w:sz w:val="21"/>
          <w:szCs w:val="21"/>
          <w:shd w:val="clear" w:color="auto" w:fill="FFFFFF"/>
        </w:rPr>
      </w:pPr>
    </w:p>
    <w:p w:rsidR="005F4295" w:rsidRDefault="005F4295" w:rsidP="005F4295">
      <w:pPr>
        <w:pStyle w:val="Heading4"/>
        <w:shd w:val="clear" w:color="auto" w:fill="FFFFFF"/>
        <w:spacing w:before="300" w:beforeAutospacing="0" w:after="0" w:afterAutospacing="0"/>
        <w:rPr>
          <w:rFonts w:ascii="Arial" w:hAnsi="Arial" w:cs="Arial"/>
          <w:color w:val="333333"/>
          <w:sz w:val="21"/>
          <w:szCs w:val="21"/>
        </w:rPr>
      </w:pPr>
      <w:r>
        <w:rPr>
          <w:rFonts w:ascii="Arial" w:hAnsi="Arial" w:cs="Arial"/>
          <w:color w:val="333333"/>
          <w:sz w:val="21"/>
          <w:szCs w:val="21"/>
        </w:rPr>
        <w:lastRenderedPageBreak/>
        <w:t>Alter Table Constraints</w:t>
      </w:r>
    </w:p>
    <w:p w:rsidR="005F4295" w:rsidRDefault="005F4295">
      <w:pPr>
        <w:rPr>
          <w:rFonts w:ascii="Arial" w:hAnsi="Arial" w:cs="Arial"/>
          <w:b/>
          <w:color w:val="333333"/>
          <w:sz w:val="21"/>
          <w:szCs w:val="21"/>
          <w:shd w:val="clear" w:color="auto" w:fill="FFFFFF"/>
        </w:rPr>
      </w:pPr>
    </w:p>
    <w:p w:rsidR="005F4295" w:rsidRPr="005F4295" w:rsidRDefault="005F4295" w:rsidP="005F4295">
      <w:pPr>
        <w:spacing w:after="0" w:line="240" w:lineRule="auto"/>
        <w:rPr>
          <w:rFonts w:ascii="Consolas" w:eastAsia="Times New Roman" w:hAnsi="Consolas" w:cs="Consolas"/>
          <w:color w:val="333333"/>
          <w:sz w:val="21"/>
          <w:szCs w:val="21"/>
        </w:rPr>
      </w:pPr>
      <w:r w:rsidRPr="005F4295">
        <w:rPr>
          <w:rFonts w:ascii="Courier New" w:eastAsia="Times New Roman" w:hAnsi="Courier New" w:cs="Courier New"/>
          <w:color w:val="333333"/>
          <w:sz w:val="20"/>
          <w:szCs w:val="20"/>
        </w:rPr>
        <w:t xml:space="preserve">ALTER TABLE </w:t>
      </w:r>
      <w:proofErr w:type="spellStart"/>
      <w:r w:rsidRPr="005F4295">
        <w:rPr>
          <w:rFonts w:ascii="Courier New" w:eastAsia="Times New Roman" w:hAnsi="Courier New" w:cs="Courier New"/>
          <w:color w:val="333333"/>
          <w:sz w:val="20"/>
          <w:szCs w:val="20"/>
        </w:rPr>
        <w:t>table_name</w:t>
      </w:r>
      <w:proofErr w:type="spellEnd"/>
      <w:r w:rsidRPr="005F4295">
        <w:rPr>
          <w:rFonts w:ascii="Courier New" w:eastAsia="Times New Roman" w:hAnsi="Courier New" w:cs="Courier New"/>
          <w:color w:val="333333"/>
          <w:sz w:val="20"/>
          <w:szCs w:val="20"/>
        </w:rPr>
        <w:t xml:space="preserve"> ADD CONSTRAINT </w:t>
      </w:r>
      <w:proofErr w:type="spellStart"/>
      <w:r w:rsidRPr="005F4295">
        <w:rPr>
          <w:rFonts w:ascii="Courier New" w:eastAsia="Times New Roman" w:hAnsi="Courier New" w:cs="Courier New"/>
          <w:color w:val="333333"/>
          <w:sz w:val="20"/>
          <w:szCs w:val="20"/>
        </w:rPr>
        <w:t>constraint_name</w:t>
      </w:r>
      <w:proofErr w:type="spellEnd"/>
      <w:r w:rsidRPr="005F4295">
        <w:rPr>
          <w:rFonts w:ascii="Courier New" w:eastAsia="Times New Roman" w:hAnsi="Courier New" w:cs="Courier New"/>
          <w:color w:val="333333"/>
          <w:sz w:val="20"/>
          <w:szCs w:val="20"/>
        </w:rPr>
        <w:t xml:space="preserve"> PRIMARY KEY (</w:t>
      </w:r>
      <w:proofErr w:type="gramStart"/>
      <w:r w:rsidRPr="005F4295">
        <w:rPr>
          <w:rFonts w:ascii="Courier New" w:eastAsia="Times New Roman" w:hAnsi="Courier New" w:cs="Courier New"/>
          <w:color w:val="333333"/>
          <w:sz w:val="20"/>
          <w:szCs w:val="20"/>
        </w:rPr>
        <w:t>column, ...)</w:t>
      </w:r>
      <w:proofErr w:type="gramEnd"/>
      <w:r w:rsidRPr="005F4295">
        <w:rPr>
          <w:rFonts w:ascii="Courier New" w:eastAsia="Times New Roman" w:hAnsi="Courier New" w:cs="Courier New"/>
          <w:color w:val="333333"/>
          <w:sz w:val="20"/>
          <w:szCs w:val="20"/>
        </w:rPr>
        <w:t xml:space="preserve"> DISABLE NOVALIDATE;</w:t>
      </w:r>
    </w:p>
    <w:p w:rsidR="005F4295" w:rsidRPr="005F4295" w:rsidRDefault="005F4295" w:rsidP="005F4295">
      <w:pPr>
        <w:spacing w:after="0" w:line="240" w:lineRule="auto"/>
        <w:rPr>
          <w:rFonts w:ascii="Consolas" w:eastAsia="Times New Roman" w:hAnsi="Consolas" w:cs="Consolas"/>
          <w:color w:val="333333"/>
          <w:sz w:val="21"/>
          <w:szCs w:val="21"/>
        </w:rPr>
      </w:pPr>
      <w:r w:rsidRPr="005F4295">
        <w:rPr>
          <w:rFonts w:ascii="Courier New" w:eastAsia="Times New Roman" w:hAnsi="Courier New" w:cs="Courier New"/>
          <w:color w:val="333333"/>
          <w:sz w:val="20"/>
          <w:szCs w:val="20"/>
        </w:rPr>
        <w:t xml:space="preserve">ALTER TABLE </w:t>
      </w:r>
      <w:proofErr w:type="spellStart"/>
      <w:r w:rsidRPr="005F4295">
        <w:rPr>
          <w:rFonts w:ascii="Courier New" w:eastAsia="Times New Roman" w:hAnsi="Courier New" w:cs="Courier New"/>
          <w:color w:val="333333"/>
          <w:sz w:val="20"/>
          <w:szCs w:val="20"/>
        </w:rPr>
        <w:t>table_name</w:t>
      </w:r>
      <w:proofErr w:type="spellEnd"/>
      <w:r w:rsidRPr="005F4295">
        <w:rPr>
          <w:rFonts w:ascii="Courier New" w:eastAsia="Times New Roman" w:hAnsi="Courier New" w:cs="Courier New"/>
          <w:color w:val="333333"/>
          <w:sz w:val="20"/>
          <w:szCs w:val="20"/>
        </w:rPr>
        <w:t xml:space="preserve"> ADD CONSTRAINT </w:t>
      </w:r>
      <w:proofErr w:type="spellStart"/>
      <w:r w:rsidRPr="005F4295">
        <w:rPr>
          <w:rFonts w:ascii="Courier New" w:eastAsia="Times New Roman" w:hAnsi="Courier New" w:cs="Courier New"/>
          <w:color w:val="333333"/>
          <w:sz w:val="20"/>
          <w:szCs w:val="20"/>
        </w:rPr>
        <w:t>constraint_name</w:t>
      </w:r>
      <w:proofErr w:type="spellEnd"/>
      <w:r w:rsidRPr="005F4295">
        <w:rPr>
          <w:rFonts w:ascii="Courier New" w:eastAsia="Times New Roman" w:hAnsi="Courier New" w:cs="Courier New"/>
          <w:color w:val="333333"/>
          <w:sz w:val="20"/>
          <w:szCs w:val="20"/>
        </w:rPr>
        <w:t xml:space="preserve"> FOREIGN KEY (</w:t>
      </w:r>
      <w:proofErr w:type="gramStart"/>
      <w:r w:rsidRPr="005F4295">
        <w:rPr>
          <w:rFonts w:ascii="Courier New" w:eastAsia="Times New Roman" w:hAnsi="Courier New" w:cs="Courier New"/>
          <w:color w:val="333333"/>
          <w:sz w:val="20"/>
          <w:szCs w:val="20"/>
        </w:rPr>
        <w:t>column, ...)</w:t>
      </w:r>
      <w:proofErr w:type="gramEnd"/>
      <w:r w:rsidRPr="005F4295">
        <w:rPr>
          <w:rFonts w:ascii="Courier New" w:eastAsia="Times New Roman" w:hAnsi="Courier New" w:cs="Courier New"/>
          <w:color w:val="333333"/>
          <w:sz w:val="20"/>
          <w:szCs w:val="20"/>
        </w:rPr>
        <w:t xml:space="preserve"> REFERENCES </w:t>
      </w:r>
      <w:proofErr w:type="spellStart"/>
      <w:r w:rsidRPr="005F4295">
        <w:rPr>
          <w:rFonts w:ascii="Courier New" w:eastAsia="Times New Roman" w:hAnsi="Courier New" w:cs="Courier New"/>
          <w:color w:val="333333"/>
          <w:sz w:val="20"/>
          <w:szCs w:val="20"/>
        </w:rPr>
        <w:t>table_name</w:t>
      </w:r>
      <w:proofErr w:type="spellEnd"/>
      <w:r w:rsidRPr="005F4295">
        <w:rPr>
          <w:rFonts w:ascii="Courier New" w:eastAsia="Times New Roman" w:hAnsi="Courier New" w:cs="Courier New"/>
          <w:color w:val="333333"/>
          <w:sz w:val="20"/>
          <w:szCs w:val="20"/>
        </w:rPr>
        <w:t>(column, ...) DISABLE NOVALIDATE RELY;</w:t>
      </w:r>
    </w:p>
    <w:p w:rsidR="005F4295" w:rsidRPr="005F4295" w:rsidRDefault="005F4295" w:rsidP="005F4295">
      <w:pPr>
        <w:spacing w:after="0" w:line="240" w:lineRule="auto"/>
        <w:rPr>
          <w:rFonts w:ascii="Consolas" w:eastAsia="Times New Roman" w:hAnsi="Consolas" w:cs="Consolas"/>
          <w:color w:val="333333"/>
          <w:sz w:val="21"/>
          <w:szCs w:val="21"/>
        </w:rPr>
      </w:pPr>
      <w:r w:rsidRPr="005F4295">
        <w:rPr>
          <w:rFonts w:ascii="Courier New" w:eastAsia="Times New Roman" w:hAnsi="Courier New" w:cs="Courier New"/>
          <w:color w:val="333333"/>
          <w:sz w:val="20"/>
          <w:szCs w:val="20"/>
        </w:rPr>
        <w:t xml:space="preserve">ALTER TABLE </w:t>
      </w:r>
      <w:proofErr w:type="spellStart"/>
      <w:r w:rsidRPr="005F4295">
        <w:rPr>
          <w:rFonts w:ascii="Courier New" w:eastAsia="Times New Roman" w:hAnsi="Courier New" w:cs="Courier New"/>
          <w:color w:val="333333"/>
          <w:sz w:val="20"/>
          <w:szCs w:val="20"/>
        </w:rPr>
        <w:t>table_name</w:t>
      </w:r>
      <w:proofErr w:type="spellEnd"/>
      <w:r w:rsidRPr="005F4295">
        <w:rPr>
          <w:rFonts w:ascii="Courier New" w:eastAsia="Times New Roman" w:hAnsi="Courier New" w:cs="Courier New"/>
          <w:color w:val="333333"/>
          <w:sz w:val="20"/>
          <w:szCs w:val="20"/>
        </w:rPr>
        <w:t xml:space="preserve"> DROP CONSTRAINT </w:t>
      </w:r>
      <w:proofErr w:type="spellStart"/>
      <w:r w:rsidRPr="005F4295">
        <w:rPr>
          <w:rFonts w:ascii="Courier New" w:eastAsia="Times New Roman" w:hAnsi="Courier New" w:cs="Courier New"/>
          <w:color w:val="333333"/>
          <w:sz w:val="20"/>
          <w:szCs w:val="20"/>
        </w:rPr>
        <w:t>constraint_name</w:t>
      </w:r>
      <w:proofErr w:type="spellEnd"/>
      <w:r w:rsidRPr="005F4295">
        <w:rPr>
          <w:rFonts w:ascii="Courier New" w:eastAsia="Times New Roman" w:hAnsi="Courier New" w:cs="Courier New"/>
          <w:color w:val="333333"/>
          <w:sz w:val="20"/>
          <w:szCs w:val="20"/>
        </w:rPr>
        <w:t>;</w:t>
      </w:r>
    </w:p>
    <w:p w:rsidR="005F4295" w:rsidRPr="00F668C8" w:rsidRDefault="005F4295">
      <w:pPr>
        <w:rPr>
          <w:rFonts w:ascii="Arial" w:hAnsi="Arial" w:cs="Arial"/>
          <w:b/>
          <w:color w:val="333333"/>
          <w:sz w:val="21"/>
          <w:szCs w:val="21"/>
          <w:shd w:val="clear" w:color="auto" w:fill="FFFFFF"/>
        </w:rPr>
      </w:pPr>
    </w:p>
    <w:p w:rsidR="00A154CD" w:rsidRDefault="00A154CD">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CLUSTERED BY and SORTED BY creation commands do not affect how data is inserted into a table – only how it is read. This means that users must be careful to insert data correctly by specifying the number of reducers to be equal to the number of buckets, and using CLUSTER BY and SORT BY commands in their query.</w:t>
      </w:r>
    </w:p>
    <w:p w:rsidR="00E02DF9" w:rsidRDefault="00E02DF9" w:rsidP="00E02DF9">
      <w:pPr>
        <w:pStyle w:val="Heading2"/>
        <w:shd w:val="clear" w:color="auto" w:fill="FFFFFF"/>
        <w:spacing w:before="450"/>
        <w:rPr>
          <w:rFonts w:ascii="Arial" w:hAnsi="Arial" w:cs="Arial"/>
          <w:b w:val="0"/>
          <w:bCs w:val="0"/>
          <w:color w:val="333333"/>
          <w:sz w:val="30"/>
          <w:szCs w:val="30"/>
        </w:rPr>
      </w:pPr>
      <w:r>
        <w:rPr>
          <w:rFonts w:ascii="Arial" w:hAnsi="Arial" w:cs="Arial"/>
          <w:b w:val="0"/>
          <w:bCs w:val="0"/>
          <w:color w:val="333333"/>
          <w:sz w:val="30"/>
          <w:szCs w:val="30"/>
        </w:rPr>
        <w:t>Overview of Hive Indexes</w:t>
      </w:r>
    </w:p>
    <w:p w:rsidR="00E02DF9" w:rsidRDefault="00E02DF9" w:rsidP="00E02DF9">
      <w:pPr>
        <w:pStyle w:val="NormalWeb"/>
        <w:shd w:val="clear" w:color="auto" w:fill="FFFFFF"/>
        <w:rPr>
          <w:rFonts w:ascii="Arial" w:hAnsi="Arial" w:cs="Arial"/>
          <w:color w:val="333333"/>
          <w:sz w:val="21"/>
          <w:szCs w:val="21"/>
        </w:rPr>
      </w:pPr>
      <w:r>
        <w:rPr>
          <w:rFonts w:ascii="Arial" w:hAnsi="Arial" w:cs="Arial"/>
          <w:color w:val="333333"/>
          <w:sz w:val="21"/>
          <w:szCs w:val="21"/>
        </w:rPr>
        <w:t>The goal of Hive indexing is to improve the speed of query lookup on certain columns of a table. Without an index, queries with predicates like 'WHERE tab1.col1 = 10' load the entire table or partition and process all the rows. But if an index exists for col1, then only a portion of the file needs to be loaded and processed.</w:t>
      </w:r>
    </w:p>
    <w:p w:rsidR="00E02DF9" w:rsidRDefault="00E02DF9" w:rsidP="00E02DF9">
      <w:pPr>
        <w:pStyle w:val="NormalWeb"/>
        <w:shd w:val="clear" w:color="auto" w:fill="FFFFFF"/>
        <w:rPr>
          <w:rFonts w:ascii="Arial" w:hAnsi="Arial" w:cs="Arial"/>
          <w:color w:val="333333"/>
          <w:sz w:val="21"/>
          <w:szCs w:val="21"/>
        </w:rPr>
      </w:pPr>
      <w:r>
        <w:rPr>
          <w:rFonts w:ascii="Arial" w:hAnsi="Arial" w:cs="Arial"/>
          <w:color w:val="333333"/>
          <w:sz w:val="21"/>
          <w:szCs w:val="21"/>
        </w:rPr>
        <w:t>The improvement in query speed that an index can provide comes at the cost of additional processing to create the index and disk space to store the index.</w:t>
      </w:r>
    </w:p>
    <w:p w:rsidR="00E02DF9" w:rsidRDefault="00E02DF9"/>
    <w:p w:rsidR="00FF294A" w:rsidRDefault="00FF294A" w:rsidP="00FF294A">
      <w:pPr>
        <w:pStyle w:val="Heading1"/>
        <w:shd w:val="clear" w:color="auto" w:fill="FFFFFF"/>
        <w:spacing w:before="0"/>
        <w:rPr>
          <w:rFonts w:ascii="Arial" w:hAnsi="Arial" w:cs="Arial"/>
          <w:b w:val="0"/>
          <w:bCs w:val="0"/>
          <w:color w:val="333333"/>
          <w:sz w:val="36"/>
          <w:szCs w:val="36"/>
        </w:rPr>
      </w:pPr>
      <w:r>
        <w:rPr>
          <w:rFonts w:ascii="Arial" w:hAnsi="Arial" w:cs="Arial"/>
          <w:b w:val="0"/>
          <w:bCs w:val="0"/>
          <w:color w:val="333333"/>
          <w:sz w:val="36"/>
          <w:szCs w:val="36"/>
        </w:rPr>
        <w:t xml:space="preserve">Hive </w:t>
      </w:r>
      <w:proofErr w:type="spellStart"/>
      <w:r>
        <w:rPr>
          <w:rFonts w:ascii="Arial" w:hAnsi="Arial" w:cs="Arial"/>
          <w:b w:val="0"/>
          <w:bCs w:val="0"/>
          <w:color w:val="333333"/>
          <w:sz w:val="36"/>
          <w:szCs w:val="36"/>
        </w:rPr>
        <w:t>HBase</w:t>
      </w:r>
      <w:proofErr w:type="spellEnd"/>
      <w:r>
        <w:rPr>
          <w:rFonts w:ascii="Arial" w:hAnsi="Arial" w:cs="Arial"/>
          <w:b w:val="0"/>
          <w:bCs w:val="0"/>
          <w:color w:val="333333"/>
          <w:sz w:val="36"/>
          <w:szCs w:val="36"/>
        </w:rPr>
        <w:t xml:space="preserve"> Integration</w:t>
      </w:r>
    </w:p>
    <w:p w:rsidR="00FF294A" w:rsidRDefault="00FF294A"/>
    <w:p w:rsidR="00FF294A" w:rsidRDefault="00FF294A">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This feature allows Hive QL statements to access </w:t>
      </w:r>
      <w:proofErr w:type="spellStart"/>
      <w:r>
        <w:fldChar w:fldCharType="begin"/>
      </w:r>
      <w:r>
        <w:instrText xml:space="preserve"> HYPERLINK "http://hadoop.apache.org/hbase" </w:instrText>
      </w:r>
      <w:r>
        <w:fldChar w:fldCharType="separate"/>
      </w:r>
      <w:r>
        <w:rPr>
          <w:rStyle w:val="Hyperlink"/>
          <w:rFonts w:ascii="Arial" w:hAnsi="Arial" w:cs="Arial"/>
          <w:sz w:val="21"/>
          <w:szCs w:val="21"/>
          <w:shd w:val="clear" w:color="auto" w:fill="FFFFFF"/>
        </w:rPr>
        <w:t>HBase</w:t>
      </w:r>
      <w:proofErr w:type="spellEnd"/>
      <w:r>
        <w:fldChar w:fldCharType="end"/>
      </w:r>
      <w:r>
        <w:rPr>
          <w:rFonts w:ascii="Arial" w:hAnsi="Arial" w:cs="Arial"/>
          <w:color w:val="333333"/>
          <w:sz w:val="21"/>
          <w:szCs w:val="21"/>
          <w:shd w:val="clear" w:color="auto" w:fill="FFFFFF"/>
        </w:rPr>
        <w:t xml:space="preserve"> tables for both read (SELECT) and write (INSERT). It is even possible to combine access to </w:t>
      </w:r>
      <w:proofErr w:type="spellStart"/>
      <w:r>
        <w:rPr>
          <w:rFonts w:ascii="Arial" w:hAnsi="Arial" w:cs="Arial"/>
          <w:color w:val="333333"/>
          <w:sz w:val="21"/>
          <w:szCs w:val="21"/>
          <w:shd w:val="clear" w:color="auto" w:fill="FFFFFF"/>
        </w:rPr>
        <w:t>HBase</w:t>
      </w:r>
      <w:proofErr w:type="spellEnd"/>
      <w:r>
        <w:rPr>
          <w:rFonts w:ascii="Arial" w:hAnsi="Arial" w:cs="Arial"/>
          <w:color w:val="333333"/>
          <w:sz w:val="21"/>
          <w:szCs w:val="21"/>
          <w:shd w:val="clear" w:color="auto" w:fill="FFFFFF"/>
        </w:rPr>
        <w:t xml:space="preserve"> tables with native Hive tables via joins and unions.</w:t>
      </w:r>
    </w:p>
    <w:p w:rsidR="00FF294A" w:rsidRDefault="00FF294A">
      <w:pPr>
        <w:rPr>
          <w:rFonts w:ascii="Arial" w:hAnsi="Arial" w:cs="Arial"/>
          <w:color w:val="333333"/>
          <w:sz w:val="21"/>
          <w:szCs w:val="21"/>
          <w:shd w:val="clear" w:color="auto" w:fill="FFFFFF"/>
        </w:rPr>
      </w:pPr>
      <w:r w:rsidRPr="00FF294A">
        <w:rPr>
          <w:rFonts w:ascii="Arial" w:hAnsi="Arial" w:cs="Arial"/>
          <w:color w:val="333333"/>
          <w:sz w:val="21"/>
          <w:szCs w:val="21"/>
          <w:shd w:val="clear" w:color="auto" w:fill="FFFFFF"/>
        </w:rPr>
        <w:t>The storage handler is built as an independent module, </w:t>
      </w:r>
      <w:r w:rsidRPr="00FF294A">
        <w:rPr>
          <w:rFonts w:ascii="Courier New" w:hAnsi="Courier New" w:cs="Courier New"/>
          <w:color w:val="333333"/>
          <w:sz w:val="21"/>
          <w:szCs w:val="21"/>
          <w:shd w:val="clear" w:color="auto" w:fill="FFFFFF"/>
        </w:rPr>
        <w:t>hive-hbase-handler-x.y.z.jar</w:t>
      </w:r>
      <w:r w:rsidRPr="00FF294A">
        <w:rPr>
          <w:rFonts w:ascii="Arial" w:hAnsi="Arial" w:cs="Arial"/>
          <w:color w:val="333333"/>
          <w:sz w:val="21"/>
          <w:szCs w:val="21"/>
          <w:shd w:val="clear" w:color="auto" w:fill="FFFFFF"/>
        </w:rPr>
        <w:t xml:space="preserve">, which must be available on the Hive client </w:t>
      </w:r>
      <w:proofErr w:type="spellStart"/>
      <w:r w:rsidRPr="00FF294A">
        <w:rPr>
          <w:rFonts w:ascii="Arial" w:hAnsi="Arial" w:cs="Arial"/>
          <w:color w:val="333333"/>
          <w:sz w:val="21"/>
          <w:szCs w:val="21"/>
          <w:shd w:val="clear" w:color="auto" w:fill="FFFFFF"/>
        </w:rPr>
        <w:t>auxpath</w:t>
      </w:r>
      <w:proofErr w:type="spellEnd"/>
      <w:r w:rsidRPr="00FF294A">
        <w:rPr>
          <w:rFonts w:ascii="Arial" w:hAnsi="Arial" w:cs="Arial"/>
          <w:color w:val="333333"/>
          <w:sz w:val="21"/>
          <w:szCs w:val="21"/>
          <w:shd w:val="clear" w:color="auto" w:fill="FFFFFF"/>
        </w:rPr>
        <w:t xml:space="preserve">, along with </w:t>
      </w:r>
      <w:proofErr w:type="spellStart"/>
      <w:r w:rsidRPr="00FF294A">
        <w:rPr>
          <w:rFonts w:ascii="Arial" w:hAnsi="Arial" w:cs="Arial"/>
          <w:color w:val="333333"/>
          <w:sz w:val="21"/>
          <w:szCs w:val="21"/>
          <w:shd w:val="clear" w:color="auto" w:fill="FFFFFF"/>
        </w:rPr>
        <w:t>HBase</w:t>
      </w:r>
      <w:proofErr w:type="spellEnd"/>
      <w:r w:rsidRPr="00FF294A">
        <w:rPr>
          <w:rFonts w:ascii="Arial" w:hAnsi="Arial" w:cs="Arial"/>
          <w:color w:val="333333"/>
          <w:sz w:val="21"/>
          <w:szCs w:val="21"/>
          <w:shd w:val="clear" w:color="auto" w:fill="FFFFFF"/>
        </w:rPr>
        <w:t xml:space="preserve">, Guava and </w:t>
      </w:r>
      <w:proofErr w:type="spellStart"/>
      <w:r w:rsidRPr="00FF294A">
        <w:rPr>
          <w:rFonts w:ascii="Arial" w:hAnsi="Arial" w:cs="Arial"/>
          <w:color w:val="333333"/>
          <w:sz w:val="21"/>
          <w:szCs w:val="21"/>
          <w:shd w:val="clear" w:color="auto" w:fill="FFFFFF"/>
        </w:rPr>
        <w:t>ZooKeeper</w:t>
      </w:r>
      <w:proofErr w:type="spellEnd"/>
      <w:r w:rsidRPr="00FF294A">
        <w:rPr>
          <w:rFonts w:ascii="Arial" w:hAnsi="Arial" w:cs="Arial"/>
          <w:color w:val="333333"/>
          <w:sz w:val="21"/>
          <w:szCs w:val="21"/>
          <w:shd w:val="clear" w:color="auto" w:fill="FFFFFF"/>
        </w:rPr>
        <w:t xml:space="preserve"> jars. It also requires the correct configuration property to be set in order to connect to the right </w:t>
      </w:r>
      <w:proofErr w:type="spellStart"/>
      <w:r w:rsidRPr="00FF294A">
        <w:rPr>
          <w:rFonts w:ascii="Arial" w:hAnsi="Arial" w:cs="Arial"/>
          <w:color w:val="333333"/>
          <w:sz w:val="21"/>
          <w:szCs w:val="21"/>
          <w:shd w:val="clear" w:color="auto" w:fill="FFFFFF"/>
        </w:rPr>
        <w:t>HBase</w:t>
      </w:r>
      <w:proofErr w:type="spellEnd"/>
      <w:r w:rsidRPr="00FF294A">
        <w:rPr>
          <w:rFonts w:ascii="Arial" w:hAnsi="Arial" w:cs="Arial"/>
          <w:color w:val="333333"/>
          <w:sz w:val="21"/>
          <w:szCs w:val="21"/>
          <w:shd w:val="clear" w:color="auto" w:fill="FFFFFF"/>
        </w:rPr>
        <w:t xml:space="preserve"> master.</w:t>
      </w:r>
    </w:p>
    <w:p w:rsidR="00FF294A" w:rsidRDefault="00FF294A">
      <w:pPr>
        <w:rPr>
          <w:rFonts w:ascii="Arial" w:hAnsi="Arial" w:cs="Arial"/>
          <w:color w:val="333333"/>
          <w:sz w:val="21"/>
          <w:szCs w:val="21"/>
          <w:shd w:val="clear" w:color="auto" w:fill="FFFFFF"/>
        </w:rPr>
      </w:pPr>
    </w:p>
    <w:p w:rsidR="00FF294A" w:rsidRDefault="00FF294A" w:rsidP="00FF294A">
      <w:pPr>
        <w:pStyle w:val="Heading1"/>
        <w:shd w:val="clear" w:color="auto" w:fill="FFFFFF"/>
        <w:spacing w:before="0"/>
        <w:rPr>
          <w:rFonts w:ascii="Arial" w:hAnsi="Arial" w:cs="Arial"/>
          <w:b w:val="0"/>
          <w:bCs w:val="0"/>
          <w:color w:val="333333"/>
          <w:sz w:val="36"/>
          <w:szCs w:val="36"/>
        </w:rPr>
      </w:pPr>
      <w:r>
        <w:rPr>
          <w:rFonts w:ascii="Arial" w:hAnsi="Arial" w:cs="Arial"/>
          <w:b w:val="0"/>
          <w:bCs w:val="0"/>
          <w:color w:val="333333"/>
          <w:sz w:val="36"/>
          <w:szCs w:val="36"/>
        </w:rPr>
        <w:t>Hive Storage Handlers</w:t>
      </w:r>
    </w:p>
    <w:p w:rsidR="00FF294A" w:rsidRDefault="00FF294A"/>
    <w:p w:rsidR="00FF294A" w:rsidRDefault="00FF294A">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motivation is to make it possible to allow Hive to access data stored and managed by other systems in a modular, extensible fashion</w:t>
      </w:r>
    </w:p>
    <w:p w:rsidR="00FF294A" w:rsidRPr="00FF294A" w:rsidRDefault="00FF294A" w:rsidP="00FF294A">
      <w:pPr>
        <w:shd w:val="clear" w:color="auto" w:fill="FFFFFF"/>
        <w:spacing w:before="150" w:after="0" w:line="240" w:lineRule="auto"/>
        <w:rPr>
          <w:rFonts w:ascii="Arial" w:eastAsia="Times New Roman" w:hAnsi="Arial" w:cs="Arial"/>
          <w:color w:val="333333"/>
          <w:sz w:val="21"/>
          <w:szCs w:val="21"/>
        </w:rPr>
      </w:pPr>
      <w:r w:rsidRPr="00FF294A">
        <w:rPr>
          <w:rFonts w:ascii="Arial" w:eastAsia="Times New Roman" w:hAnsi="Arial" w:cs="Arial"/>
          <w:color w:val="333333"/>
          <w:sz w:val="21"/>
          <w:szCs w:val="21"/>
        </w:rPr>
        <w:t>Hive storage handler support builds on existing extensibility features in both Hadoop and Hive:</w:t>
      </w:r>
    </w:p>
    <w:p w:rsidR="00FF294A" w:rsidRPr="00FF294A" w:rsidRDefault="00FF294A" w:rsidP="00FF294A">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F294A">
        <w:rPr>
          <w:rFonts w:ascii="Arial" w:eastAsia="Times New Roman" w:hAnsi="Arial" w:cs="Arial"/>
          <w:color w:val="333333"/>
          <w:sz w:val="21"/>
          <w:szCs w:val="21"/>
        </w:rPr>
        <w:t>input formats</w:t>
      </w:r>
    </w:p>
    <w:p w:rsidR="00FF294A" w:rsidRPr="00FF294A" w:rsidRDefault="00FF294A" w:rsidP="00FF294A">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F294A">
        <w:rPr>
          <w:rFonts w:ascii="Arial" w:eastAsia="Times New Roman" w:hAnsi="Arial" w:cs="Arial"/>
          <w:color w:val="333333"/>
          <w:sz w:val="21"/>
          <w:szCs w:val="21"/>
        </w:rPr>
        <w:lastRenderedPageBreak/>
        <w:t>output formats</w:t>
      </w:r>
    </w:p>
    <w:p w:rsidR="00FF294A" w:rsidRPr="00FF294A" w:rsidRDefault="00FF294A" w:rsidP="00FF294A">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F294A">
        <w:rPr>
          <w:rFonts w:ascii="Arial" w:eastAsia="Times New Roman" w:hAnsi="Arial" w:cs="Arial"/>
          <w:color w:val="333333"/>
          <w:sz w:val="21"/>
          <w:szCs w:val="21"/>
        </w:rPr>
        <w:t>serialization/deserialization libraries</w:t>
      </w:r>
    </w:p>
    <w:p w:rsidR="00FF294A" w:rsidRDefault="00FF294A" w:rsidP="00FF294A">
      <w:pPr>
        <w:shd w:val="clear" w:color="auto" w:fill="FFFFFF"/>
        <w:spacing w:before="150" w:after="0" w:line="240" w:lineRule="auto"/>
        <w:rPr>
          <w:rFonts w:ascii="Arial" w:eastAsia="Times New Roman" w:hAnsi="Arial" w:cs="Arial"/>
          <w:color w:val="333333"/>
          <w:sz w:val="21"/>
          <w:szCs w:val="21"/>
        </w:rPr>
      </w:pPr>
      <w:r w:rsidRPr="00FF294A">
        <w:rPr>
          <w:rFonts w:ascii="Arial" w:eastAsia="Times New Roman" w:hAnsi="Arial" w:cs="Arial"/>
          <w:color w:val="333333"/>
          <w:sz w:val="21"/>
          <w:szCs w:val="21"/>
        </w:rPr>
        <w:t xml:space="preserve">Besides bundling these together, a storage handler can also implement a new metadata hook interface, allowing Hive DDL to be used for managing object definitions in both the Hive </w:t>
      </w:r>
      <w:proofErr w:type="spellStart"/>
      <w:r w:rsidRPr="00FF294A">
        <w:rPr>
          <w:rFonts w:ascii="Arial" w:eastAsia="Times New Roman" w:hAnsi="Arial" w:cs="Arial"/>
          <w:color w:val="333333"/>
          <w:sz w:val="21"/>
          <w:szCs w:val="21"/>
        </w:rPr>
        <w:t>metastore</w:t>
      </w:r>
      <w:proofErr w:type="spellEnd"/>
      <w:r w:rsidRPr="00FF294A">
        <w:rPr>
          <w:rFonts w:ascii="Arial" w:eastAsia="Times New Roman" w:hAnsi="Arial" w:cs="Arial"/>
          <w:color w:val="333333"/>
          <w:sz w:val="21"/>
          <w:szCs w:val="21"/>
        </w:rPr>
        <w:t xml:space="preserve"> and the other system's catalog simultaneously and consistently.</w:t>
      </w:r>
    </w:p>
    <w:p w:rsidR="00FF294A" w:rsidRDefault="00FF294A" w:rsidP="00FF294A">
      <w:pPr>
        <w:shd w:val="clear" w:color="auto" w:fill="FFFFFF"/>
        <w:spacing w:before="150" w:after="0"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Storage handlers introduce a distinction between </w:t>
      </w:r>
      <w:r>
        <w:rPr>
          <w:rStyle w:val="Emphasis"/>
          <w:rFonts w:ascii="Arial" w:hAnsi="Arial" w:cs="Arial"/>
          <w:color w:val="333333"/>
          <w:sz w:val="21"/>
          <w:szCs w:val="21"/>
          <w:shd w:val="clear" w:color="auto" w:fill="FFFFFF"/>
        </w:rPr>
        <w:t>native</w:t>
      </w:r>
      <w:r>
        <w:rPr>
          <w:rFonts w:ascii="Arial" w:hAnsi="Arial" w:cs="Arial"/>
          <w:color w:val="333333"/>
          <w:sz w:val="21"/>
          <w:szCs w:val="21"/>
          <w:shd w:val="clear" w:color="auto" w:fill="FFFFFF"/>
        </w:rPr>
        <w:t> and </w:t>
      </w:r>
      <w:r>
        <w:rPr>
          <w:rStyle w:val="Emphasis"/>
          <w:rFonts w:ascii="Arial" w:hAnsi="Arial" w:cs="Arial"/>
          <w:color w:val="333333"/>
          <w:sz w:val="21"/>
          <w:szCs w:val="21"/>
          <w:shd w:val="clear" w:color="auto" w:fill="FFFFFF"/>
        </w:rPr>
        <w:t>non-native</w:t>
      </w:r>
      <w:r>
        <w:rPr>
          <w:rFonts w:ascii="Arial" w:hAnsi="Arial" w:cs="Arial"/>
          <w:color w:val="333333"/>
          <w:sz w:val="21"/>
          <w:szCs w:val="21"/>
          <w:shd w:val="clear" w:color="auto" w:fill="FFFFFF"/>
        </w:rPr>
        <w:t> tables. A native table is one which Hive knows how to manage and access without a storage handler; a non-native table is one which requires a storage handler.</w:t>
      </w:r>
    </w:p>
    <w:p w:rsidR="00FF294A" w:rsidRPr="00FF294A" w:rsidRDefault="00FF294A" w:rsidP="00FF294A">
      <w:pPr>
        <w:shd w:val="clear" w:color="auto" w:fill="FFFFFF"/>
        <w:spacing w:before="150" w:after="0" w:line="240" w:lineRule="auto"/>
        <w:rPr>
          <w:rFonts w:ascii="Arial" w:eastAsia="Times New Roman" w:hAnsi="Arial" w:cs="Arial"/>
          <w:color w:val="333333"/>
          <w:sz w:val="21"/>
          <w:szCs w:val="21"/>
        </w:rPr>
      </w:pPr>
      <w:r w:rsidRPr="00FF294A">
        <w:rPr>
          <w:rFonts w:ascii="Arial" w:eastAsia="Times New Roman" w:hAnsi="Arial" w:cs="Arial"/>
          <w:color w:val="333333"/>
          <w:sz w:val="21"/>
          <w:szCs w:val="21"/>
        </w:rPr>
        <w:t>These two distinctions (</w:t>
      </w:r>
      <w:r w:rsidRPr="00FF294A">
        <w:rPr>
          <w:rFonts w:ascii="Arial" w:eastAsia="Times New Roman" w:hAnsi="Arial" w:cs="Arial"/>
          <w:i/>
          <w:iCs/>
          <w:color w:val="333333"/>
          <w:sz w:val="21"/>
          <w:szCs w:val="21"/>
        </w:rPr>
        <w:t>managed vs. external</w:t>
      </w:r>
      <w:r w:rsidRPr="00FF294A">
        <w:rPr>
          <w:rFonts w:ascii="Arial" w:eastAsia="Times New Roman" w:hAnsi="Arial" w:cs="Arial"/>
          <w:color w:val="333333"/>
          <w:sz w:val="21"/>
          <w:szCs w:val="21"/>
        </w:rPr>
        <w:t> and </w:t>
      </w:r>
      <w:r w:rsidRPr="00FF294A">
        <w:rPr>
          <w:rFonts w:ascii="Arial" w:eastAsia="Times New Roman" w:hAnsi="Arial" w:cs="Arial"/>
          <w:i/>
          <w:iCs/>
          <w:color w:val="333333"/>
          <w:sz w:val="21"/>
          <w:szCs w:val="21"/>
        </w:rPr>
        <w:t>native vs non-native</w:t>
      </w:r>
      <w:r w:rsidRPr="00FF294A">
        <w:rPr>
          <w:rFonts w:ascii="Arial" w:eastAsia="Times New Roman" w:hAnsi="Arial" w:cs="Arial"/>
          <w:color w:val="333333"/>
          <w:sz w:val="21"/>
          <w:szCs w:val="21"/>
        </w:rPr>
        <w:t>) are orthogonal. Hence, there are four possibilities for base tables:</w:t>
      </w:r>
    </w:p>
    <w:p w:rsidR="00FF294A" w:rsidRPr="00FF294A" w:rsidRDefault="00FF294A" w:rsidP="00FF294A">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F294A">
        <w:rPr>
          <w:rFonts w:ascii="Arial" w:eastAsia="Times New Roman" w:hAnsi="Arial" w:cs="Arial"/>
          <w:color w:val="333333"/>
          <w:sz w:val="21"/>
          <w:szCs w:val="21"/>
        </w:rPr>
        <w:t>managed native: what you get by default with CREATE TABLE</w:t>
      </w:r>
    </w:p>
    <w:p w:rsidR="00FF294A" w:rsidRPr="00FF294A" w:rsidRDefault="00FF294A" w:rsidP="00FF294A">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F294A">
        <w:rPr>
          <w:rFonts w:ascii="Arial" w:eastAsia="Times New Roman" w:hAnsi="Arial" w:cs="Arial"/>
          <w:color w:val="333333"/>
          <w:sz w:val="21"/>
          <w:szCs w:val="21"/>
        </w:rPr>
        <w:t>external native: what you get with CREATE EXTERNAL TABLE when no STORED BY clause is specified</w:t>
      </w:r>
    </w:p>
    <w:p w:rsidR="00FF294A" w:rsidRPr="00FF294A" w:rsidRDefault="00FF294A" w:rsidP="00FF294A">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F294A">
        <w:rPr>
          <w:rFonts w:ascii="Arial" w:eastAsia="Times New Roman" w:hAnsi="Arial" w:cs="Arial"/>
          <w:color w:val="333333"/>
          <w:sz w:val="21"/>
          <w:szCs w:val="21"/>
        </w:rPr>
        <w:t xml:space="preserve">managed non-native: what you get with CREATE TABLE when a STORED BY clause is specified; Hive stores the definition in its </w:t>
      </w:r>
      <w:proofErr w:type="spellStart"/>
      <w:r w:rsidRPr="00FF294A">
        <w:rPr>
          <w:rFonts w:ascii="Arial" w:eastAsia="Times New Roman" w:hAnsi="Arial" w:cs="Arial"/>
          <w:color w:val="333333"/>
          <w:sz w:val="21"/>
          <w:szCs w:val="21"/>
        </w:rPr>
        <w:t>metastore</w:t>
      </w:r>
      <w:proofErr w:type="spellEnd"/>
      <w:r w:rsidRPr="00FF294A">
        <w:rPr>
          <w:rFonts w:ascii="Arial" w:eastAsia="Times New Roman" w:hAnsi="Arial" w:cs="Arial"/>
          <w:color w:val="333333"/>
          <w:sz w:val="21"/>
          <w:szCs w:val="21"/>
        </w:rPr>
        <w:t>, but does not create any files itself; instead, it calls the storage handler with a request to create a corresponding object structure</w:t>
      </w:r>
    </w:p>
    <w:p w:rsidR="00FF294A" w:rsidRPr="00FF294A" w:rsidRDefault="00FF294A" w:rsidP="00FF294A">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FF294A">
        <w:rPr>
          <w:rFonts w:ascii="Arial" w:eastAsia="Times New Roman" w:hAnsi="Arial" w:cs="Arial"/>
          <w:color w:val="333333"/>
          <w:sz w:val="21"/>
          <w:szCs w:val="21"/>
        </w:rPr>
        <w:t xml:space="preserve">external non-native: what you get with CREATE EXTERNAL TABLE when a STORED BY clause is specified; Hive registers the definition in its </w:t>
      </w:r>
      <w:proofErr w:type="spellStart"/>
      <w:r w:rsidRPr="00FF294A">
        <w:rPr>
          <w:rFonts w:ascii="Arial" w:eastAsia="Times New Roman" w:hAnsi="Arial" w:cs="Arial"/>
          <w:color w:val="333333"/>
          <w:sz w:val="21"/>
          <w:szCs w:val="21"/>
        </w:rPr>
        <w:t>metastore</w:t>
      </w:r>
      <w:proofErr w:type="spellEnd"/>
      <w:r w:rsidRPr="00FF294A">
        <w:rPr>
          <w:rFonts w:ascii="Arial" w:eastAsia="Times New Roman" w:hAnsi="Arial" w:cs="Arial"/>
          <w:color w:val="333333"/>
          <w:sz w:val="21"/>
          <w:szCs w:val="21"/>
        </w:rPr>
        <w:t xml:space="preserve"> and calls the storage handler to check that it matches the primary definition in the other system</w:t>
      </w:r>
    </w:p>
    <w:p w:rsidR="00FF294A" w:rsidRDefault="00FF294A" w:rsidP="00FF294A">
      <w:pPr>
        <w:shd w:val="clear" w:color="auto" w:fill="FFFFFF"/>
        <w:spacing w:before="150" w:after="0"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When STORED BY is specified, then </w:t>
      </w:r>
      <w:proofErr w:type="spellStart"/>
      <w:r>
        <w:rPr>
          <w:rFonts w:ascii="Arial" w:hAnsi="Arial" w:cs="Arial"/>
          <w:color w:val="333333"/>
          <w:sz w:val="21"/>
          <w:szCs w:val="21"/>
          <w:shd w:val="clear" w:color="auto" w:fill="FFFFFF"/>
        </w:rPr>
        <w:t>row_format</w:t>
      </w:r>
      <w:proofErr w:type="spellEnd"/>
      <w:r>
        <w:rPr>
          <w:rFonts w:ascii="Arial" w:hAnsi="Arial" w:cs="Arial"/>
          <w:color w:val="333333"/>
          <w:sz w:val="21"/>
          <w:szCs w:val="21"/>
          <w:shd w:val="clear" w:color="auto" w:fill="FFFFFF"/>
        </w:rPr>
        <w:t xml:space="preserve"> (DELIMITED or SERDE) and STORED AS cannot be specified. Optional SERDEPROPERTIES can be specified as part of the STORED BY clause and will be passed to the </w:t>
      </w:r>
      <w:proofErr w:type="spellStart"/>
      <w:r>
        <w:rPr>
          <w:rFonts w:ascii="Arial" w:hAnsi="Arial" w:cs="Arial"/>
          <w:color w:val="333333"/>
          <w:sz w:val="21"/>
          <w:szCs w:val="21"/>
          <w:shd w:val="clear" w:color="auto" w:fill="FFFFFF"/>
        </w:rPr>
        <w:t>serde</w:t>
      </w:r>
      <w:proofErr w:type="spellEnd"/>
      <w:r>
        <w:rPr>
          <w:rFonts w:ascii="Arial" w:hAnsi="Arial" w:cs="Arial"/>
          <w:color w:val="333333"/>
          <w:sz w:val="21"/>
          <w:szCs w:val="21"/>
          <w:shd w:val="clear" w:color="auto" w:fill="FFFFFF"/>
        </w:rPr>
        <w:t xml:space="preserve"> provided by the storage handler.</w:t>
      </w:r>
    </w:p>
    <w:p w:rsidR="00FF294A" w:rsidRDefault="00FF294A" w:rsidP="00FF294A">
      <w:pPr>
        <w:shd w:val="clear" w:color="auto" w:fill="FFFFFF"/>
        <w:spacing w:before="150" w:after="0" w:line="240" w:lineRule="auto"/>
        <w:rPr>
          <w:rFonts w:ascii="Arial" w:hAnsi="Arial" w:cs="Arial"/>
          <w:color w:val="333333"/>
          <w:sz w:val="21"/>
          <w:szCs w:val="21"/>
          <w:shd w:val="clear" w:color="auto" w:fill="FFFFFF"/>
        </w:rPr>
      </w:pPr>
    </w:p>
    <w:p w:rsidR="00FF294A" w:rsidRDefault="00FF294A" w:rsidP="00FF294A">
      <w:pPr>
        <w:pStyle w:val="Heading2"/>
        <w:shd w:val="clear" w:color="auto" w:fill="FFFFFF"/>
        <w:spacing w:before="450"/>
        <w:rPr>
          <w:rFonts w:ascii="Arial" w:hAnsi="Arial" w:cs="Arial"/>
          <w:b w:val="0"/>
          <w:bCs w:val="0"/>
          <w:color w:val="333333"/>
          <w:sz w:val="30"/>
          <w:szCs w:val="30"/>
        </w:rPr>
      </w:pPr>
      <w:r>
        <w:rPr>
          <w:rFonts w:ascii="Arial" w:hAnsi="Arial" w:cs="Arial"/>
          <w:b w:val="0"/>
          <w:bCs w:val="0"/>
          <w:color w:val="333333"/>
          <w:sz w:val="30"/>
          <w:szCs w:val="30"/>
        </w:rPr>
        <w:t>Column Mapping</w:t>
      </w:r>
    </w:p>
    <w:p w:rsidR="00FF294A" w:rsidRPr="00FF294A" w:rsidRDefault="00FF294A" w:rsidP="00FF294A">
      <w:pPr>
        <w:shd w:val="clear" w:color="auto" w:fill="FFFFFF"/>
        <w:spacing w:before="150" w:after="0" w:line="240" w:lineRule="auto"/>
        <w:rPr>
          <w:rFonts w:ascii="Arial" w:eastAsia="Times New Roman" w:hAnsi="Arial" w:cs="Arial"/>
          <w:color w:val="333333"/>
          <w:sz w:val="21"/>
          <w:szCs w:val="21"/>
        </w:rPr>
      </w:pPr>
      <w:r w:rsidRPr="00FF294A">
        <w:rPr>
          <w:rFonts w:ascii="Arial" w:eastAsia="Times New Roman" w:hAnsi="Arial" w:cs="Arial"/>
          <w:color w:val="333333"/>
          <w:sz w:val="21"/>
          <w:szCs w:val="21"/>
        </w:rPr>
        <w:t>There are two </w:t>
      </w:r>
      <w:r w:rsidRPr="00FF294A">
        <w:rPr>
          <w:rFonts w:ascii="Courier New" w:eastAsia="Times New Roman" w:hAnsi="Courier New" w:cs="Courier New"/>
          <w:color w:val="333333"/>
          <w:sz w:val="20"/>
          <w:szCs w:val="20"/>
        </w:rPr>
        <w:t>SERDEPROPERTIES</w:t>
      </w:r>
      <w:r w:rsidRPr="00FF294A">
        <w:rPr>
          <w:rFonts w:ascii="Arial" w:eastAsia="Times New Roman" w:hAnsi="Arial" w:cs="Arial"/>
          <w:color w:val="333333"/>
          <w:sz w:val="21"/>
          <w:szCs w:val="21"/>
        </w:rPr>
        <w:t xml:space="preserve"> that control the mapping of </w:t>
      </w:r>
      <w:proofErr w:type="spellStart"/>
      <w:r w:rsidRPr="00FF294A">
        <w:rPr>
          <w:rFonts w:ascii="Arial" w:eastAsia="Times New Roman" w:hAnsi="Arial" w:cs="Arial"/>
          <w:color w:val="333333"/>
          <w:sz w:val="21"/>
          <w:szCs w:val="21"/>
        </w:rPr>
        <w:t>HBase</w:t>
      </w:r>
      <w:proofErr w:type="spellEnd"/>
      <w:r w:rsidRPr="00FF294A">
        <w:rPr>
          <w:rFonts w:ascii="Arial" w:eastAsia="Times New Roman" w:hAnsi="Arial" w:cs="Arial"/>
          <w:color w:val="333333"/>
          <w:sz w:val="21"/>
          <w:szCs w:val="21"/>
        </w:rPr>
        <w:t xml:space="preserve"> columns to </w:t>
      </w:r>
      <w:proofErr w:type="gramStart"/>
      <w:r w:rsidRPr="00FF294A">
        <w:rPr>
          <w:rFonts w:ascii="Arial" w:eastAsia="Times New Roman" w:hAnsi="Arial" w:cs="Arial"/>
          <w:color w:val="333333"/>
          <w:sz w:val="21"/>
          <w:szCs w:val="21"/>
        </w:rPr>
        <w:t>Hive</w:t>
      </w:r>
      <w:proofErr w:type="gramEnd"/>
      <w:r w:rsidRPr="00FF294A">
        <w:rPr>
          <w:rFonts w:ascii="Arial" w:eastAsia="Times New Roman" w:hAnsi="Arial" w:cs="Arial"/>
          <w:color w:val="333333"/>
          <w:sz w:val="21"/>
          <w:szCs w:val="21"/>
        </w:rPr>
        <w:t>:</w:t>
      </w:r>
    </w:p>
    <w:p w:rsidR="00FF294A" w:rsidRPr="00FF294A" w:rsidRDefault="00FF294A" w:rsidP="00FF294A">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rPr>
      </w:pPr>
      <w:proofErr w:type="spellStart"/>
      <w:r w:rsidRPr="00FF294A">
        <w:rPr>
          <w:rFonts w:ascii="Courier New" w:eastAsia="Times New Roman" w:hAnsi="Courier New" w:cs="Courier New"/>
          <w:color w:val="333333"/>
          <w:sz w:val="20"/>
          <w:szCs w:val="20"/>
        </w:rPr>
        <w:t>hbase.columns.mapping</w:t>
      </w:r>
      <w:proofErr w:type="spellEnd"/>
    </w:p>
    <w:p w:rsidR="00FF294A" w:rsidRPr="00FF294A" w:rsidRDefault="00FF294A" w:rsidP="00FF294A">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rPr>
      </w:pPr>
      <w:proofErr w:type="spellStart"/>
      <w:r w:rsidRPr="00FF294A">
        <w:rPr>
          <w:rFonts w:ascii="Courier New" w:eastAsia="Times New Roman" w:hAnsi="Courier New" w:cs="Courier New"/>
          <w:color w:val="333333"/>
          <w:sz w:val="20"/>
          <w:szCs w:val="20"/>
        </w:rPr>
        <w:t>hbase.table.default.storage.type</w:t>
      </w:r>
      <w:proofErr w:type="spellEnd"/>
      <w:r w:rsidRPr="00FF294A">
        <w:rPr>
          <w:rFonts w:ascii="Arial" w:eastAsia="Times New Roman" w:hAnsi="Arial" w:cs="Arial"/>
          <w:color w:val="333333"/>
          <w:sz w:val="21"/>
          <w:szCs w:val="21"/>
        </w:rPr>
        <w:t>: Can have a value of either </w:t>
      </w:r>
      <w:r w:rsidRPr="00FF294A">
        <w:rPr>
          <w:rFonts w:ascii="Courier New" w:eastAsia="Times New Roman" w:hAnsi="Courier New" w:cs="Courier New"/>
          <w:color w:val="333333"/>
          <w:sz w:val="20"/>
          <w:szCs w:val="20"/>
        </w:rPr>
        <w:t>string</w:t>
      </w:r>
      <w:r w:rsidRPr="00FF294A">
        <w:rPr>
          <w:rFonts w:ascii="Arial" w:eastAsia="Times New Roman" w:hAnsi="Arial" w:cs="Arial"/>
          <w:color w:val="333333"/>
          <w:sz w:val="21"/>
          <w:szCs w:val="21"/>
        </w:rPr>
        <w:t> (the default) or </w:t>
      </w:r>
      <w:r w:rsidRPr="00FF294A">
        <w:rPr>
          <w:rFonts w:ascii="Courier New" w:eastAsia="Times New Roman" w:hAnsi="Courier New" w:cs="Courier New"/>
          <w:color w:val="333333"/>
          <w:sz w:val="20"/>
          <w:szCs w:val="20"/>
        </w:rPr>
        <w:t>binary</w:t>
      </w:r>
      <w:r w:rsidRPr="00FF294A">
        <w:rPr>
          <w:rFonts w:ascii="Arial" w:eastAsia="Times New Roman" w:hAnsi="Arial" w:cs="Arial"/>
          <w:color w:val="333333"/>
          <w:sz w:val="21"/>
          <w:szCs w:val="21"/>
        </w:rPr>
        <w:t>, this option is only available as of Hive 0.9 and the </w:t>
      </w:r>
      <w:r w:rsidRPr="00FF294A">
        <w:rPr>
          <w:rFonts w:ascii="Courier New" w:eastAsia="Times New Roman" w:hAnsi="Courier New" w:cs="Courier New"/>
          <w:color w:val="333333"/>
          <w:sz w:val="20"/>
          <w:szCs w:val="20"/>
        </w:rPr>
        <w:t>string</w:t>
      </w:r>
      <w:r w:rsidRPr="00FF294A">
        <w:rPr>
          <w:rFonts w:ascii="Arial" w:eastAsia="Times New Roman" w:hAnsi="Arial" w:cs="Arial"/>
          <w:color w:val="333333"/>
          <w:sz w:val="21"/>
          <w:szCs w:val="21"/>
        </w:rPr>
        <w:t> behavior is the only one available in earlier versions</w:t>
      </w:r>
    </w:p>
    <w:p w:rsidR="00FF294A" w:rsidRPr="00FF294A" w:rsidRDefault="00FF294A" w:rsidP="00FF294A">
      <w:pPr>
        <w:shd w:val="clear" w:color="auto" w:fill="FFFFFF"/>
        <w:spacing w:before="150" w:after="0" w:line="240" w:lineRule="auto"/>
        <w:rPr>
          <w:rFonts w:ascii="Arial" w:eastAsia="Times New Roman" w:hAnsi="Arial" w:cs="Arial"/>
          <w:color w:val="333333"/>
          <w:sz w:val="21"/>
          <w:szCs w:val="21"/>
        </w:rPr>
      </w:pPr>
      <w:bookmarkStart w:id="0" w:name="_GoBack"/>
      <w:bookmarkEnd w:id="0"/>
    </w:p>
    <w:sectPr w:rsidR="00FF294A" w:rsidRPr="00FF2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30385"/>
    <w:multiLevelType w:val="multilevel"/>
    <w:tmpl w:val="4D60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451496"/>
    <w:multiLevelType w:val="multilevel"/>
    <w:tmpl w:val="E902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9C6944"/>
    <w:multiLevelType w:val="multilevel"/>
    <w:tmpl w:val="4B4C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FDC1DA3"/>
    <w:multiLevelType w:val="multilevel"/>
    <w:tmpl w:val="4446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7A40E9C"/>
    <w:multiLevelType w:val="multilevel"/>
    <w:tmpl w:val="435A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E6C4822"/>
    <w:multiLevelType w:val="multilevel"/>
    <w:tmpl w:val="0DBE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68A"/>
    <w:rsid w:val="00215D89"/>
    <w:rsid w:val="0036668A"/>
    <w:rsid w:val="004304B3"/>
    <w:rsid w:val="005F2A55"/>
    <w:rsid w:val="005F4295"/>
    <w:rsid w:val="00A154CD"/>
    <w:rsid w:val="00B819B5"/>
    <w:rsid w:val="00E02DF9"/>
    <w:rsid w:val="00F668C8"/>
    <w:rsid w:val="00FF2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29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02D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68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668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F668C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668A"/>
    <w:rPr>
      <w:strike w:val="0"/>
      <w:dstrike w:val="0"/>
      <w:color w:val="3572B0"/>
      <w:u w:val="none"/>
      <w:effect w:val="none"/>
    </w:rPr>
  </w:style>
  <w:style w:type="character" w:styleId="HTMLCode">
    <w:name w:val="HTML Code"/>
    <w:basedOn w:val="DefaultParagraphFont"/>
    <w:uiPriority w:val="99"/>
    <w:semiHidden/>
    <w:unhideWhenUsed/>
    <w:rsid w:val="0036668A"/>
    <w:rPr>
      <w:rFonts w:ascii="Courier New" w:eastAsia="Times New Roman" w:hAnsi="Courier New" w:cs="Courier New" w:hint="default"/>
      <w:sz w:val="20"/>
      <w:szCs w:val="20"/>
    </w:rPr>
  </w:style>
  <w:style w:type="character" w:styleId="Emphasis">
    <w:name w:val="Emphasis"/>
    <w:basedOn w:val="DefaultParagraphFont"/>
    <w:uiPriority w:val="20"/>
    <w:qFormat/>
    <w:rsid w:val="0036668A"/>
    <w:rPr>
      <w:i/>
      <w:iCs/>
    </w:rPr>
  </w:style>
  <w:style w:type="paragraph" w:styleId="NormalWeb">
    <w:name w:val="Normal (Web)"/>
    <w:basedOn w:val="Normal"/>
    <w:uiPriority w:val="99"/>
    <w:semiHidden/>
    <w:unhideWhenUsed/>
    <w:rsid w:val="0036668A"/>
    <w:pPr>
      <w:spacing w:before="150" w:after="0"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668C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F668C8"/>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F668C8"/>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E02DF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F294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29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02D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68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668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F668C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668A"/>
    <w:rPr>
      <w:strike w:val="0"/>
      <w:dstrike w:val="0"/>
      <w:color w:val="3572B0"/>
      <w:u w:val="none"/>
      <w:effect w:val="none"/>
    </w:rPr>
  </w:style>
  <w:style w:type="character" w:styleId="HTMLCode">
    <w:name w:val="HTML Code"/>
    <w:basedOn w:val="DefaultParagraphFont"/>
    <w:uiPriority w:val="99"/>
    <w:semiHidden/>
    <w:unhideWhenUsed/>
    <w:rsid w:val="0036668A"/>
    <w:rPr>
      <w:rFonts w:ascii="Courier New" w:eastAsia="Times New Roman" w:hAnsi="Courier New" w:cs="Courier New" w:hint="default"/>
      <w:sz w:val="20"/>
      <w:szCs w:val="20"/>
    </w:rPr>
  </w:style>
  <w:style w:type="character" w:styleId="Emphasis">
    <w:name w:val="Emphasis"/>
    <w:basedOn w:val="DefaultParagraphFont"/>
    <w:uiPriority w:val="20"/>
    <w:qFormat/>
    <w:rsid w:val="0036668A"/>
    <w:rPr>
      <w:i/>
      <w:iCs/>
    </w:rPr>
  </w:style>
  <w:style w:type="paragraph" w:styleId="NormalWeb">
    <w:name w:val="Normal (Web)"/>
    <w:basedOn w:val="Normal"/>
    <w:uiPriority w:val="99"/>
    <w:semiHidden/>
    <w:unhideWhenUsed/>
    <w:rsid w:val="0036668A"/>
    <w:pPr>
      <w:spacing w:before="150" w:after="0"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668C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F668C8"/>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F668C8"/>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E02DF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F294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8012">
      <w:bodyDiv w:val="1"/>
      <w:marLeft w:val="0"/>
      <w:marRight w:val="0"/>
      <w:marTop w:val="0"/>
      <w:marBottom w:val="0"/>
      <w:divBdr>
        <w:top w:val="none" w:sz="0" w:space="0" w:color="auto"/>
        <w:left w:val="none" w:sz="0" w:space="0" w:color="auto"/>
        <w:bottom w:val="none" w:sz="0" w:space="0" w:color="auto"/>
        <w:right w:val="none" w:sz="0" w:space="0" w:color="auto"/>
      </w:divBdr>
    </w:div>
    <w:div w:id="89468432">
      <w:bodyDiv w:val="1"/>
      <w:marLeft w:val="0"/>
      <w:marRight w:val="0"/>
      <w:marTop w:val="0"/>
      <w:marBottom w:val="0"/>
      <w:divBdr>
        <w:top w:val="none" w:sz="0" w:space="0" w:color="auto"/>
        <w:left w:val="none" w:sz="0" w:space="0" w:color="auto"/>
        <w:bottom w:val="none" w:sz="0" w:space="0" w:color="auto"/>
        <w:right w:val="none" w:sz="0" w:space="0" w:color="auto"/>
      </w:divBdr>
    </w:div>
    <w:div w:id="212694227">
      <w:bodyDiv w:val="1"/>
      <w:marLeft w:val="0"/>
      <w:marRight w:val="0"/>
      <w:marTop w:val="0"/>
      <w:marBottom w:val="0"/>
      <w:divBdr>
        <w:top w:val="none" w:sz="0" w:space="0" w:color="auto"/>
        <w:left w:val="none" w:sz="0" w:space="0" w:color="auto"/>
        <w:bottom w:val="none" w:sz="0" w:space="0" w:color="auto"/>
        <w:right w:val="none" w:sz="0" w:space="0" w:color="auto"/>
      </w:divBdr>
      <w:divsChild>
        <w:div w:id="1353341084">
          <w:marLeft w:val="0"/>
          <w:marRight w:val="0"/>
          <w:marTop w:val="0"/>
          <w:marBottom w:val="0"/>
          <w:divBdr>
            <w:top w:val="none" w:sz="0" w:space="0" w:color="auto"/>
            <w:left w:val="none" w:sz="0" w:space="0" w:color="auto"/>
            <w:bottom w:val="none" w:sz="0" w:space="0" w:color="auto"/>
            <w:right w:val="none" w:sz="0" w:space="0" w:color="auto"/>
          </w:divBdr>
          <w:divsChild>
            <w:div w:id="151216530">
              <w:marLeft w:val="0"/>
              <w:marRight w:val="0"/>
              <w:marTop w:val="0"/>
              <w:marBottom w:val="0"/>
              <w:divBdr>
                <w:top w:val="none" w:sz="0" w:space="0" w:color="auto"/>
                <w:left w:val="none" w:sz="0" w:space="0" w:color="auto"/>
                <w:bottom w:val="none" w:sz="0" w:space="0" w:color="auto"/>
                <w:right w:val="none" w:sz="0" w:space="0" w:color="auto"/>
              </w:divBdr>
              <w:divsChild>
                <w:div w:id="756554844">
                  <w:marLeft w:val="0"/>
                  <w:marRight w:val="0"/>
                  <w:marTop w:val="0"/>
                  <w:marBottom w:val="0"/>
                  <w:divBdr>
                    <w:top w:val="none" w:sz="0" w:space="0" w:color="auto"/>
                    <w:left w:val="none" w:sz="0" w:space="0" w:color="auto"/>
                    <w:bottom w:val="none" w:sz="0" w:space="0" w:color="auto"/>
                    <w:right w:val="none" w:sz="0" w:space="0" w:color="auto"/>
                  </w:divBdr>
                  <w:divsChild>
                    <w:div w:id="2121408635">
                      <w:marLeft w:val="4275"/>
                      <w:marRight w:val="0"/>
                      <w:marTop w:val="0"/>
                      <w:marBottom w:val="0"/>
                      <w:divBdr>
                        <w:top w:val="none" w:sz="0" w:space="0" w:color="auto"/>
                        <w:left w:val="none" w:sz="0" w:space="0" w:color="auto"/>
                        <w:bottom w:val="none" w:sz="0" w:space="0" w:color="auto"/>
                        <w:right w:val="none" w:sz="0" w:space="0" w:color="auto"/>
                      </w:divBdr>
                      <w:divsChild>
                        <w:div w:id="1849715626">
                          <w:marLeft w:val="0"/>
                          <w:marRight w:val="0"/>
                          <w:marTop w:val="0"/>
                          <w:marBottom w:val="0"/>
                          <w:divBdr>
                            <w:top w:val="none" w:sz="0" w:space="0" w:color="auto"/>
                            <w:left w:val="none" w:sz="0" w:space="0" w:color="auto"/>
                            <w:bottom w:val="none" w:sz="0" w:space="0" w:color="auto"/>
                            <w:right w:val="none" w:sz="0" w:space="0" w:color="auto"/>
                          </w:divBdr>
                          <w:divsChild>
                            <w:div w:id="680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048211">
      <w:bodyDiv w:val="1"/>
      <w:marLeft w:val="0"/>
      <w:marRight w:val="0"/>
      <w:marTop w:val="0"/>
      <w:marBottom w:val="0"/>
      <w:divBdr>
        <w:top w:val="none" w:sz="0" w:space="0" w:color="auto"/>
        <w:left w:val="none" w:sz="0" w:space="0" w:color="auto"/>
        <w:bottom w:val="none" w:sz="0" w:space="0" w:color="auto"/>
        <w:right w:val="none" w:sz="0" w:space="0" w:color="auto"/>
      </w:divBdr>
    </w:div>
    <w:div w:id="384840889">
      <w:bodyDiv w:val="1"/>
      <w:marLeft w:val="0"/>
      <w:marRight w:val="0"/>
      <w:marTop w:val="0"/>
      <w:marBottom w:val="0"/>
      <w:divBdr>
        <w:top w:val="none" w:sz="0" w:space="0" w:color="auto"/>
        <w:left w:val="none" w:sz="0" w:space="0" w:color="auto"/>
        <w:bottom w:val="none" w:sz="0" w:space="0" w:color="auto"/>
        <w:right w:val="none" w:sz="0" w:space="0" w:color="auto"/>
      </w:divBdr>
    </w:div>
    <w:div w:id="438255127">
      <w:bodyDiv w:val="1"/>
      <w:marLeft w:val="0"/>
      <w:marRight w:val="0"/>
      <w:marTop w:val="0"/>
      <w:marBottom w:val="0"/>
      <w:divBdr>
        <w:top w:val="none" w:sz="0" w:space="0" w:color="auto"/>
        <w:left w:val="none" w:sz="0" w:space="0" w:color="auto"/>
        <w:bottom w:val="none" w:sz="0" w:space="0" w:color="auto"/>
        <w:right w:val="none" w:sz="0" w:space="0" w:color="auto"/>
      </w:divBdr>
    </w:div>
    <w:div w:id="516652418">
      <w:bodyDiv w:val="1"/>
      <w:marLeft w:val="0"/>
      <w:marRight w:val="0"/>
      <w:marTop w:val="0"/>
      <w:marBottom w:val="0"/>
      <w:divBdr>
        <w:top w:val="none" w:sz="0" w:space="0" w:color="auto"/>
        <w:left w:val="none" w:sz="0" w:space="0" w:color="auto"/>
        <w:bottom w:val="none" w:sz="0" w:space="0" w:color="auto"/>
        <w:right w:val="none" w:sz="0" w:space="0" w:color="auto"/>
      </w:divBdr>
      <w:divsChild>
        <w:div w:id="423572888">
          <w:marLeft w:val="0"/>
          <w:marRight w:val="0"/>
          <w:marTop w:val="150"/>
          <w:marBottom w:val="150"/>
          <w:divBdr>
            <w:top w:val="single" w:sz="6" w:space="0" w:color="CCCCCC"/>
            <w:left w:val="single" w:sz="6" w:space="0" w:color="CCCCCC"/>
            <w:bottom w:val="single" w:sz="6" w:space="0" w:color="CCCCCC"/>
            <w:right w:val="single" w:sz="6" w:space="0" w:color="CCCCCC"/>
          </w:divBdr>
          <w:divsChild>
            <w:div w:id="1506284546">
              <w:marLeft w:val="0"/>
              <w:marRight w:val="0"/>
              <w:marTop w:val="0"/>
              <w:marBottom w:val="0"/>
              <w:divBdr>
                <w:top w:val="none" w:sz="0" w:space="0" w:color="auto"/>
                <w:left w:val="none" w:sz="0" w:space="0" w:color="auto"/>
                <w:bottom w:val="none" w:sz="0" w:space="0" w:color="auto"/>
                <w:right w:val="none" w:sz="0" w:space="0" w:color="auto"/>
              </w:divBdr>
              <w:divsChild>
                <w:div w:id="284193152">
                  <w:marLeft w:val="0"/>
                  <w:marRight w:val="0"/>
                  <w:marTop w:val="0"/>
                  <w:marBottom w:val="0"/>
                  <w:divBdr>
                    <w:top w:val="none" w:sz="0" w:space="0" w:color="auto"/>
                    <w:left w:val="none" w:sz="0" w:space="0" w:color="auto"/>
                    <w:bottom w:val="none" w:sz="0" w:space="0" w:color="auto"/>
                    <w:right w:val="none" w:sz="0" w:space="0" w:color="auto"/>
                  </w:divBdr>
                  <w:divsChild>
                    <w:div w:id="805011320">
                      <w:marLeft w:val="0"/>
                      <w:marRight w:val="0"/>
                      <w:marTop w:val="0"/>
                      <w:marBottom w:val="0"/>
                      <w:divBdr>
                        <w:top w:val="none" w:sz="0" w:space="0" w:color="auto"/>
                        <w:left w:val="none" w:sz="0" w:space="0" w:color="auto"/>
                        <w:bottom w:val="none" w:sz="0" w:space="0" w:color="auto"/>
                        <w:right w:val="none" w:sz="0" w:space="0" w:color="auto"/>
                      </w:divBdr>
                      <w:divsChild>
                        <w:div w:id="191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14997">
          <w:marLeft w:val="0"/>
          <w:marRight w:val="0"/>
          <w:marTop w:val="150"/>
          <w:marBottom w:val="150"/>
          <w:divBdr>
            <w:top w:val="single" w:sz="6" w:space="0" w:color="CCCCCC"/>
            <w:left w:val="single" w:sz="6" w:space="0" w:color="CCCCCC"/>
            <w:bottom w:val="single" w:sz="6" w:space="0" w:color="CCCCCC"/>
            <w:right w:val="single" w:sz="6" w:space="0" w:color="CCCCCC"/>
          </w:divBdr>
          <w:divsChild>
            <w:div w:id="1289508021">
              <w:marLeft w:val="0"/>
              <w:marRight w:val="0"/>
              <w:marTop w:val="0"/>
              <w:marBottom w:val="0"/>
              <w:divBdr>
                <w:top w:val="none" w:sz="0" w:space="0" w:color="auto"/>
                <w:left w:val="none" w:sz="0" w:space="0" w:color="auto"/>
                <w:bottom w:val="none" w:sz="0" w:space="0" w:color="auto"/>
                <w:right w:val="none" w:sz="0" w:space="0" w:color="auto"/>
              </w:divBdr>
              <w:divsChild>
                <w:div w:id="1818109042">
                  <w:marLeft w:val="0"/>
                  <w:marRight w:val="0"/>
                  <w:marTop w:val="0"/>
                  <w:marBottom w:val="0"/>
                  <w:divBdr>
                    <w:top w:val="none" w:sz="0" w:space="0" w:color="auto"/>
                    <w:left w:val="none" w:sz="0" w:space="0" w:color="auto"/>
                    <w:bottom w:val="none" w:sz="0" w:space="0" w:color="auto"/>
                    <w:right w:val="none" w:sz="0" w:space="0" w:color="auto"/>
                  </w:divBdr>
                  <w:divsChild>
                    <w:div w:id="42214234">
                      <w:marLeft w:val="0"/>
                      <w:marRight w:val="0"/>
                      <w:marTop w:val="0"/>
                      <w:marBottom w:val="0"/>
                      <w:divBdr>
                        <w:top w:val="none" w:sz="0" w:space="0" w:color="auto"/>
                        <w:left w:val="none" w:sz="0" w:space="0" w:color="auto"/>
                        <w:bottom w:val="none" w:sz="0" w:space="0" w:color="auto"/>
                        <w:right w:val="none" w:sz="0" w:space="0" w:color="auto"/>
                      </w:divBdr>
                      <w:divsChild>
                        <w:div w:id="7077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370461">
      <w:bodyDiv w:val="1"/>
      <w:marLeft w:val="0"/>
      <w:marRight w:val="0"/>
      <w:marTop w:val="0"/>
      <w:marBottom w:val="0"/>
      <w:divBdr>
        <w:top w:val="none" w:sz="0" w:space="0" w:color="auto"/>
        <w:left w:val="none" w:sz="0" w:space="0" w:color="auto"/>
        <w:bottom w:val="none" w:sz="0" w:space="0" w:color="auto"/>
        <w:right w:val="none" w:sz="0" w:space="0" w:color="auto"/>
      </w:divBdr>
    </w:div>
    <w:div w:id="859583812">
      <w:bodyDiv w:val="1"/>
      <w:marLeft w:val="0"/>
      <w:marRight w:val="0"/>
      <w:marTop w:val="0"/>
      <w:marBottom w:val="0"/>
      <w:divBdr>
        <w:top w:val="none" w:sz="0" w:space="0" w:color="auto"/>
        <w:left w:val="none" w:sz="0" w:space="0" w:color="auto"/>
        <w:bottom w:val="none" w:sz="0" w:space="0" w:color="auto"/>
        <w:right w:val="none" w:sz="0" w:space="0" w:color="auto"/>
      </w:divBdr>
    </w:div>
    <w:div w:id="889344206">
      <w:bodyDiv w:val="1"/>
      <w:marLeft w:val="0"/>
      <w:marRight w:val="0"/>
      <w:marTop w:val="0"/>
      <w:marBottom w:val="0"/>
      <w:divBdr>
        <w:top w:val="none" w:sz="0" w:space="0" w:color="auto"/>
        <w:left w:val="none" w:sz="0" w:space="0" w:color="auto"/>
        <w:bottom w:val="none" w:sz="0" w:space="0" w:color="auto"/>
        <w:right w:val="none" w:sz="0" w:space="0" w:color="auto"/>
      </w:divBdr>
      <w:divsChild>
        <w:div w:id="518279345">
          <w:marLeft w:val="0"/>
          <w:marRight w:val="0"/>
          <w:marTop w:val="0"/>
          <w:marBottom w:val="0"/>
          <w:divBdr>
            <w:top w:val="none" w:sz="0" w:space="0" w:color="auto"/>
            <w:left w:val="none" w:sz="0" w:space="0" w:color="auto"/>
            <w:bottom w:val="none" w:sz="0" w:space="0" w:color="auto"/>
            <w:right w:val="none" w:sz="0" w:space="0" w:color="auto"/>
          </w:divBdr>
          <w:divsChild>
            <w:div w:id="400639896">
              <w:marLeft w:val="0"/>
              <w:marRight w:val="0"/>
              <w:marTop w:val="0"/>
              <w:marBottom w:val="0"/>
              <w:divBdr>
                <w:top w:val="none" w:sz="0" w:space="0" w:color="auto"/>
                <w:left w:val="none" w:sz="0" w:space="0" w:color="auto"/>
                <w:bottom w:val="none" w:sz="0" w:space="0" w:color="auto"/>
                <w:right w:val="none" w:sz="0" w:space="0" w:color="auto"/>
              </w:divBdr>
              <w:divsChild>
                <w:div w:id="2083478675">
                  <w:marLeft w:val="0"/>
                  <w:marRight w:val="0"/>
                  <w:marTop w:val="0"/>
                  <w:marBottom w:val="0"/>
                  <w:divBdr>
                    <w:top w:val="none" w:sz="0" w:space="0" w:color="auto"/>
                    <w:left w:val="none" w:sz="0" w:space="0" w:color="auto"/>
                    <w:bottom w:val="none" w:sz="0" w:space="0" w:color="auto"/>
                    <w:right w:val="none" w:sz="0" w:space="0" w:color="auto"/>
                  </w:divBdr>
                  <w:divsChild>
                    <w:div w:id="1696468876">
                      <w:marLeft w:val="4275"/>
                      <w:marRight w:val="0"/>
                      <w:marTop w:val="0"/>
                      <w:marBottom w:val="0"/>
                      <w:divBdr>
                        <w:top w:val="none" w:sz="0" w:space="0" w:color="auto"/>
                        <w:left w:val="none" w:sz="0" w:space="0" w:color="auto"/>
                        <w:bottom w:val="none" w:sz="0" w:space="0" w:color="auto"/>
                        <w:right w:val="none" w:sz="0" w:space="0" w:color="auto"/>
                      </w:divBdr>
                      <w:divsChild>
                        <w:div w:id="1938362402">
                          <w:marLeft w:val="0"/>
                          <w:marRight w:val="0"/>
                          <w:marTop w:val="0"/>
                          <w:marBottom w:val="0"/>
                          <w:divBdr>
                            <w:top w:val="none" w:sz="0" w:space="0" w:color="auto"/>
                            <w:left w:val="none" w:sz="0" w:space="0" w:color="auto"/>
                            <w:bottom w:val="none" w:sz="0" w:space="0" w:color="auto"/>
                            <w:right w:val="none" w:sz="0" w:space="0" w:color="auto"/>
                          </w:divBdr>
                          <w:divsChild>
                            <w:div w:id="14020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423209">
      <w:bodyDiv w:val="1"/>
      <w:marLeft w:val="0"/>
      <w:marRight w:val="0"/>
      <w:marTop w:val="0"/>
      <w:marBottom w:val="0"/>
      <w:divBdr>
        <w:top w:val="none" w:sz="0" w:space="0" w:color="auto"/>
        <w:left w:val="none" w:sz="0" w:space="0" w:color="auto"/>
        <w:bottom w:val="none" w:sz="0" w:space="0" w:color="auto"/>
        <w:right w:val="none" w:sz="0" w:space="0" w:color="auto"/>
      </w:divBdr>
    </w:div>
    <w:div w:id="1253662579">
      <w:bodyDiv w:val="1"/>
      <w:marLeft w:val="0"/>
      <w:marRight w:val="0"/>
      <w:marTop w:val="0"/>
      <w:marBottom w:val="0"/>
      <w:divBdr>
        <w:top w:val="none" w:sz="0" w:space="0" w:color="auto"/>
        <w:left w:val="none" w:sz="0" w:space="0" w:color="auto"/>
        <w:bottom w:val="none" w:sz="0" w:space="0" w:color="auto"/>
        <w:right w:val="none" w:sz="0" w:space="0" w:color="auto"/>
      </w:divBdr>
    </w:div>
    <w:div w:id="1280531220">
      <w:bodyDiv w:val="1"/>
      <w:marLeft w:val="0"/>
      <w:marRight w:val="0"/>
      <w:marTop w:val="0"/>
      <w:marBottom w:val="0"/>
      <w:divBdr>
        <w:top w:val="none" w:sz="0" w:space="0" w:color="auto"/>
        <w:left w:val="none" w:sz="0" w:space="0" w:color="auto"/>
        <w:bottom w:val="none" w:sz="0" w:space="0" w:color="auto"/>
        <w:right w:val="none" w:sz="0" w:space="0" w:color="auto"/>
      </w:divBdr>
    </w:div>
    <w:div w:id="1468813719">
      <w:bodyDiv w:val="1"/>
      <w:marLeft w:val="0"/>
      <w:marRight w:val="0"/>
      <w:marTop w:val="0"/>
      <w:marBottom w:val="0"/>
      <w:divBdr>
        <w:top w:val="none" w:sz="0" w:space="0" w:color="auto"/>
        <w:left w:val="none" w:sz="0" w:space="0" w:color="auto"/>
        <w:bottom w:val="none" w:sz="0" w:space="0" w:color="auto"/>
        <w:right w:val="none" w:sz="0" w:space="0" w:color="auto"/>
      </w:divBdr>
      <w:divsChild>
        <w:div w:id="220217224">
          <w:marLeft w:val="0"/>
          <w:marRight w:val="0"/>
          <w:marTop w:val="0"/>
          <w:marBottom w:val="0"/>
          <w:divBdr>
            <w:top w:val="none" w:sz="0" w:space="0" w:color="auto"/>
            <w:left w:val="none" w:sz="0" w:space="0" w:color="auto"/>
            <w:bottom w:val="none" w:sz="0" w:space="0" w:color="auto"/>
            <w:right w:val="none" w:sz="0" w:space="0" w:color="auto"/>
          </w:divBdr>
          <w:divsChild>
            <w:div w:id="397020882">
              <w:marLeft w:val="0"/>
              <w:marRight w:val="0"/>
              <w:marTop w:val="0"/>
              <w:marBottom w:val="0"/>
              <w:divBdr>
                <w:top w:val="none" w:sz="0" w:space="0" w:color="auto"/>
                <w:left w:val="none" w:sz="0" w:space="0" w:color="auto"/>
                <w:bottom w:val="none" w:sz="0" w:space="0" w:color="auto"/>
                <w:right w:val="none" w:sz="0" w:space="0" w:color="auto"/>
              </w:divBdr>
              <w:divsChild>
                <w:div w:id="1372462723">
                  <w:marLeft w:val="0"/>
                  <w:marRight w:val="0"/>
                  <w:marTop w:val="0"/>
                  <w:marBottom w:val="0"/>
                  <w:divBdr>
                    <w:top w:val="none" w:sz="0" w:space="0" w:color="auto"/>
                    <w:left w:val="none" w:sz="0" w:space="0" w:color="auto"/>
                    <w:bottom w:val="none" w:sz="0" w:space="0" w:color="auto"/>
                    <w:right w:val="none" w:sz="0" w:space="0" w:color="auto"/>
                  </w:divBdr>
                  <w:divsChild>
                    <w:div w:id="1201019027">
                      <w:marLeft w:val="4275"/>
                      <w:marRight w:val="0"/>
                      <w:marTop w:val="0"/>
                      <w:marBottom w:val="0"/>
                      <w:divBdr>
                        <w:top w:val="none" w:sz="0" w:space="0" w:color="auto"/>
                        <w:left w:val="none" w:sz="0" w:space="0" w:color="auto"/>
                        <w:bottom w:val="none" w:sz="0" w:space="0" w:color="auto"/>
                        <w:right w:val="none" w:sz="0" w:space="0" w:color="auto"/>
                      </w:divBdr>
                      <w:divsChild>
                        <w:div w:id="909585163">
                          <w:marLeft w:val="0"/>
                          <w:marRight w:val="0"/>
                          <w:marTop w:val="0"/>
                          <w:marBottom w:val="0"/>
                          <w:divBdr>
                            <w:top w:val="none" w:sz="0" w:space="0" w:color="auto"/>
                            <w:left w:val="none" w:sz="0" w:space="0" w:color="auto"/>
                            <w:bottom w:val="none" w:sz="0" w:space="0" w:color="auto"/>
                            <w:right w:val="none" w:sz="0" w:space="0" w:color="auto"/>
                          </w:divBdr>
                          <w:divsChild>
                            <w:div w:id="19584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07594">
      <w:bodyDiv w:val="1"/>
      <w:marLeft w:val="0"/>
      <w:marRight w:val="0"/>
      <w:marTop w:val="0"/>
      <w:marBottom w:val="0"/>
      <w:divBdr>
        <w:top w:val="none" w:sz="0" w:space="0" w:color="auto"/>
        <w:left w:val="none" w:sz="0" w:space="0" w:color="auto"/>
        <w:bottom w:val="none" w:sz="0" w:space="0" w:color="auto"/>
        <w:right w:val="none" w:sz="0" w:space="0" w:color="auto"/>
      </w:divBdr>
    </w:div>
    <w:div w:id="1578247681">
      <w:bodyDiv w:val="1"/>
      <w:marLeft w:val="0"/>
      <w:marRight w:val="0"/>
      <w:marTop w:val="0"/>
      <w:marBottom w:val="0"/>
      <w:divBdr>
        <w:top w:val="none" w:sz="0" w:space="0" w:color="auto"/>
        <w:left w:val="none" w:sz="0" w:space="0" w:color="auto"/>
        <w:bottom w:val="none" w:sz="0" w:space="0" w:color="auto"/>
        <w:right w:val="none" w:sz="0" w:space="0" w:color="auto"/>
      </w:divBdr>
    </w:div>
    <w:div w:id="1718318566">
      <w:bodyDiv w:val="1"/>
      <w:marLeft w:val="0"/>
      <w:marRight w:val="0"/>
      <w:marTop w:val="0"/>
      <w:marBottom w:val="0"/>
      <w:divBdr>
        <w:top w:val="none" w:sz="0" w:space="0" w:color="auto"/>
        <w:left w:val="none" w:sz="0" w:space="0" w:color="auto"/>
        <w:bottom w:val="none" w:sz="0" w:space="0" w:color="auto"/>
        <w:right w:val="none" w:sz="0" w:space="0" w:color="auto"/>
      </w:divBdr>
    </w:div>
    <w:div w:id="1719553435">
      <w:bodyDiv w:val="1"/>
      <w:marLeft w:val="0"/>
      <w:marRight w:val="0"/>
      <w:marTop w:val="0"/>
      <w:marBottom w:val="0"/>
      <w:divBdr>
        <w:top w:val="none" w:sz="0" w:space="0" w:color="auto"/>
        <w:left w:val="none" w:sz="0" w:space="0" w:color="auto"/>
        <w:bottom w:val="none" w:sz="0" w:space="0" w:color="auto"/>
        <w:right w:val="none" w:sz="0" w:space="0" w:color="auto"/>
      </w:divBdr>
    </w:div>
    <w:div w:id="1906602799">
      <w:bodyDiv w:val="1"/>
      <w:marLeft w:val="0"/>
      <w:marRight w:val="0"/>
      <w:marTop w:val="0"/>
      <w:marBottom w:val="0"/>
      <w:divBdr>
        <w:top w:val="none" w:sz="0" w:space="0" w:color="auto"/>
        <w:left w:val="none" w:sz="0" w:space="0" w:color="auto"/>
        <w:bottom w:val="none" w:sz="0" w:space="0" w:color="auto"/>
        <w:right w:val="none" w:sz="0" w:space="0" w:color="auto"/>
      </w:divBdr>
    </w:div>
    <w:div w:id="1968512739">
      <w:bodyDiv w:val="1"/>
      <w:marLeft w:val="0"/>
      <w:marRight w:val="0"/>
      <w:marTop w:val="0"/>
      <w:marBottom w:val="0"/>
      <w:divBdr>
        <w:top w:val="none" w:sz="0" w:space="0" w:color="auto"/>
        <w:left w:val="none" w:sz="0" w:space="0" w:color="auto"/>
        <w:bottom w:val="none" w:sz="0" w:space="0" w:color="auto"/>
        <w:right w:val="none" w:sz="0" w:space="0" w:color="auto"/>
      </w:divBdr>
    </w:div>
    <w:div w:id="2002611216">
      <w:bodyDiv w:val="1"/>
      <w:marLeft w:val="0"/>
      <w:marRight w:val="0"/>
      <w:marTop w:val="0"/>
      <w:marBottom w:val="0"/>
      <w:divBdr>
        <w:top w:val="none" w:sz="0" w:space="0" w:color="auto"/>
        <w:left w:val="none" w:sz="0" w:space="0" w:color="auto"/>
        <w:bottom w:val="none" w:sz="0" w:space="0" w:color="auto"/>
        <w:right w:val="none" w:sz="0" w:space="0" w:color="auto"/>
      </w:divBdr>
      <w:divsChild>
        <w:div w:id="2031956291">
          <w:marLeft w:val="0"/>
          <w:marRight w:val="0"/>
          <w:marTop w:val="0"/>
          <w:marBottom w:val="0"/>
          <w:divBdr>
            <w:top w:val="none" w:sz="0" w:space="0" w:color="auto"/>
            <w:left w:val="none" w:sz="0" w:space="0" w:color="auto"/>
            <w:bottom w:val="none" w:sz="0" w:space="0" w:color="auto"/>
            <w:right w:val="none" w:sz="0" w:space="0" w:color="auto"/>
          </w:divBdr>
          <w:divsChild>
            <w:div w:id="1113744631">
              <w:marLeft w:val="0"/>
              <w:marRight w:val="0"/>
              <w:marTop w:val="0"/>
              <w:marBottom w:val="0"/>
              <w:divBdr>
                <w:top w:val="none" w:sz="0" w:space="0" w:color="auto"/>
                <w:left w:val="none" w:sz="0" w:space="0" w:color="auto"/>
                <w:bottom w:val="none" w:sz="0" w:space="0" w:color="auto"/>
                <w:right w:val="none" w:sz="0" w:space="0" w:color="auto"/>
              </w:divBdr>
              <w:divsChild>
                <w:div w:id="200170664">
                  <w:marLeft w:val="0"/>
                  <w:marRight w:val="0"/>
                  <w:marTop w:val="0"/>
                  <w:marBottom w:val="0"/>
                  <w:divBdr>
                    <w:top w:val="none" w:sz="0" w:space="0" w:color="auto"/>
                    <w:left w:val="none" w:sz="0" w:space="0" w:color="auto"/>
                    <w:bottom w:val="none" w:sz="0" w:space="0" w:color="auto"/>
                    <w:right w:val="none" w:sz="0" w:space="0" w:color="auto"/>
                  </w:divBdr>
                  <w:divsChild>
                    <w:div w:id="1011878783">
                      <w:marLeft w:val="4275"/>
                      <w:marRight w:val="0"/>
                      <w:marTop w:val="0"/>
                      <w:marBottom w:val="0"/>
                      <w:divBdr>
                        <w:top w:val="none" w:sz="0" w:space="0" w:color="auto"/>
                        <w:left w:val="none" w:sz="0" w:space="0" w:color="auto"/>
                        <w:bottom w:val="none" w:sz="0" w:space="0" w:color="auto"/>
                        <w:right w:val="none" w:sz="0" w:space="0" w:color="auto"/>
                      </w:divBdr>
                      <w:divsChild>
                        <w:div w:id="979268267">
                          <w:marLeft w:val="0"/>
                          <w:marRight w:val="0"/>
                          <w:marTop w:val="0"/>
                          <w:marBottom w:val="0"/>
                          <w:divBdr>
                            <w:top w:val="none" w:sz="0" w:space="0" w:color="auto"/>
                            <w:left w:val="none" w:sz="0" w:space="0" w:color="auto"/>
                            <w:bottom w:val="none" w:sz="0" w:space="0" w:color="auto"/>
                            <w:right w:val="none" w:sz="0" w:space="0" w:color="auto"/>
                          </w:divBdr>
                          <w:divsChild>
                            <w:div w:id="8816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932300">
      <w:bodyDiv w:val="1"/>
      <w:marLeft w:val="0"/>
      <w:marRight w:val="0"/>
      <w:marTop w:val="0"/>
      <w:marBottom w:val="0"/>
      <w:divBdr>
        <w:top w:val="none" w:sz="0" w:space="0" w:color="auto"/>
        <w:left w:val="none" w:sz="0" w:space="0" w:color="auto"/>
        <w:bottom w:val="none" w:sz="0" w:space="0" w:color="auto"/>
        <w:right w:val="none" w:sz="0" w:space="0" w:color="auto"/>
      </w:divBdr>
    </w:div>
    <w:div w:id="2026515027">
      <w:bodyDiv w:val="1"/>
      <w:marLeft w:val="0"/>
      <w:marRight w:val="0"/>
      <w:marTop w:val="0"/>
      <w:marBottom w:val="0"/>
      <w:divBdr>
        <w:top w:val="none" w:sz="0" w:space="0" w:color="auto"/>
        <w:left w:val="none" w:sz="0" w:space="0" w:color="auto"/>
        <w:bottom w:val="none" w:sz="0" w:space="0" w:color="auto"/>
        <w:right w:val="none" w:sz="0" w:space="0" w:color="auto"/>
      </w:divBdr>
    </w:div>
    <w:div w:id="2125807519">
      <w:bodyDiv w:val="1"/>
      <w:marLeft w:val="0"/>
      <w:marRight w:val="0"/>
      <w:marTop w:val="0"/>
      <w:marBottom w:val="0"/>
      <w:divBdr>
        <w:top w:val="none" w:sz="0" w:space="0" w:color="auto"/>
        <w:left w:val="none" w:sz="0" w:space="0" w:color="auto"/>
        <w:bottom w:val="none" w:sz="0" w:space="0" w:color="auto"/>
        <w:right w:val="none" w:sz="0" w:space="0" w:color="auto"/>
      </w:divBdr>
    </w:div>
    <w:div w:id="213675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ues.apache.org/jira/browse/HIVE-7313" TargetMode="External"/><Relationship Id="rId13" Type="http://schemas.openxmlformats.org/officeDocument/2006/relationships/hyperlink" Target="https://cwiki.apache.org/confluence/display/Hive/LanguageManual+DDL" TargetMode="External"/><Relationship Id="rId3" Type="http://schemas.microsoft.com/office/2007/relationships/stylesWithEffects" Target="stylesWithEffects.xml"/><Relationship Id="rId7" Type="http://schemas.openxmlformats.org/officeDocument/2006/relationships/hyperlink" Target="https://cwiki.apache.org/confluence/display/Hive/LanguageManual+Select" TargetMode="External"/><Relationship Id="rId12" Type="http://schemas.openxmlformats.org/officeDocument/2006/relationships/hyperlink" Target="https://issues.apache.org/jira/browse/HIVE-1490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wiki.apache.org/confluence/display/Hive/Configuration+Properties" TargetMode="External"/><Relationship Id="rId11" Type="http://schemas.openxmlformats.org/officeDocument/2006/relationships/hyperlink" Target="https://cwiki.apache.org/confluence/display/Hive/LanguageManual+DDL" TargetMode="External"/><Relationship Id="rId5" Type="http://schemas.openxmlformats.org/officeDocument/2006/relationships/webSettings" Target="webSettings.xml"/><Relationship Id="rId15" Type="http://schemas.openxmlformats.org/officeDocument/2006/relationships/hyperlink" Target="https://cwiki.apache.org/confluence/display/Hive/ListBucketing" TargetMode="External"/><Relationship Id="rId10" Type="http://schemas.openxmlformats.org/officeDocument/2006/relationships/hyperlink" Target="https://cwiki.apache.org/confluence/display/Hive/LanguageManual+DDL" TargetMode="External"/><Relationship Id="rId4" Type="http://schemas.openxmlformats.org/officeDocument/2006/relationships/settings" Target="settings.xml"/><Relationship Id="rId9" Type="http://schemas.openxmlformats.org/officeDocument/2006/relationships/hyperlink" Target="https://issues.apache.org/jira/browse/HIVE-15880" TargetMode="External"/><Relationship Id="rId14" Type="http://schemas.openxmlformats.org/officeDocument/2006/relationships/hyperlink" Target="https://cwiki.apache.org/confluence/display/Hive/Skewed+Join+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1067</TotalTime>
  <Pages>5</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SunTrust Banks, Inc.</Company>
  <LinksUpToDate>false</LinksUpToDate>
  <CharactersWithSpaces>10883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Mishra.Shalu</dc:creator>
  <cp:lastModifiedBy>Mishra.Shalu</cp:lastModifiedBy>
  <cp:revision>4</cp:revision>
  <dcterms:created xsi:type="dcterms:W3CDTF">2017-08-28T10:42:00Z</dcterms:created>
  <dcterms:modified xsi:type="dcterms:W3CDTF">2017-12-12T13:24:00Z</dcterms:modified>
</cp:coreProperties>
</file>