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BA1" w:rsidRDefault="00124BA1">
      <w:pPr>
        <w:rPr>
          <w:rFonts w:asciiTheme="majorHAnsi" w:hAnsiTheme="majorHAnsi"/>
          <w:b/>
          <w:sz w:val="28"/>
          <w:szCs w:val="28"/>
        </w:rPr>
      </w:pPr>
      <w:r w:rsidRPr="00124BA1">
        <w:rPr>
          <w:rFonts w:asciiTheme="majorHAnsi" w:hAnsiTheme="majorHAnsi"/>
          <w:b/>
          <w:sz w:val="28"/>
          <w:szCs w:val="28"/>
        </w:rPr>
        <w:t xml:space="preserve">1. Explain DAX. </w:t>
      </w:r>
    </w:p>
    <w:p w:rsidR="00124BA1" w:rsidRDefault="00124BA1">
      <w:pPr>
        <w:rPr>
          <w:rFonts w:asciiTheme="majorHAnsi" w:hAnsiTheme="majorHAnsi"/>
          <w:b/>
          <w:sz w:val="28"/>
          <w:szCs w:val="28"/>
        </w:rPr>
      </w:pPr>
      <w:r w:rsidRPr="00124BA1">
        <w:rPr>
          <w:rFonts w:asciiTheme="majorHAnsi" w:hAnsiTheme="majorHAnsi"/>
          <w:b/>
          <w:sz w:val="28"/>
          <w:szCs w:val="28"/>
        </w:rPr>
        <w:t xml:space="preserve">2. Explain datasets, reports, and dashboards and how they relate to each other? </w:t>
      </w:r>
    </w:p>
    <w:p w:rsidR="00124BA1" w:rsidRDefault="00124BA1">
      <w:pPr>
        <w:rPr>
          <w:rFonts w:asciiTheme="majorHAnsi" w:hAnsiTheme="majorHAnsi"/>
          <w:b/>
          <w:sz w:val="28"/>
          <w:szCs w:val="28"/>
        </w:rPr>
      </w:pPr>
      <w:r w:rsidRPr="00124BA1">
        <w:rPr>
          <w:rFonts w:asciiTheme="majorHAnsi" w:hAnsiTheme="majorHAnsi"/>
          <w:b/>
          <w:sz w:val="28"/>
          <w:szCs w:val="28"/>
        </w:rPr>
        <w:t xml:space="preserve">3. </w:t>
      </w:r>
      <w:proofErr w:type="gramStart"/>
      <w:r w:rsidRPr="00124BA1">
        <w:rPr>
          <w:rFonts w:asciiTheme="majorHAnsi" w:hAnsiTheme="majorHAnsi"/>
          <w:b/>
          <w:sz w:val="28"/>
          <w:szCs w:val="28"/>
        </w:rPr>
        <w:t>How</w:t>
      </w:r>
      <w:proofErr w:type="gramEnd"/>
      <w:r w:rsidRPr="00124BA1">
        <w:rPr>
          <w:rFonts w:asciiTheme="majorHAnsi" w:hAnsiTheme="majorHAnsi"/>
          <w:b/>
          <w:sz w:val="28"/>
          <w:szCs w:val="28"/>
        </w:rPr>
        <w:t xml:space="preserve"> reports can be created in power BI, explain two ways with Navigation of each. </w:t>
      </w:r>
    </w:p>
    <w:p w:rsidR="00124BA1" w:rsidRDefault="00124BA1">
      <w:pPr>
        <w:rPr>
          <w:rFonts w:asciiTheme="majorHAnsi" w:hAnsiTheme="majorHAnsi"/>
          <w:b/>
          <w:sz w:val="28"/>
          <w:szCs w:val="28"/>
        </w:rPr>
      </w:pPr>
      <w:r w:rsidRPr="00124BA1">
        <w:rPr>
          <w:rFonts w:asciiTheme="majorHAnsi" w:hAnsiTheme="majorHAnsi"/>
          <w:b/>
          <w:sz w:val="28"/>
          <w:szCs w:val="28"/>
        </w:rPr>
        <w:t xml:space="preserve">4. How to connect to data in Power BI? How to use the content pack to connect to </w:t>
      </w:r>
      <w:proofErr w:type="spellStart"/>
      <w:r w:rsidRPr="00124BA1">
        <w:rPr>
          <w:rFonts w:asciiTheme="majorHAnsi" w:hAnsiTheme="majorHAnsi"/>
          <w:b/>
          <w:sz w:val="28"/>
          <w:szCs w:val="28"/>
        </w:rPr>
        <w:t>google</w:t>
      </w:r>
      <w:proofErr w:type="spellEnd"/>
      <w:r w:rsidRPr="00124BA1">
        <w:rPr>
          <w:rFonts w:asciiTheme="majorHAnsi" w:hAnsiTheme="majorHAnsi"/>
          <w:b/>
          <w:sz w:val="28"/>
          <w:szCs w:val="28"/>
        </w:rPr>
        <w:t xml:space="preserve"> analytics? Mention the steps. </w:t>
      </w:r>
    </w:p>
    <w:p w:rsidR="00124BA1" w:rsidRDefault="00124BA1">
      <w:pPr>
        <w:rPr>
          <w:rFonts w:asciiTheme="majorHAnsi" w:hAnsiTheme="majorHAnsi"/>
          <w:b/>
          <w:sz w:val="28"/>
          <w:szCs w:val="28"/>
        </w:rPr>
      </w:pPr>
      <w:r w:rsidRPr="00124BA1">
        <w:rPr>
          <w:rFonts w:asciiTheme="majorHAnsi" w:hAnsiTheme="majorHAnsi"/>
          <w:b/>
          <w:sz w:val="28"/>
          <w:szCs w:val="28"/>
        </w:rPr>
        <w:t xml:space="preserve">5. How to import Local files in Power BI? Mention the Steps. </w:t>
      </w:r>
    </w:p>
    <w:p w:rsidR="0018351C" w:rsidRDefault="00124BA1">
      <w:pPr>
        <w:rPr>
          <w:rFonts w:asciiTheme="majorHAnsi" w:hAnsiTheme="majorHAnsi"/>
          <w:b/>
          <w:sz w:val="28"/>
          <w:szCs w:val="28"/>
        </w:rPr>
      </w:pPr>
      <w:r w:rsidRPr="00124BA1">
        <w:rPr>
          <w:rFonts w:asciiTheme="majorHAnsi" w:hAnsiTheme="majorHAnsi"/>
          <w:b/>
          <w:sz w:val="28"/>
          <w:szCs w:val="28"/>
        </w:rPr>
        <w:t xml:space="preserve">6. </w:t>
      </w:r>
      <w:proofErr w:type="gramStart"/>
      <w:r w:rsidRPr="00124BA1">
        <w:rPr>
          <w:rFonts w:asciiTheme="majorHAnsi" w:hAnsiTheme="majorHAnsi"/>
          <w:b/>
          <w:sz w:val="28"/>
          <w:szCs w:val="28"/>
        </w:rPr>
        <w:t>In</w:t>
      </w:r>
      <w:proofErr w:type="gramEnd"/>
      <w:r w:rsidRPr="00124BA1">
        <w:rPr>
          <w:rFonts w:asciiTheme="majorHAnsi" w:hAnsiTheme="majorHAnsi"/>
          <w:b/>
          <w:sz w:val="28"/>
          <w:szCs w:val="28"/>
        </w:rPr>
        <w:t xml:space="preserve"> Power BI visualization, what are Reading View and Editing view</w:t>
      </w:r>
      <w:r>
        <w:rPr>
          <w:rFonts w:asciiTheme="majorHAnsi" w:hAnsiTheme="majorHAnsi"/>
          <w:b/>
          <w:sz w:val="28"/>
          <w:szCs w:val="28"/>
        </w:rPr>
        <w:t>.</w:t>
      </w:r>
    </w:p>
    <w:p w:rsidR="00124BA1" w:rsidRDefault="00124BA1">
      <w:pPr>
        <w:rPr>
          <w:rFonts w:asciiTheme="majorHAnsi" w:hAnsiTheme="majorHAnsi"/>
          <w:b/>
          <w:sz w:val="28"/>
          <w:szCs w:val="28"/>
        </w:rPr>
      </w:pPr>
    </w:p>
    <w:p w:rsidR="00124BA1" w:rsidRDefault="00124BA1">
      <w:pPr>
        <w:rPr>
          <w:rFonts w:asciiTheme="majorHAnsi" w:hAnsiTheme="majorHAnsi"/>
          <w:b/>
          <w:sz w:val="28"/>
          <w:szCs w:val="28"/>
        </w:rPr>
      </w:pPr>
    </w:p>
    <w:p w:rsidR="00124BA1" w:rsidRPr="00155C39" w:rsidRDefault="00124BA1" w:rsidP="00155C39">
      <w:pPr>
        <w:rPr>
          <w:rFonts w:asciiTheme="majorHAnsi" w:hAnsiTheme="majorHAnsi"/>
          <w:sz w:val="28"/>
          <w:szCs w:val="28"/>
        </w:rPr>
      </w:pPr>
      <w:r w:rsidRPr="00155C39">
        <w:rPr>
          <w:rFonts w:asciiTheme="majorHAnsi" w:hAnsiTheme="majorHAnsi"/>
          <w:sz w:val="28"/>
          <w:szCs w:val="28"/>
        </w:rPr>
        <w:t>A1.  DAX is a collection of functions, operators, and constants that can be used in a formula, or expression, to calculate and return one or more values. Stated more simply, DAX helps you create new information from data already in your model.</w:t>
      </w:r>
    </w:p>
    <w:p w:rsidR="009252C9" w:rsidRPr="00155C39" w:rsidRDefault="009252C9" w:rsidP="00155C39">
      <w:pPr>
        <w:rPr>
          <w:rFonts w:asciiTheme="majorHAnsi" w:hAnsiTheme="majorHAnsi"/>
          <w:sz w:val="28"/>
          <w:szCs w:val="28"/>
        </w:rPr>
      </w:pPr>
      <w:r w:rsidRPr="00155C39">
        <w:rPr>
          <w:rFonts w:asciiTheme="majorHAnsi" w:hAnsiTheme="majorHAnsi"/>
          <w:sz w:val="28"/>
          <w:szCs w:val="28"/>
        </w:rPr>
        <w:t>Data Analysis Expressions (DAX) is a formula expression language used in Analysis Services, Power BI, and Power Pivot in Excel. DAX formulas include functions, operators, and values to perform advanced calculations and queries on data in related tables and columns in tabular data models</w:t>
      </w:r>
    </w:p>
    <w:p w:rsidR="009252C9" w:rsidRPr="00155C39" w:rsidRDefault="009252C9" w:rsidP="00155C39">
      <w:pPr>
        <w:rPr>
          <w:rFonts w:asciiTheme="majorHAnsi" w:hAnsiTheme="majorHAnsi"/>
          <w:sz w:val="28"/>
          <w:szCs w:val="28"/>
        </w:rPr>
      </w:pPr>
      <w:r w:rsidRPr="00155C39">
        <w:rPr>
          <w:rFonts w:asciiTheme="majorHAnsi" w:hAnsiTheme="majorHAnsi"/>
          <w:sz w:val="28"/>
          <w:szCs w:val="28"/>
        </w:rPr>
        <w:t>A DAX formula always starts with an equal sign (=). After the equals sign, you can provide any expression that evaluates to a scalar, or an expression that can be converted to a scalar. These include the following: A scalar constant, or expression that uses a scalar operator (+,-,*</w:t>
      </w:r>
      <w:proofErr w:type="gramStart"/>
      <w:r w:rsidRPr="00155C39">
        <w:rPr>
          <w:rFonts w:asciiTheme="majorHAnsi" w:hAnsiTheme="majorHAnsi"/>
          <w:sz w:val="28"/>
          <w:szCs w:val="28"/>
        </w:rPr>
        <w:t>,/</w:t>
      </w:r>
      <w:proofErr w:type="gramEnd"/>
      <w:r w:rsidRPr="00155C39">
        <w:rPr>
          <w:rFonts w:asciiTheme="majorHAnsi" w:hAnsiTheme="majorHAnsi"/>
          <w:sz w:val="28"/>
          <w:szCs w:val="28"/>
        </w:rPr>
        <w:t>,&gt;=,...,&amp;&amp;, ...)</w:t>
      </w:r>
    </w:p>
    <w:p w:rsidR="009252C9" w:rsidRPr="00155C39" w:rsidRDefault="009252C9" w:rsidP="00155C39">
      <w:pPr>
        <w:rPr>
          <w:rFonts w:asciiTheme="majorHAnsi" w:hAnsiTheme="majorHAnsi"/>
          <w:sz w:val="28"/>
          <w:szCs w:val="28"/>
        </w:rPr>
      </w:pPr>
    </w:p>
    <w:p w:rsidR="009252C9" w:rsidRPr="00155C39" w:rsidRDefault="009252C9" w:rsidP="00155C39">
      <w:pPr>
        <w:rPr>
          <w:rFonts w:asciiTheme="majorHAnsi" w:hAnsiTheme="majorHAnsi"/>
          <w:sz w:val="28"/>
          <w:szCs w:val="28"/>
        </w:rPr>
      </w:pPr>
      <w:r w:rsidRPr="00155C39">
        <w:rPr>
          <w:rFonts w:asciiTheme="majorHAnsi" w:hAnsiTheme="majorHAnsi"/>
          <w:sz w:val="28"/>
          <w:szCs w:val="28"/>
        </w:rPr>
        <w:t>A2. A data set is an ordered collection of data. As we know, a collection of information obtained through observations, measurements, study, or analysis is referred to as data. It could include information such as facts, numbers, figures, names, or even basic descriptions of objects.</w:t>
      </w:r>
    </w:p>
    <w:p w:rsidR="009252C9" w:rsidRPr="00155C39" w:rsidRDefault="009252C9" w:rsidP="00155C39">
      <w:pPr>
        <w:rPr>
          <w:rFonts w:asciiTheme="majorHAnsi" w:hAnsiTheme="majorHAnsi"/>
          <w:sz w:val="28"/>
          <w:szCs w:val="28"/>
        </w:rPr>
      </w:pPr>
      <w:r w:rsidRPr="00155C39">
        <w:rPr>
          <w:rFonts w:asciiTheme="majorHAnsi" w:hAnsiTheme="majorHAnsi"/>
          <w:sz w:val="28"/>
          <w:szCs w:val="28"/>
        </w:rPr>
        <w:lastRenderedPageBreak/>
        <w:t>A report is a document that presents information in an organized format for a specific audience and purpose. Although summaries of reports may be delivered orally, complete reports are almost always in the form of written documents.</w:t>
      </w:r>
    </w:p>
    <w:p w:rsidR="009252C9" w:rsidRPr="00155C39" w:rsidRDefault="009252C9" w:rsidP="00155C39">
      <w:pPr>
        <w:rPr>
          <w:rFonts w:asciiTheme="majorHAnsi" w:hAnsiTheme="majorHAnsi"/>
          <w:sz w:val="28"/>
          <w:szCs w:val="28"/>
        </w:rPr>
      </w:pPr>
      <w:r w:rsidRPr="00155C39">
        <w:rPr>
          <w:rFonts w:asciiTheme="majorHAnsi" w:hAnsiTheme="majorHAnsi"/>
          <w:sz w:val="28"/>
          <w:szCs w:val="28"/>
        </w:rPr>
        <w:t>A dashboard is a visual display of all of your data. While it can be used in all kinds of different ways, its primary intention is to provide information at-a-glance, such as KPIs. A dashboard usually sits on its own page and receives information from a linked database.</w:t>
      </w:r>
    </w:p>
    <w:p w:rsidR="009252C9" w:rsidRPr="00155C39" w:rsidRDefault="009252C9" w:rsidP="00155C39">
      <w:pPr>
        <w:rPr>
          <w:rFonts w:asciiTheme="majorHAnsi" w:hAnsiTheme="majorHAnsi"/>
          <w:sz w:val="28"/>
          <w:szCs w:val="28"/>
        </w:rPr>
      </w:pPr>
      <w:r w:rsidRPr="00155C39">
        <w:rPr>
          <w:rFonts w:asciiTheme="majorHAnsi" w:hAnsiTheme="majorHAnsi"/>
          <w:sz w:val="28"/>
          <w:szCs w:val="28"/>
        </w:rPr>
        <w:t xml:space="preserve"> Dashboards are created from multiple datasets or reports. Reports are created from a single dataset. </w:t>
      </w:r>
      <w:proofErr w:type="gramStart"/>
      <w:r w:rsidRPr="00155C39">
        <w:rPr>
          <w:rFonts w:asciiTheme="majorHAnsi" w:hAnsiTheme="majorHAnsi"/>
          <w:sz w:val="28"/>
          <w:szCs w:val="28"/>
        </w:rPr>
        <w:t>Visualization.</w:t>
      </w:r>
      <w:proofErr w:type="gramEnd"/>
      <w:r w:rsidRPr="00155C39">
        <w:rPr>
          <w:rFonts w:asciiTheme="majorHAnsi" w:hAnsiTheme="majorHAnsi"/>
          <w:sz w:val="28"/>
          <w:szCs w:val="28"/>
        </w:rPr>
        <w:t xml:space="preserve"> Dashboards always concentrate on building insights into the data by using graphs, attractive visuals, charts, etc.</w:t>
      </w:r>
    </w:p>
    <w:p w:rsidR="009252C9" w:rsidRPr="00155C39" w:rsidRDefault="009252C9" w:rsidP="00155C39">
      <w:pPr>
        <w:rPr>
          <w:rFonts w:asciiTheme="majorHAnsi" w:hAnsiTheme="majorHAnsi"/>
          <w:sz w:val="28"/>
          <w:szCs w:val="28"/>
        </w:rPr>
      </w:pPr>
    </w:p>
    <w:p w:rsidR="009252C9" w:rsidRPr="00155C39" w:rsidRDefault="009252C9" w:rsidP="00155C39">
      <w:pPr>
        <w:rPr>
          <w:rFonts w:asciiTheme="majorHAnsi" w:hAnsiTheme="majorHAnsi"/>
          <w:sz w:val="28"/>
          <w:szCs w:val="28"/>
        </w:rPr>
      </w:pPr>
      <w:r w:rsidRPr="00155C39">
        <w:rPr>
          <w:rFonts w:asciiTheme="majorHAnsi" w:hAnsiTheme="majorHAnsi"/>
          <w:sz w:val="28"/>
          <w:szCs w:val="28"/>
        </w:rPr>
        <w:t xml:space="preserve">A3. Create a report from an Excel file in the Power BI service. Create a report quickly from a SharePoint list or library. Create a report quickly from Dynamics 365. Interact with </w:t>
      </w:r>
      <w:proofErr w:type="spellStart"/>
      <w:r w:rsidRPr="00155C39">
        <w:rPr>
          <w:rFonts w:asciiTheme="majorHAnsi" w:hAnsiTheme="majorHAnsi"/>
          <w:sz w:val="28"/>
          <w:szCs w:val="28"/>
        </w:rPr>
        <w:t>autogenerated</w:t>
      </w:r>
      <w:proofErr w:type="spellEnd"/>
      <w:r w:rsidRPr="00155C39">
        <w:rPr>
          <w:rFonts w:asciiTheme="majorHAnsi" w:hAnsiTheme="majorHAnsi"/>
          <w:sz w:val="28"/>
          <w:szCs w:val="28"/>
        </w:rPr>
        <w:t xml:space="preserve"> "quick" reports in the Power BI service.</w:t>
      </w:r>
    </w:p>
    <w:p w:rsidR="009252C9" w:rsidRPr="00155C39" w:rsidRDefault="009252C9" w:rsidP="00155C39">
      <w:pPr>
        <w:rPr>
          <w:rFonts w:asciiTheme="majorHAnsi" w:hAnsiTheme="majorHAnsi"/>
          <w:sz w:val="28"/>
          <w:szCs w:val="28"/>
        </w:rPr>
      </w:pPr>
      <w:r w:rsidRPr="00155C39">
        <w:rPr>
          <w:rFonts w:asciiTheme="majorHAnsi" w:hAnsiTheme="majorHAnsi"/>
          <w:sz w:val="28"/>
          <w:szCs w:val="28"/>
        </w:rPr>
        <w:t>Click on the button on your first (landing) page and go down the Action selection. In the Destination drop-down, select the page you want to navigate to. On the destination page, do this same process with the navigation pointing back to your starting page.</w:t>
      </w:r>
    </w:p>
    <w:p w:rsidR="009252C9" w:rsidRPr="00155C39" w:rsidRDefault="009252C9" w:rsidP="00155C39">
      <w:pPr>
        <w:rPr>
          <w:rFonts w:asciiTheme="majorHAnsi" w:hAnsiTheme="majorHAnsi"/>
          <w:sz w:val="28"/>
          <w:szCs w:val="28"/>
        </w:rPr>
      </w:pPr>
      <w:r w:rsidRPr="00155C39">
        <w:rPr>
          <w:rFonts w:asciiTheme="majorHAnsi" w:hAnsiTheme="majorHAnsi"/>
          <w:sz w:val="28"/>
          <w:szCs w:val="28"/>
        </w:rPr>
        <w:t>The Create new content section has options for you to create or import content. Power BI has two ways to create or import your own content, Files and Databases.</w:t>
      </w:r>
      <w:r w:rsidRPr="00155C39">
        <w:rPr>
          <w:rFonts w:asciiTheme="majorHAnsi" w:hAnsiTheme="majorHAnsi"/>
          <w:sz w:val="28"/>
          <w:szCs w:val="28"/>
        </w:rPr>
        <w:br/>
        <w:t>...</w:t>
      </w:r>
      <w:r w:rsidRPr="00155C39">
        <w:rPr>
          <w:rFonts w:asciiTheme="majorHAnsi" w:hAnsiTheme="majorHAnsi"/>
          <w:sz w:val="28"/>
          <w:szCs w:val="28"/>
        </w:rPr>
        <w:br/>
        <w:t>Files</w:t>
      </w:r>
    </w:p>
    <w:p w:rsidR="009252C9" w:rsidRPr="00155C39" w:rsidRDefault="009252C9" w:rsidP="00155C39">
      <w:pPr>
        <w:rPr>
          <w:rFonts w:asciiTheme="majorHAnsi" w:hAnsiTheme="majorHAnsi"/>
          <w:sz w:val="28"/>
          <w:szCs w:val="28"/>
        </w:rPr>
      </w:pPr>
      <w:r w:rsidRPr="00155C39">
        <w:rPr>
          <w:rFonts w:asciiTheme="majorHAnsi" w:hAnsiTheme="majorHAnsi"/>
          <w:sz w:val="28"/>
          <w:szCs w:val="28"/>
        </w:rPr>
        <w:t xml:space="preserve">Excel workbooks, </w:t>
      </w:r>
      <w:proofErr w:type="gramStart"/>
      <w:r w:rsidRPr="00155C39">
        <w:rPr>
          <w:rFonts w:asciiTheme="majorHAnsi" w:hAnsiTheme="majorHAnsi"/>
          <w:sz w:val="28"/>
          <w:szCs w:val="28"/>
        </w:rPr>
        <w:t>or .</w:t>
      </w:r>
      <w:proofErr w:type="gramEnd"/>
      <w:r w:rsidRPr="00155C39">
        <w:rPr>
          <w:rFonts w:asciiTheme="majorHAnsi" w:hAnsiTheme="majorHAnsi"/>
          <w:sz w:val="28"/>
          <w:szCs w:val="28"/>
        </w:rPr>
        <w:t xml:space="preserve"> </w:t>
      </w:r>
      <w:proofErr w:type="spellStart"/>
      <w:proofErr w:type="gramStart"/>
      <w:r w:rsidRPr="00155C39">
        <w:rPr>
          <w:rFonts w:asciiTheme="majorHAnsi" w:hAnsiTheme="majorHAnsi"/>
          <w:sz w:val="28"/>
          <w:szCs w:val="28"/>
        </w:rPr>
        <w:t>xlsx</w:t>
      </w:r>
      <w:proofErr w:type="spellEnd"/>
      <w:proofErr w:type="gramEnd"/>
      <w:r w:rsidRPr="00155C39">
        <w:rPr>
          <w:rFonts w:asciiTheme="majorHAnsi" w:hAnsiTheme="majorHAnsi"/>
          <w:sz w:val="28"/>
          <w:szCs w:val="28"/>
        </w:rPr>
        <w:t xml:space="preserve"> and . ...</w:t>
      </w:r>
    </w:p>
    <w:p w:rsidR="009252C9" w:rsidRPr="00155C39" w:rsidRDefault="009252C9" w:rsidP="00155C39">
      <w:pPr>
        <w:rPr>
          <w:rFonts w:asciiTheme="majorHAnsi" w:hAnsiTheme="majorHAnsi"/>
          <w:sz w:val="28"/>
          <w:szCs w:val="28"/>
        </w:rPr>
      </w:pPr>
      <w:r w:rsidRPr="00155C39">
        <w:rPr>
          <w:rFonts w:asciiTheme="majorHAnsi" w:hAnsiTheme="majorHAnsi"/>
          <w:sz w:val="28"/>
          <w:szCs w:val="28"/>
        </w:rPr>
        <w:t xml:space="preserve">Power BI Desktop </w:t>
      </w:r>
      <w:proofErr w:type="gramStart"/>
      <w:r w:rsidRPr="00155C39">
        <w:rPr>
          <w:rFonts w:asciiTheme="majorHAnsi" w:hAnsiTheme="majorHAnsi"/>
          <w:sz w:val="28"/>
          <w:szCs w:val="28"/>
        </w:rPr>
        <w:t>or .</w:t>
      </w:r>
      <w:proofErr w:type="gramEnd"/>
      <w:r w:rsidRPr="00155C39">
        <w:rPr>
          <w:rFonts w:asciiTheme="majorHAnsi" w:hAnsiTheme="majorHAnsi"/>
          <w:sz w:val="28"/>
          <w:szCs w:val="28"/>
        </w:rPr>
        <w:t xml:space="preserve"> ...</w:t>
      </w:r>
    </w:p>
    <w:p w:rsidR="009252C9" w:rsidRPr="00155C39" w:rsidRDefault="009252C9" w:rsidP="00155C39">
      <w:pPr>
        <w:rPr>
          <w:rFonts w:asciiTheme="majorHAnsi" w:hAnsiTheme="majorHAnsi"/>
          <w:sz w:val="28"/>
          <w:szCs w:val="28"/>
        </w:rPr>
      </w:pPr>
      <w:r w:rsidRPr="00155C39">
        <w:rPr>
          <w:rFonts w:asciiTheme="majorHAnsi" w:hAnsiTheme="majorHAnsi"/>
          <w:sz w:val="28"/>
          <w:szCs w:val="28"/>
        </w:rPr>
        <w:t xml:space="preserve">Comma-separated value </w:t>
      </w:r>
      <w:proofErr w:type="gramStart"/>
      <w:r w:rsidRPr="00155C39">
        <w:rPr>
          <w:rFonts w:asciiTheme="majorHAnsi" w:hAnsiTheme="majorHAnsi"/>
          <w:sz w:val="28"/>
          <w:szCs w:val="28"/>
        </w:rPr>
        <w:t>or .</w:t>
      </w:r>
      <w:proofErr w:type="gramEnd"/>
      <w:r w:rsidRPr="00155C39">
        <w:rPr>
          <w:rFonts w:asciiTheme="majorHAnsi" w:hAnsiTheme="majorHAnsi"/>
          <w:sz w:val="28"/>
          <w:szCs w:val="28"/>
        </w:rPr>
        <w:t xml:space="preserve"> ...</w:t>
      </w:r>
    </w:p>
    <w:p w:rsidR="009252C9" w:rsidRPr="00155C39" w:rsidRDefault="009252C9" w:rsidP="00155C39">
      <w:pPr>
        <w:rPr>
          <w:rFonts w:asciiTheme="majorHAnsi" w:hAnsiTheme="majorHAnsi"/>
          <w:sz w:val="28"/>
          <w:szCs w:val="28"/>
        </w:rPr>
      </w:pPr>
      <w:r w:rsidRPr="00155C39">
        <w:rPr>
          <w:rFonts w:asciiTheme="majorHAnsi" w:hAnsiTheme="majorHAnsi"/>
          <w:sz w:val="28"/>
          <w:szCs w:val="28"/>
        </w:rPr>
        <w:lastRenderedPageBreak/>
        <w:t>For other file types, like XML (.</w:t>
      </w:r>
    </w:p>
    <w:p w:rsidR="009252C9" w:rsidRPr="00155C39" w:rsidRDefault="009252C9" w:rsidP="00155C39">
      <w:pPr>
        <w:rPr>
          <w:rFonts w:asciiTheme="majorHAnsi" w:hAnsiTheme="majorHAnsi"/>
          <w:sz w:val="28"/>
          <w:szCs w:val="28"/>
        </w:rPr>
      </w:pPr>
    </w:p>
    <w:p w:rsidR="009252C9" w:rsidRPr="00155C39" w:rsidRDefault="009252C9" w:rsidP="00155C39">
      <w:pPr>
        <w:rPr>
          <w:rFonts w:asciiTheme="majorHAnsi" w:hAnsiTheme="majorHAnsi"/>
          <w:sz w:val="28"/>
          <w:szCs w:val="28"/>
        </w:rPr>
      </w:pPr>
    </w:p>
    <w:p w:rsidR="009252C9" w:rsidRPr="00155C39" w:rsidRDefault="009252C9" w:rsidP="00155C39">
      <w:pPr>
        <w:rPr>
          <w:rFonts w:asciiTheme="majorHAnsi" w:hAnsiTheme="majorHAnsi"/>
          <w:sz w:val="28"/>
          <w:szCs w:val="28"/>
        </w:rPr>
      </w:pPr>
      <w:r w:rsidRPr="00155C39">
        <w:rPr>
          <w:rFonts w:asciiTheme="majorHAnsi" w:hAnsiTheme="majorHAnsi"/>
          <w:sz w:val="28"/>
          <w:szCs w:val="28"/>
        </w:rPr>
        <w:t xml:space="preserve">A4. To connect to data, from the Home ribbon select Get data. The Get Data window appears. You can choose from the many different data sources to which Power BI Desktop can connect. In this </w:t>
      </w:r>
      <w:proofErr w:type="spellStart"/>
      <w:r w:rsidRPr="00155C39">
        <w:rPr>
          <w:rFonts w:asciiTheme="majorHAnsi" w:hAnsiTheme="majorHAnsi"/>
          <w:sz w:val="28"/>
          <w:szCs w:val="28"/>
        </w:rPr>
        <w:t>quickstart</w:t>
      </w:r>
      <w:proofErr w:type="spellEnd"/>
      <w:r w:rsidRPr="00155C39">
        <w:rPr>
          <w:rFonts w:asciiTheme="majorHAnsi" w:hAnsiTheme="majorHAnsi"/>
          <w:sz w:val="28"/>
          <w:szCs w:val="28"/>
        </w:rPr>
        <w:t>, use the Excel workbook that you downloaded in Prerequisites.</w:t>
      </w:r>
    </w:p>
    <w:p w:rsidR="009252C9" w:rsidRPr="00155C39" w:rsidRDefault="009252C9" w:rsidP="00155C39">
      <w:pPr>
        <w:rPr>
          <w:rFonts w:asciiTheme="majorHAnsi" w:hAnsiTheme="majorHAnsi"/>
          <w:sz w:val="28"/>
          <w:szCs w:val="28"/>
        </w:rPr>
      </w:pPr>
      <w:r w:rsidRPr="00155C39">
        <w:rPr>
          <w:rFonts w:asciiTheme="majorHAnsi" w:hAnsiTheme="majorHAnsi"/>
          <w:sz w:val="28"/>
          <w:szCs w:val="28"/>
        </w:rPr>
        <w:t>How to connect to Google Analytics</w:t>
      </w:r>
    </w:p>
    <w:p w:rsidR="009252C9" w:rsidRPr="00155C39" w:rsidRDefault="009252C9" w:rsidP="00155C39">
      <w:pPr>
        <w:rPr>
          <w:rFonts w:asciiTheme="majorHAnsi" w:hAnsiTheme="majorHAnsi"/>
          <w:sz w:val="28"/>
          <w:szCs w:val="28"/>
        </w:rPr>
      </w:pPr>
      <w:r w:rsidRPr="00155C39">
        <w:rPr>
          <w:rFonts w:asciiTheme="majorHAnsi" w:hAnsiTheme="majorHAnsi"/>
          <w:sz w:val="28"/>
          <w:szCs w:val="28"/>
        </w:rPr>
        <w:t>Sign in to Looker Studio.</w:t>
      </w:r>
    </w:p>
    <w:p w:rsidR="009252C9" w:rsidRPr="00155C39" w:rsidRDefault="009252C9" w:rsidP="00155C39">
      <w:pPr>
        <w:rPr>
          <w:rFonts w:asciiTheme="majorHAnsi" w:hAnsiTheme="majorHAnsi"/>
          <w:sz w:val="28"/>
          <w:szCs w:val="28"/>
        </w:rPr>
      </w:pPr>
      <w:r w:rsidRPr="00155C39">
        <w:rPr>
          <w:rFonts w:asciiTheme="majorHAnsi" w:hAnsiTheme="majorHAnsi"/>
          <w:sz w:val="28"/>
          <w:szCs w:val="28"/>
        </w:rPr>
        <w:t>In the top left, click. ...</w:t>
      </w:r>
    </w:p>
    <w:p w:rsidR="009252C9" w:rsidRPr="00155C39" w:rsidRDefault="009252C9" w:rsidP="00155C39">
      <w:pPr>
        <w:rPr>
          <w:rFonts w:asciiTheme="majorHAnsi" w:hAnsiTheme="majorHAnsi"/>
          <w:sz w:val="28"/>
          <w:szCs w:val="28"/>
        </w:rPr>
      </w:pPr>
      <w:r w:rsidRPr="00155C39">
        <w:rPr>
          <w:rFonts w:asciiTheme="majorHAnsi" w:hAnsiTheme="majorHAnsi"/>
          <w:sz w:val="28"/>
          <w:szCs w:val="28"/>
        </w:rPr>
        <w:t>Select the Analytics connector.</w:t>
      </w:r>
    </w:p>
    <w:p w:rsidR="009252C9" w:rsidRPr="00155C39" w:rsidRDefault="009252C9" w:rsidP="00155C39">
      <w:pPr>
        <w:rPr>
          <w:rFonts w:asciiTheme="majorHAnsi" w:hAnsiTheme="majorHAnsi"/>
          <w:sz w:val="28"/>
          <w:szCs w:val="28"/>
        </w:rPr>
      </w:pPr>
      <w:r w:rsidRPr="00155C39">
        <w:rPr>
          <w:rFonts w:asciiTheme="majorHAnsi" w:hAnsiTheme="majorHAnsi"/>
          <w:sz w:val="28"/>
          <w:szCs w:val="28"/>
        </w:rPr>
        <w:t>If prompted to grant Looker Studio access to your account, click AUTHORIZE.</w:t>
      </w:r>
    </w:p>
    <w:p w:rsidR="009252C9" w:rsidRPr="00155C39" w:rsidRDefault="009252C9" w:rsidP="00155C39">
      <w:pPr>
        <w:rPr>
          <w:rFonts w:asciiTheme="majorHAnsi" w:hAnsiTheme="majorHAnsi"/>
          <w:sz w:val="28"/>
          <w:szCs w:val="28"/>
        </w:rPr>
      </w:pPr>
      <w:r w:rsidRPr="00155C39">
        <w:rPr>
          <w:rFonts w:asciiTheme="majorHAnsi" w:hAnsiTheme="majorHAnsi"/>
          <w:sz w:val="28"/>
          <w:szCs w:val="28"/>
        </w:rPr>
        <w:t>Select an account.</w:t>
      </w:r>
    </w:p>
    <w:p w:rsidR="009252C9" w:rsidRPr="00155C39" w:rsidRDefault="009252C9" w:rsidP="00155C39">
      <w:pPr>
        <w:rPr>
          <w:rFonts w:asciiTheme="majorHAnsi" w:hAnsiTheme="majorHAnsi"/>
          <w:sz w:val="28"/>
          <w:szCs w:val="28"/>
        </w:rPr>
      </w:pPr>
      <w:r w:rsidRPr="00155C39">
        <w:rPr>
          <w:rFonts w:asciiTheme="majorHAnsi" w:hAnsiTheme="majorHAnsi"/>
          <w:sz w:val="28"/>
          <w:szCs w:val="28"/>
        </w:rPr>
        <w:t>Select a property.</w:t>
      </w:r>
    </w:p>
    <w:p w:rsidR="009252C9" w:rsidRPr="00155C39" w:rsidRDefault="009252C9" w:rsidP="00155C39">
      <w:pPr>
        <w:rPr>
          <w:rFonts w:asciiTheme="majorHAnsi" w:hAnsiTheme="majorHAnsi"/>
          <w:sz w:val="28"/>
          <w:szCs w:val="28"/>
        </w:rPr>
      </w:pPr>
      <w:r w:rsidRPr="00155C39">
        <w:rPr>
          <w:rFonts w:asciiTheme="majorHAnsi" w:hAnsiTheme="majorHAnsi"/>
          <w:sz w:val="28"/>
          <w:szCs w:val="28"/>
        </w:rPr>
        <w:t>To connect to Universal Analytics ("Web"), select a view.</w:t>
      </w:r>
    </w:p>
    <w:p w:rsidR="009252C9" w:rsidRPr="00155C39" w:rsidRDefault="009252C9" w:rsidP="00155C39">
      <w:pPr>
        <w:rPr>
          <w:rFonts w:asciiTheme="majorHAnsi" w:hAnsiTheme="majorHAnsi"/>
          <w:sz w:val="28"/>
          <w:szCs w:val="28"/>
        </w:rPr>
      </w:pPr>
    </w:p>
    <w:p w:rsidR="00155C39" w:rsidRPr="00155C39" w:rsidRDefault="009252C9" w:rsidP="00155C39">
      <w:pPr>
        <w:rPr>
          <w:rFonts w:asciiTheme="majorHAnsi" w:hAnsiTheme="majorHAnsi"/>
          <w:sz w:val="28"/>
          <w:szCs w:val="28"/>
        </w:rPr>
      </w:pPr>
      <w:r w:rsidRPr="00155C39">
        <w:rPr>
          <w:rFonts w:asciiTheme="majorHAnsi" w:hAnsiTheme="majorHAnsi"/>
          <w:sz w:val="28"/>
          <w:szCs w:val="28"/>
        </w:rPr>
        <w:t>A5.</w:t>
      </w:r>
      <w:r w:rsidR="00155C39" w:rsidRPr="00155C39">
        <w:rPr>
          <w:rFonts w:asciiTheme="majorHAnsi" w:hAnsiTheme="majorHAnsi"/>
          <w:sz w:val="28"/>
          <w:szCs w:val="28"/>
        </w:rPr>
        <w:t xml:space="preserve"> Manually import data to Power BI</w:t>
      </w:r>
    </w:p>
    <w:p w:rsidR="00155C39" w:rsidRPr="00155C39" w:rsidRDefault="00155C39" w:rsidP="00155C39">
      <w:pPr>
        <w:rPr>
          <w:rFonts w:asciiTheme="majorHAnsi" w:hAnsiTheme="majorHAnsi"/>
          <w:sz w:val="28"/>
          <w:szCs w:val="28"/>
        </w:rPr>
      </w:pPr>
      <w:r w:rsidRPr="00155C39">
        <w:rPr>
          <w:rFonts w:asciiTheme="majorHAnsi" w:hAnsiTheme="majorHAnsi"/>
          <w:sz w:val="28"/>
          <w:szCs w:val="28"/>
        </w:rPr>
        <w:t>In Power BI, click Get Data in the lower left screen.</w:t>
      </w:r>
    </w:p>
    <w:p w:rsidR="00155C39" w:rsidRPr="00155C39" w:rsidRDefault="00155C39" w:rsidP="00155C39">
      <w:pPr>
        <w:rPr>
          <w:rFonts w:asciiTheme="majorHAnsi" w:hAnsiTheme="majorHAnsi"/>
          <w:sz w:val="28"/>
          <w:szCs w:val="28"/>
        </w:rPr>
      </w:pPr>
      <w:r w:rsidRPr="00155C39">
        <w:rPr>
          <w:rFonts w:asciiTheme="majorHAnsi" w:hAnsiTheme="majorHAnsi"/>
          <w:sz w:val="28"/>
          <w:szCs w:val="28"/>
        </w:rPr>
        <w:t>Under Import or Connect to Data &gt; Files, click Get.</w:t>
      </w:r>
    </w:p>
    <w:p w:rsidR="00155C39" w:rsidRPr="00155C39" w:rsidRDefault="00155C39" w:rsidP="00155C39">
      <w:pPr>
        <w:rPr>
          <w:rFonts w:asciiTheme="majorHAnsi" w:hAnsiTheme="majorHAnsi"/>
          <w:sz w:val="28"/>
          <w:szCs w:val="28"/>
        </w:rPr>
      </w:pPr>
      <w:r w:rsidRPr="00155C39">
        <w:rPr>
          <w:rFonts w:asciiTheme="majorHAnsi" w:hAnsiTheme="majorHAnsi"/>
          <w:sz w:val="28"/>
          <w:szCs w:val="28"/>
        </w:rPr>
        <w:t>Click Local File.</w:t>
      </w:r>
    </w:p>
    <w:p w:rsidR="00155C39" w:rsidRPr="00155C39" w:rsidRDefault="00155C39" w:rsidP="00155C39">
      <w:pPr>
        <w:rPr>
          <w:rFonts w:asciiTheme="majorHAnsi" w:hAnsiTheme="majorHAnsi"/>
          <w:sz w:val="28"/>
          <w:szCs w:val="28"/>
        </w:rPr>
      </w:pPr>
      <w:r w:rsidRPr="00155C39">
        <w:rPr>
          <w:rFonts w:asciiTheme="majorHAnsi" w:hAnsiTheme="majorHAnsi"/>
          <w:sz w:val="28"/>
          <w:szCs w:val="28"/>
        </w:rPr>
        <w:t>Choose which file to upload and click Open.</w:t>
      </w:r>
    </w:p>
    <w:p w:rsidR="00155C39" w:rsidRPr="00155C39" w:rsidRDefault="00155C39" w:rsidP="00155C39">
      <w:pPr>
        <w:rPr>
          <w:rFonts w:asciiTheme="majorHAnsi" w:hAnsiTheme="majorHAnsi"/>
          <w:sz w:val="28"/>
          <w:szCs w:val="28"/>
        </w:rPr>
      </w:pPr>
      <w:r w:rsidRPr="00155C39">
        <w:rPr>
          <w:rFonts w:asciiTheme="majorHAnsi" w:hAnsiTheme="majorHAnsi"/>
          <w:sz w:val="28"/>
          <w:szCs w:val="28"/>
        </w:rPr>
        <w:t>Click Upload under Upload your Excel file to Power BI.</w:t>
      </w:r>
    </w:p>
    <w:p w:rsidR="00155C39" w:rsidRPr="00155C39" w:rsidRDefault="00155C39" w:rsidP="00155C39">
      <w:pPr>
        <w:rPr>
          <w:rFonts w:asciiTheme="majorHAnsi" w:hAnsiTheme="majorHAnsi"/>
          <w:sz w:val="28"/>
          <w:szCs w:val="28"/>
        </w:rPr>
      </w:pPr>
      <w:r w:rsidRPr="00155C39">
        <w:rPr>
          <w:rFonts w:asciiTheme="majorHAnsi" w:hAnsiTheme="majorHAnsi"/>
          <w:sz w:val="28"/>
          <w:szCs w:val="28"/>
        </w:rPr>
        <w:t>The message “Your file has been uploaded” should appear.</w:t>
      </w:r>
    </w:p>
    <w:p w:rsidR="009252C9" w:rsidRPr="00155C39" w:rsidRDefault="00155C39" w:rsidP="00155C39">
      <w:pPr>
        <w:rPr>
          <w:rFonts w:asciiTheme="majorHAnsi" w:hAnsiTheme="majorHAnsi"/>
          <w:sz w:val="28"/>
          <w:szCs w:val="28"/>
        </w:rPr>
      </w:pPr>
      <w:r w:rsidRPr="00155C39">
        <w:rPr>
          <w:rFonts w:asciiTheme="majorHAnsi" w:hAnsiTheme="majorHAnsi"/>
          <w:sz w:val="28"/>
          <w:szCs w:val="28"/>
        </w:rPr>
        <w:lastRenderedPageBreak/>
        <w:t xml:space="preserve">A6. The Power BI service has two different modes for interacting with reports: Reading view for report business users and </w:t>
      </w:r>
      <w:proofErr w:type="gramStart"/>
      <w:r w:rsidRPr="00155C39">
        <w:rPr>
          <w:rFonts w:asciiTheme="majorHAnsi" w:hAnsiTheme="majorHAnsi"/>
          <w:sz w:val="28"/>
          <w:szCs w:val="28"/>
        </w:rPr>
        <w:t>Editing</w:t>
      </w:r>
      <w:proofErr w:type="gramEnd"/>
      <w:r w:rsidRPr="00155C39">
        <w:rPr>
          <w:rFonts w:asciiTheme="majorHAnsi" w:hAnsiTheme="majorHAnsi"/>
          <w:sz w:val="28"/>
          <w:szCs w:val="28"/>
        </w:rPr>
        <w:t xml:space="preserve"> view for report owners and creators. We need a Power BI Pro or Premium </w:t>
      </w:r>
      <w:proofErr w:type="gramStart"/>
      <w:r w:rsidRPr="00155C39">
        <w:rPr>
          <w:rFonts w:asciiTheme="majorHAnsi" w:hAnsiTheme="majorHAnsi"/>
          <w:sz w:val="28"/>
          <w:szCs w:val="28"/>
        </w:rPr>
        <w:t>Per</w:t>
      </w:r>
      <w:proofErr w:type="gramEnd"/>
      <w:r w:rsidRPr="00155C39">
        <w:rPr>
          <w:rFonts w:asciiTheme="majorHAnsi" w:hAnsiTheme="majorHAnsi"/>
          <w:sz w:val="28"/>
          <w:szCs w:val="28"/>
        </w:rPr>
        <w:t xml:space="preserve"> User (PPU) license to share reports and to edit reports created by others.</w:t>
      </w:r>
    </w:p>
    <w:p w:rsidR="00155C39" w:rsidRPr="00155C39" w:rsidRDefault="00155C39" w:rsidP="00155C39">
      <w:pPr>
        <w:rPr>
          <w:rFonts w:asciiTheme="majorHAnsi" w:hAnsiTheme="majorHAnsi"/>
          <w:sz w:val="28"/>
          <w:szCs w:val="28"/>
        </w:rPr>
      </w:pPr>
    </w:p>
    <w:p w:rsidR="00155C39" w:rsidRPr="00155C39" w:rsidRDefault="00155C39" w:rsidP="00155C39">
      <w:pPr>
        <w:rPr>
          <w:rFonts w:asciiTheme="majorHAnsi" w:hAnsiTheme="majorHAnsi"/>
          <w:sz w:val="28"/>
          <w:szCs w:val="28"/>
        </w:rPr>
      </w:pPr>
      <w:proofErr w:type="gramStart"/>
      <w:r w:rsidRPr="00155C39">
        <w:rPr>
          <w:rFonts w:asciiTheme="majorHAnsi" w:hAnsiTheme="majorHAnsi"/>
          <w:sz w:val="28"/>
          <w:szCs w:val="28"/>
        </w:rPr>
        <w:t>here</w:t>
      </w:r>
      <w:proofErr w:type="gramEnd"/>
      <w:r w:rsidRPr="00155C39">
        <w:rPr>
          <w:rFonts w:asciiTheme="majorHAnsi" w:hAnsiTheme="majorHAnsi"/>
          <w:sz w:val="28"/>
          <w:szCs w:val="28"/>
        </w:rPr>
        <w:t xml:space="preserve"> are two modes for interacting with reports in the Power BI service: Editing view and Reading view. If you are a business user, then you are more likely to use Reading view to consume reports created by others. Editing view is used by report designers, who create the reports and share them with you. Reading view is your way to explore and interact with reports created by colleagues.</w:t>
      </w:r>
    </w:p>
    <w:p w:rsidR="00155C39" w:rsidRPr="00155C39" w:rsidRDefault="00155C39" w:rsidP="00155C39">
      <w:pPr>
        <w:rPr>
          <w:rFonts w:asciiTheme="majorHAnsi" w:hAnsiTheme="majorHAnsi"/>
          <w:sz w:val="28"/>
          <w:szCs w:val="28"/>
        </w:rPr>
      </w:pPr>
      <w:r w:rsidRPr="00155C39">
        <w:rPr>
          <w:rFonts w:asciiTheme="majorHAnsi" w:hAnsiTheme="majorHAnsi"/>
          <w:sz w:val="28"/>
          <w:szCs w:val="28"/>
        </w:rPr>
        <w:t xml:space="preserve">Even in Reading view, the content isn't static. You can dig in, looking for trends, insights, and other business intelligence. Slice and dice the content, and even ask it questions using your own words. Or, sit back and let your data discover interesting insights for you; send you alerts when data changes, and email reports to you on a schedule you set. </w:t>
      </w:r>
      <w:proofErr w:type="gramStart"/>
      <w:r w:rsidRPr="00155C39">
        <w:rPr>
          <w:rFonts w:asciiTheme="majorHAnsi" w:hAnsiTheme="majorHAnsi"/>
          <w:sz w:val="28"/>
          <w:szCs w:val="28"/>
        </w:rPr>
        <w:t>All your data, any time, in the cloud or on-premises, from any device.</w:t>
      </w:r>
      <w:proofErr w:type="gramEnd"/>
    </w:p>
    <w:p w:rsidR="00155C39" w:rsidRPr="00155C39" w:rsidRDefault="00155C39" w:rsidP="00155C39">
      <w:pPr>
        <w:rPr>
          <w:rFonts w:asciiTheme="majorHAnsi" w:hAnsiTheme="majorHAnsi"/>
          <w:sz w:val="28"/>
          <w:szCs w:val="28"/>
        </w:rPr>
      </w:pPr>
    </w:p>
    <w:sectPr w:rsidR="00155C39" w:rsidRPr="00155C39" w:rsidSect="001835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8529BD"/>
    <w:multiLevelType w:val="multilevel"/>
    <w:tmpl w:val="A4F60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B2C1333"/>
    <w:multiLevelType w:val="multilevel"/>
    <w:tmpl w:val="87B6C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0A80535"/>
    <w:multiLevelType w:val="multilevel"/>
    <w:tmpl w:val="DF30F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24BA1"/>
    <w:rsid w:val="00124BA1"/>
    <w:rsid w:val="00155C39"/>
    <w:rsid w:val="0018351C"/>
    <w:rsid w:val="009252C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35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9252C9"/>
  </w:style>
  <w:style w:type="character" w:customStyle="1" w:styleId="kx21rb">
    <w:name w:val="kx21rb"/>
    <w:basedOn w:val="DefaultParagraphFont"/>
    <w:rsid w:val="009252C9"/>
  </w:style>
  <w:style w:type="paragraph" w:styleId="NormalWeb">
    <w:name w:val="Normal (Web)"/>
    <w:basedOn w:val="Normal"/>
    <w:uiPriority w:val="99"/>
    <w:semiHidden/>
    <w:unhideWhenUsed/>
    <w:rsid w:val="00155C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55C39"/>
    <w:rPr>
      <w:i/>
      <w:iCs/>
    </w:rPr>
  </w:style>
</w:styles>
</file>

<file path=word/webSettings.xml><?xml version="1.0" encoding="utf-8"?>
<w:webSettings xmlns:r="http://schemas.openxmlformats.org/officeDocument/2006/relationships" xmlns:w="http://schemas.openxmlformats.org/wordprocessingml/2006/main">
  <w:divs>
    <w:div w:id="482234270">
      <w:bodyDiv w:val="1"/>
      <w:marLeft w:val="0"/>
      <w:marRight w:val="0"/>
      <w:marTop w:val="0"/>
      <w:marBottom w:val="0"/>
      <w:divBdr>
        <w:top w:val="none" w:sz="0" w:space="0" w:color="auto"/>
        <w:left w:val="none" w:sz="0" w:space="0" w:color="auto"/>
        <w:bottom w:val="none" w:sz="0" w:space="0" w:color="auto"/>
        <w:right w:val="none" w:sz="0" w:space="0" w:color="auto"/>
      </w:divBdr>
      <w:divsChild>
        <w:div w:id="1091775059">
          <w:marLeft w:val="0"/>
          <w:marRight w:val="0"/>
          <w:marTop w:val="0"/>
          <w:marBottom w:val="144"/>
          <w:divBdr>
            <w:top w:val="none" w:sz="0" w:space="0" w:color="auto"/>
            <w:left w:val="none" w:sz="0" w:space="0" w:color="auto"/>
            <w:bottom w:val="none" w:sz="0" w:space="0" w:color="auto"/>
            <w:right w:val="none" w:sz="0" w:space="0" w:color="auto"/>
          </w:divBdr>
        </w:div>
        <w:div w:id="1659991603">
          <w:marLeft w:val="0"/>
          <w:marRight w:val="0"/>
          <w:marTop w:val="0"/>
          <w:marBottom w:val="0"/>
          <w:divBdr>
            <w:top w:val="none" w:sz="0" w:space="0" w:color="auto"/>
            <w:left w:val="none" w:sz="0" w:space="0" w:color="auto"/>
            <w:bottom w:val="none" w:sz="0" w:space="0" w:color="auto"/>
            <w:right w:val="none" w:sz="0" w:space="0" w:color="auto"/>
          </w:divBdr>
        </w:div>
      </w:divsChild>
    </w:div>
    <w:div w:id="1009604333">
      <w:bodyDiv w:val="1"/>
      <w:marLeft w:val="0"/>
      <w:marRight w:val="0"/>
      <w:marTop w:val="0"/>
      <w:marBottom w:val="0"/>
      <w:divBdr>
        <w:top w:val="none" w:sz="0" w:space="0" w:color="auto"/>
        <w:left w:val="none" w:sz="0" w:space="0" w:color="auto"/>
        <w:bottom w:val="none" w:sz="0" w:space="0" w:color="auto"/>
        <w:right w:val="none" w:sz="0" w:space="0" w:color="auto"/>
      </w:divBdr>
    </w:div>
    <w:div w:id="1094983995">
      <w:bodyDiv w:val="1"/>
      <w:marLeft w:val="0"/>
      <w:marRight w:val="0"/>
      <w:marTop w:val="0"/>
      <w:marBottom w:val="0"/>
      <w:divBdr>
        <w:top w:val="none" w:sz="0" w:space="0" w:color="auto"/>
        <w:left w:val="none" w:sz="0" w:space="0" w:color="auto"/>
        <w:bottom w:val="none" w:sz="0" w:space="0" w:color="auto"/>
        <w:right w:val="none" w:sz="0" w:space="0" w:color="auto"/>
      </w:divBdr>
      <w:divsChild>
        <w:div w:id="245841369">
          <w:marLeft w:val="0"/>
          <w:marRight w:val="0"/>
          <w:marTop w:val="0"/>
          <w:marBottom w:val="144"/>
          <w:divBdr>
            <w:top w:val="none" w:sz="0" w:space="0" w:color="auto"/>
            <w:left w:val="none" w:sz="0" w:space="0" w:color="auto"/>
            <w:bottom w:val="none" w:sz="0" w:space="0" w:color="auto"/>
            <w:right w:val="none" w:sz="0" w:space="0" w:color="auto"/>
          </w:divBdr>
        </w:div>
        <w:div w:id="1469055461">
          <w:marLeft w:val="-240"/>
          <w:marRight w:val="0"/>
          <w:marTop w:val="0"/>
          <w:marBottom w:val="0"/>
          <w:divBdr>
            <w:top w:val="none" w:sz="0" w:space="0" w:color="auto"/>
            <w:left w:val="none" w:sz="0" w:space="0" w:color="auto"/>
            <w:bottom w:val="none" w:sz="0" w:space="0" w:color="auto"/>
            <w:right w:val="none" w:sz="0" w:space="0" w:color="auto"/>
          </w:divBdr>
          <w:divsChild>
            <w:div w:id="176082893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 w:id="1566179426">
      <w:bodyDiv w:val="1"/>
      <w:marLeft w:val="0"/>
      <w:marRight w:val="0"/>
      <w:marTop w:val="0"/>
      <w:marBottom w:val="0"/>
      <w:divBdr>
        <w:top w:val="none" w:sz="0" w:space="0" w:color="auto"/>
        <w:left w:val="none" w:sz="0" w:space="0" w:color="auto"/>
        <w:bottom w:val="none" w:sz="0" w:space="0" w:color="auto"/>
        <w:right w:val="none" w:sz="0" w:space="0" w:color="auto"/>
      </w:divBdr>
    </w:div>
    <w:div w:id="1961761621">
      <w:bodyDiv w:val="1"/>
      <w:marLeft w:val="0"/>
      <w:marRight w:val="0"/>
      <w:marTop w:val="0"/>
      <w:marBottom w:val="0"/>
      <w:divBdr>
        <w:top w:val="none" w:sz="0" w:space="0" w:color="auto"/>
        <w:left w:val="none" w:sz="0" w:space="0" w:color="auto"/>
        <w:bottom w:val="none" w:sz="0" w:space="0" w:color="auto"/>
        <w:right w:val="none" w:sz="0" w:space="0" w:color="auto"/>
      </w:divBdr>
      <w:divsChild>
        <w:div w:id="1316109097">
          <w:marLeft w:val="0"/>
          <w:marRight w:val="0"/>
          <w:marTop w:val="0"/>
          <w:marBottom w:val="144"/>
          <w:divBdr>
            <w:top w:val="none" w:sz="0" w:space="0" w:color="auto"/>
            <w:left w:val="none" w:sz="0" w:space="0" w:color="auto"/>
            <w:bottom w:val="none" w:sz="0" w:space="0" w:color="auto"/>
            <w:right w:val="none" w:sz="0" w:space="0" w:color="auto"/>
          </w:divBdr>
        </w:div>
        <w:div w:id="727263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4</Pages>
  <Words>755</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2023-01-11T19:21:00Z</dcterms:created>
  <dcterms:modified xsi:type="dcterms:W3CDTF">2023-01-11T19:52:00Z</dcterms:modified>
</cp:coreProperties>
</file>