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FDA1" w14:textId="77777777" w:rsidR="003505D8" w:rsidRDefault="007F197B">
      <w:pPr>
        <w:spacing w:after="80"/>
      </w:pPr>
      <w:r>
        <w:rPr>
          <w:b/>
          <w:bCs/>
          <w:color w:val="1F4E79"/>
          <w:sz w:val="40"/>
          <w:szCs w:val="40"/>
        </w:rPr>
        <w:t>Use Case Definition</w:t>
      </w:r>
    </w:p>
    <w:p w14:paraId="32B40445" w14:textId="77777777" w:rsidR="003505D8" w:rsidRDefault="007F197B">
      <w:pPr>
        <w:spacing w:after="200"/>
      </w:pPr>
      <w:r>
        <w:rPr>
          <w:color w:val="595959"/>
          <w:sz w:val="24"/>
          <w:szCs w:val="24"/>
        </w:rPr>
        <w:t>Community project intake form</w:t>
      </w:r>
    </w:p>
    <w:p w14:paraId="672A6659" w14:textId="77777777" w:rsidR="003505D8" w:rsidRDefault="003505D8">
      <w:pPr>
        <w:pBdr>
          <w:bottom w:val="single" w:sz="6" w:space="1" w:color="2E75B6"/>
        </w:pBdr>
        <w:spacing w:before="60" w:after="60"/>
      </w:pPr>
    </w:p>
    <w:p w14:paraId="1896309E" w14:textId="77777777" w:rsidR="003505D8" w:rsidRDefault="007F197B">
      <w:pPr>
        <w:pStyle w:val="heading10"/>
      </w:pPr>
      <w:r>
        <w:t>Header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505D8" w14:paraId="14CC9149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F47D4" w14:textId="77777777" w:rsidR="003505D8" w:rsidRDefault="007F197B">
            <w:r>
              <w:rPr>
                <w:b/>
                <w:bCs/>
                <w:color w:val="1F4E79"/>
              </w:rPr>
              <w:t>Submission Date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97703" w14:textId="77777777" w:rsidR="003505D8" w:rsidRDefault="007F197B">
            <w:r>
              <w:rPr>
                <w:b/>
                <w:bCs/>
                <w:color w:val="1F4E79"/>
              </w:rPr>
              <w:t>Submitter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82BA4" w14:textId="77777777" w:rsidR="003505D8" w:rsidRDefault="007F197B">
            <w:r>
              <w:rPr>
                <w:b/>
                <w:bCs/>
                <w:color w:val="1F4E79"/>
              </w:rPr>
              <w:t>Market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27F90" w14:textId="77777777" w:rsidR="003505D8" w:rsidRDefault="007F197B">
            <w:r>
              <w:rPr>
                <w:b/>
                <w:bCs/>
                <w:color w:val="1F4E79"/>
              </w:rPr>
              <w:t>Practice Area</w:t>
            </w:r>
          </w:p>
        </w:tc>
      </w:tr>
      <w:tr w:rsidR="003505D8" w14:paraId="39B6B1D1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6B04F" w14:textId="55D821EB" w:rsidR="003505D8" w:rsidRDefault="007F197B">
            <w:r>
              <w:t xml:space="preserve"> </w:t>
            </w:r>
            <w:r w:rsidR="008E0C66">
              <w:t>9/9/2026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959E7" w14:textId="288D4B0A" w:rsidR="003505D8" w:rsidRDefault="007F197B">
            <w:r>
              <w:t xml:space="preserve"> </w:t>
            </w:r>
            <w:r w:rsidR="008E0C66">
              <w:t>Srinivas Punnamaraju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C5B58" w14:textId="7917D0BC" w:rsidR="003505D8" w:rsidRDefault="008E0C66">
            <w:r>
              <w:t>SLED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40E89" w14:textId="4C7A0FA6" w:rsidR="003505D8" w:rsidRDefault="007F197B">
            <w:r>
              <w:t xml:space="preserve"> </w:t>
            </w:r>
            <w:r w:rsidR="0026776D">
              <w:t>Data Factory?</w:t>
            </w:r>
          </w:p>
        </w:tc>
      </w:tr>
    </w:tbl>
    <w:p w14:paraId="608DEACE" w14:textId="77777777" w:rsidR="003505D8" w:rsidRDefault="007F197B">
      <w:pPr>
        <w:spacing w:after="200"/>
      </w:pPr>
      <w:r>
        <w:t xml:space="preserve"> </w:t>
      </w:r>
    </w:p>
    <w:p w14:paraId="614D0351" w14:textId="77777777" w:rsidR="003505D8" w:rsidRDefault="007F197B">
      <w:pPr>
        <w:pStyle w:val="heading10"/>
      </w:pPr>
      <w:r>
        <w:t>Use Case Intake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60"/>
        <w:gridCol w:w="5500"/>
      </w:tblGrid>
      <w:tr w:rsidR="003505D8" w14:paraId="3BE41183" w14:textId="77777777" w:rsidTr="18BB521C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C7B24" w14:textId="77777777" w:rsidR="003505D8" w:rsidRDefault="007F197B">
            <w:pPr>
              <w:jc w:val="center"/>
            </w:pPr>
            <w:r>
              <w:rPr>
                <w:b/>
                <w:bCs/>
                <w:color w:val="1F4E79"/>
              </w:rPr>
              <w:t>#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3DC5E" w14:textId="77777777" w:rsidR="003505D8" w:rsidRDefault="007F197B">
            <w:r>
              <w:rPr>
                <w:b/>
                <w:bCs/>
                <w:color w:val="1F4E79"/>
              </w:rPr>
              <w:t>Field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63D26" w14:textId="77777777" w:rsidR="003505D8" w:rsidRDefault="007F197B">
            <w:r>
              <w:rPr>
                <w:b/>
                <w:bCs/>
                <w:color w:val="1F4E79"/>
              </w:rPr>
              <w:t>Response</w:t>
            </w:r>
          </w:p>
        </w:tc>
      </w:tr>
      <w:tr w:rsidR="003505D8" w14:paraId="0B8E8FB1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841BE" w14:textId="77777777" w:rsidR="003505D8" w:rsidRDefault="007F197B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F7FAC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Use case title</w:t>
            </w:r>
          </w:p>
          <w:p w14:paraId="5A5AC943" w14:textId="77777777" w:rsidR="003505D8" w:rsidRDefault="18BB521C">
            <w:r w:rsidRPr="18BB521C">
              <w:rPr>
                <w:i/>
                <w:iCs/>
                <w:color w:val="595959"/>
                <w:lang w:val="en-US"/>
              </w:rPr>
              <w:t>One sentence describing the outcome.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C6FC9" w14:textId="19733E8B" w:rsidR="003505D8" w:rsidRDefault="007F197B">
            <w:r>
              <w:t xml:space="preserve"> </w:t>
            </w:r>
            <w:r w:rsidR="009118C7">
              <w:t>RAIN Pla</w:t>
            </w:r>
            <w:r w:rsidR="00B77D4C">
              <w:t>t</w:t>
            </w:r>
            <w:r w:rsidR="009118C7">
              <w:t>form</w:t>
            </w:r>
          </w:p>
        </w:tc>
      </w:tr>
      <w:tr w:rsidR="003505D8" w14:paraId="14D13306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999B5" w14:textId="77777777" w:rsidR="003505D8" w:rsidRDefault="007F197B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2BC4E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Client(s)</w:t>
            </w:r>
          </w:p>
          <w:p w14:paraId="5A486C0A" w14:textId="77777777" w:rsidR="003505D8" w:rsidRDefault="18BB521C">
            <w:r w:rsidRPr="18BB521C">
              <w:rPr>
                <w:i/>
                <w:iCs/>
                <w:color w:val="595959"/>
                <w:lang w:val="en-US"/>
              </w:rPr>
              <w:t>Named client account(s) where this need was observed.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A6281" w14:textId="288A5DB0" w:rsidR="003505D8" w:rsidRDefault="00CA6B73">
            <w:r>
              <w:t>Start with Nevada and Tennessee and extend the solution/platform to</w:t>
            </w:r>
            <w:r w:rsidR="007F197B">
              <w:t xml:space="preserve"> </w:t>
            </w:r>
            <w:r w:rsidR="00B77D4C">
              <w:t>Different States</w:t>
            </w:r>
          </w:p>
        </w:tc>
      </w:tr>
      <w:tr w:rsidR="003505D8" w14:paraId="69227178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D5EC4" w14:textId="77777777" w:rsidR="003505D8" w:rsidRDefault="007F197B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212B6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Client problem</w:t>
            </w:r>
          </w:p>
          <w:p w14:paraId="4E178257" w14:textId="77777777" w:rsidR="003505D8" w:rsidRDefault="007F197B">
            <w:r>
              <w:rPr>
                <w:i/>
                <w:iCs/>
                <w:color w:val="595959"/>
              </w:rPr>
              <w:t>What is broken or painful for the client today? Use their words where possible.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76B09" w14:textId="264AC918" w:rsidR="003505D8" w:rsidRDefault="007F197B">
            <w:r>
              <w:t xml:space="preserve"> </w:t>
            </w:r>
            <w:r w:rsidR="00622D2C">
              <w:t>Rural patients need to travel a long distance for their health checkups. No provision of remote health monitoring. Few doctors and hospitals. Compromised patient care.</w:t>
            </w:r>
          </w:p>
        </w:tc>
      </w:tr>
      <w:tr w:rsidR="003505D8" w14:paraId="48B1232F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8DEE6" w14:textId="77777777" w:rsidR="003505D8" w:rsidRDefault="007F197B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CEDCD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Personas affected</w:t>
            </w:r>
          </w:p>
          <w:p w14:paraId="7A1F5B68" w14:textId="77777777" w:rsidR="003505D8" w:rsidRDefault="18BB521C">
            <w:r w:rsidRPr="18BB521C">
              <w:rPr>
                <w:i/>
                <w:iCs/>
                <w:color w:val="595959"/>
                <w:lang w:val="en-US"/>
              </w:rPr>
              <w:t>Which client-side roles experience this? (e.g., "Fraud Analyst," "Claims Adjuster.")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46664" w14:textId="0CFA4154" w:rsidR="003505D8" w:rsidRDefault="007F197B">
            <w:r>
              <w:t xml:space="preserve"> </w:t>
            </w:r>
            <w:r w:rsidR="00B77D4C">
              <w:t xml:space="preserve">Patients, Providers, </w:t>
            </w:r>
            <w:r w:rsidR="00622D2C">
              <w:t xml:space="preserve">health </w:t>
            </w:r>
            <w:proofErr w:type="spellStart"/>
            <w:r w:rsidR="00622D2C">
              <w:t>centers</w:t>
            </w:r>
            <w:proofErr w:type="spellEnd"/>
            <w:r w:rsidR="00622D2C">
              <w:t>, doctors, insurance companies</w:t>
            </w:r>
          </w:p>
        </w:tc>
      </w:tr>
      <w:tr w:rsidR="003505D8" w14:paraId="1066D494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41E47" w14:textId="77777777" w:rsidR="003505D8" w:rsidRDefault="007F197B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1B978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Current state</w:t>
            </w:r>
          </w:p>
          <w:p w14:paraId="7D2ED9CA" w14:textId="77777777" w:rsidR="003505D8" w:rsidRDefault="007F197B">
            <w:r>
              <w:rPr>
                <w:i/>
                <w:iCs/>
                <w:color w:val="595959"/>
              </w:rPr>
              <w:t>How is the work done today? Describe the workflow narratively.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8B9CD" w14:textId="239ED3B3" w:rsidR="003505D8" w:rsidRDefault="007F197B">
            <w:r>
              <w:t xml:space="preserve"> </w:t>
            </w:r>
            <w:r w:rsidR="00541ABC">
              <w:t xml:space="preserve">Rural patients need to travel </w:t>
            </w:r>
            <w:r w:rsidR="00A955FC">
              <w:t xml:space="preserve">a long distance for their health checkups. No provision of remote health monitoring. </w:t>
            </w:r>
            <w:r w:rsidR="00F35BBF">
              <w:t>Few doctors and hospitals. Compromised patient care.</w:t>
            </w:r>
          </w:p>
        </w:tc>
      </w:tr>
      <w:tr w:rsidR="003505D8" w14:paraId="1101705C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4EA11" w14:textId="77777777" w:rsidR="003505D8" w:rsidRDefault="007F197B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1146A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What "better" looks like</w:t>
            </w:r>
          </w:p>
          <w:p w14:paraId="78E27ADA" w14:textId="77777777" w:rsidR="003505D8" w:rsidRDefault="007F197B">
            <w:r>
              <w:rPr>
                <w:i/>
                <w:iCs/>
                <w:color w:val="595959"/>
              </w:rPr>
              <w:t>Future state from the user's perspective.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172F4" w14:textId="6F761FDE" w:rsidR="003505D8" w:rsidRDefault="007F197B">
            <w:r>
              <w:t xml:space="preserve"> </w:t>
            </w:r>
            <w:r w:rsidR="00E86841">
              <w:t xml:space="preserve">States and local </w:t>
            </w:r>
            <w:r w:rsidR="00D33403">
              <w:t>Rural health centres</w:t>
            </w:r>
            <w:r w:rsidR="00E86841">
              <w:t xml:space="preserve"> have better technology available to provide services to rural population – mobile health, remote monitoring, </w:t>
            </w:r>
            <w:r w:rsidR="007543FC">
              <w:t>patient data integration, data analys</w:t>
            </w:r>
            <w:r w:rsidR="00541ABC">
              <w:t>is, better patient care</w:t>
            </w:r>
          </w:p>
        </w:tc>
      </w:tr>
      <w:tr w:rsidR="003505D8" w14:paraId="7932FE8E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97EEC" w14:textId="77777777" w:rsidR="003505D8" w:rsidRDefault="007F197B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692B2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Volume &amp; frequency</w:t>
            </w:r>
          </w:p>
          <w:p w14:paraId="3DDE1253" w14:textId="77777777" w:rsidR="003505D8" w:rsidRDefault="007F197B">
            <w:r>
              <w:rPr>
                <w:i/>
                <w:iCs/>
                <w:color w:val="595959"/>
              </w:rPr>
              <w:lastRenderedPageBreak/>
              <w:t>How often does this happen? How many people / transactions / events?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CE300" w14:textId="1A49C29D" w:rsidR="003505D8" w:rsidRDefault="007F197B">
            <w:r>
              <w:lastRenderedPageBreak/>
              <w:t xml:space="preserve"> </w:t>
            </w:r>
            <w:r w:rsidR="00D33403">
              <w:t>For next 4 years – every year</w:t>
            </w:r>
          </w:p>
        </w:tc>
      </w:tr>
      <w:tr w:rsidR="003505D8" w14:paraId="28EA82B4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0A208" w14:textId="77777777" w:rsidR="003505D8" w:rsidRDefault="007F197B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DE8E1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Business impact</w:t>
            </w:r>
          </w:p>
          <w:p w14:paraId="0CDEE9D1" w14:textId="77777777" w:rsidR="003505D8" w:rsidRDefault="007F197B">
            <w:r>
              <w:rPr>
                <w:i/>
                <w:iCs/>
                <w:color w:val="595959"/>
              </w:rPr>
              <w:t>Quantified where possible — revenue, cost, risk, cycle time, CX.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D3341" w14:textId="7E9FCF9F" w:rsidR="003505D8" w:rsidRDefault="007F197B">
            <w:r>
              <w:t xml:space="preserve"> </w:t>
            </w:r>
            <w:r w:rsidR="00CA6B73">
              <w:t xml:space="preserve">CMS released $50B for 50 states for 5 years </w:t>
            </w:r>
            <w:r w:rsidR="00BD0516">
              <w:t xml:space="preserve">with an average of ~$200M/year. With our DHC </w:t>
            </w:r>
            <w:r w:rsidR="00B25AFD">
              <w:t xml:space="preserve">experience and University collaboration, Radiant is planning to </w:t>
            </w:r>
            <w:r w:rsidR="007D1FE4">
              <w:t>bid for few $m/year through RHTP programs – where RAIN platform will play a big role.</w:t>
            </w:r>
          </w:p>
        </w:tc>
      </w:tr>
      <w:tr w:rsidR="003505D8" w14:paraId="5C046A32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B7304" w14:textId="77777777" w:rsidR="003505D8" w:rsidRDefault="007F197B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ADD4E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Pursuit / pipeline anchor</w:t>
            </w:r>
          </w:p>
          <w:p w14:paraId="5022FF59" w14:textId="77777777" w:rsidR="003505D8" w:rsidRDefault="007F197B">
            <w:r>
              <w:rPr>
                <w:i/>
                <w:iCs/>
                <w:color w:val="595959"/>
              </w:rPr>
              <w:t>Which active or imminent pursuit would this support? Include value and decision date.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D831B" w14:textId="435AD352" w:rsidR="003505D8" w:rsidRDefault="007F197B">
            <w:r>
              <w:t xml:space="preserve"> </w:t>
            </w:r>
            <w:r w:rsidR="00623D46">
              <w:t>Nevada, Tennessee states RHTP programs</w:t>
            </w:r>
          </w:p>
        </w:tc>
      </w:tr>
      <w:tr w:rsidR="003505D8" w14:paraId="713B9282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69756" w14:textId="77777777" w:rsidR="003505D8" w:rsidRDefault="007F197B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08C40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Other markets or clients with the same pain</w:t>
            </w:r>
          </w:p>
          <w:p w14:paraId="497FA155" w14:textId="77777777" w:rsidR="003505D8" w:rsidRDefault="007F197B">
            <w:r>
              <w:rPr>
                <w:i/>
                <w:iCs/>
                <w:color w:val="595959"/>
              </w:rPr>
              <w:t>Where else does this apply?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E8CB7" w14:textId="3571DCF0" w:rsidR="003505D8" w:rsidRDefault="007F197B">
            <w:r>
              <w:t xml:space="preserve"> </w:t>
            </w:r>
            <w:r w:rsidR="002F7BE2">
              <w:t>All states</w:t>
            </w:r>
            <w:r w:rsidR="00BE0772">
              <w:t>, h</w:t>
            </w:r>
            <w:r w:rsidR="004D2E61">
              <w:t xml:space="preserve">ospitals </w:t>
            </w:r>
            <w:r w:rsidR="002F7BE2">
              <w:t xml:space="preserve">– where patient care, </w:t>
            </w:r>
            <w:r w:rsidR="00B33FB1">
              <w:t xml:space="preserve">hospital sustainability, </w:t>
            </w:r>
            <w:r w:rsidR="00BE0772">
              <w:t>multi-platform</w:t>
            </w:r>
            <w:r w:rsidR="00B33FB1">
              <w:t xml:space="preserve"> integrations</w:t>
            </w:r>
            <w:r w:rsidR="00BE0772">
              <w:t xml:space="preserve"> are required as </w:t>
            </w:r>
          </w:p>
        </w:tc>
      </w:tr>
      <w:tr w:rsidR="003505D8" w14:paraId="5097677B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7E36C" w14:textId="77777777" w:rsidR="003505D8" w:rsidRDefault="007F197B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6A0D6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Known data sources</w:t>
            </w:r>
          </w:p>
          <w:p w14:paraId="340F3287" w14:textId="77777777" w:rsidR="003505D8" w:rsidRDefault="18BB521C">
            <w:r w:rsidRPr="18BB521C">
              <w:rPr>
                <w:i/>
                <w:iCs/>
                <w:color w:val="595959"/>
                <w:lang w:val="en-US"/>
              </w:rPr>
              <w:t>What data exists at the client? Where does it live?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5D3B7" w14:textId="2A953EE0" w:rsidR="003505D8" w:rsidRDefault="007F197B">
            <w:r>
              <w:t xml:space="preserve"> </w:t>
            </w:r>
            <w:r w:rsidR="00FD5C4F">
              <w:t xml:space="preserve">This needs to be </w:t>
            </w:r>
            <w:r w:rsidR="007A5A4B">
              <w:t xml:space="preserve">built with available data from </w:t>
            </w:r>
            <w:r w:rsidR="002F7BE2">
              <w:t>internet or synthesized – RK knows this better</w:t>
            </w:r>
          </w:p>
        </w:tc>
      </w:tr>
      <w:tr w:rsidR="003505D8" w14:paraId="4959A2CE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3E586" w14:textId="77777777" w:rsidR="003505D8" w:rsidRDefault="007F197B">
            <w:pPr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9E8F4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Constraints</w:t>
            </w:r>
          </w:p>
          <w:p w14:paraId="055A5B16" w14:textId="77777777" w:rsidR="003505D8" w:rsidRDefault="007F197B">
            <w:r>
              <w:rPr>
                <w:i/>
                <w:iCs/>
                <w:color w:val="595959"/>
              </w:rPr>
              <w:t>Anything that must be respected — regulatory, integration, organizational.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E0BDC" w14:textId="77777777" w:rsidR="003505D8" w:rsidRDefault="007F197B">
            <w:r>
              <w:t xml:space="preserve"> </w:t>
            </w:r>
          </w:p>
        </w:tc>
      </w:tr>
      <w:tr w:rsidR="003505D8" w14:paraId="60D1C8C8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18D26" w14:textId="77777777" w:rsidR="003505D8" w:rsidRDefault="007F197B">
            <w:pPr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5209A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Submitter commitment</w:t>
            </w:r>
          </w:p>
          <w:p w14:paraId="0C441484" w14:textId="77777777" w:rsidR="003505D8" w:rsidRDefault="007F197B">
            <w:r>
              <w:rPr>
                <w:i/>
                <w:iCs/>
                <w:color w:val="595959"/>
              </w:rPr>
              <w:t>Which pursuit will you pull this into, and by when?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031F9" w14:textId="2DAD4710" w:rsidR="003505D8" w:rsidRDefault="007F197B">
            <w:r>
              <w:t xml:space="preserve"> </w:t>
            </w:r>
            <w:r w:rsidR="00F7626A">
              <w:t xml:space="preserve">RHTP year 2 </w:t>
            </w:r>
            <w:r w:rsidR="00033DA4">
              <w:t>RFA response package – this year and next year. RFA are not out yet</w:t>
            </w:r>
          </w:p>
        </w:tc>
      </w:tr>
    </w:tbl>
    <w:p w14:paraId="4CE745D7" w14:textId="77777777" w:rsidR="003505D8" w:rsidRDefault="007F197B">
      <w:pPr>
        <w:spacing w:after="200"/>
      </w:pPr>
      <w:r>
        <w:t xml:space="preserve"> </w:t>
      </w:r>
    </w:p>
    <w:p w14:paraId="1CBD0A26" w14:textId="77777777" w:rsidR="003505D8" w:rsidRDefault="007F197B">
      <w:pPr>
        <w:pStyle w:val="heading10"/>
      </w:pPr>
      <w:r>
        <w:t>Market Signals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60"/>
        <w:gridCol w:w="5500"/>
      </w:tblGrid>
      <w:tr w:rsidR="003505D8" w14:paraId="27C3136B" w14:textId="77777777" w:rsidTr="18BB521C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E0C79" w14:textId="77777777" w:rsidR="003505D8" w:rsidRDefault="007F197B">
            <w:pPr>
              <w:jc w:val="center"/>
            </w:pPr>
            <w:r>
              <w:rPr>
                <w:b/>
                <w:bCs/>
                <w:color w:val="1F4E79"/>
              </w:rPr>
              <w:t>#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AB0FD" w14:textId="77777777" w:rsidR="003505D8" w:rsidRDefault="007F197B">
            <w:r>
              <w:rPr>
                <w:b/>
                <w:bCs/>
                <w:color w:val="1F4E79"/>
              </w:rPr>
              <w:t>Field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7578C" w14:textId="77777777" w:rsidR="003505D8" w:rsidRDefault="007F197B">
            <w:r>
              <w:rPr>
                <w:b/>
                <w:bCs/>
                <w:color w:val="1F4E79"/>
              </w:rPr>
              <w:t>Response</w:t>
            </w:r>
          </w:p>
        </w:tc>
      </w:tr>
      <w:tr w:rsidR="003505D8" w14:paraId="3BBB53DF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E336A" w14:textId="77777777" w:rsidR="003505D8" w:rsidRDefault="007F197B">
            <w:pPr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D15D3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Funding &amp; trigger</w:t>
            </w:r>
          </w:p>
          <w:p w14:paraId="5EB4CF45" w14:textId="77777777" w:rsidR="003505D8" w:rsidRDefault="18BB521C">
            <w:r w:rsidRPr="18BB521C">
              <w:rPr>
                <w:i/>
                <w:iCs/>
                <w:color w:val="595959"/>
                <w:lang w:val="en-US"/>
              </w:rPr>
              <w:t xml:space="preserve">Is budget identified (yes / no, </w:t>
            </w:r>
            <w:proofErr w:type="spellStart"/>
            <w:r w:rsidRPr="18BB521C">
              <w:rPr>
                <w:i/>
                <w:iCs/>
                <w:color w:val="595959"/>
                <w:lang w:val="en-US"/>
              </w:rPr>
              <w:t>OpEx</w:t>
            </w:r>
            <w:proofErr w:type="spellEnd"/>
            <w:r w:rsidRPr="18BB521C">
              <w:rPr>
                <w:i/>
                <w:iCs/>
                <w:color w:val="595959"/>
                <w:lang w:val="en-US"/>
              </w:rPr>
              <w:t xml:space="preserve"> or </w:t>
            </w:r>
            <w:proofErr w:type="spellStart"/>
            <w:r w:rsidRPr="18BB521C">
              <w:rPr>
                <w:i/>
                <w:iCs/>
                <w:color w:val="595959"/>
                <w:lang w:val="en-US"/>
              </w:rPr>
              <w:t>CapEx</w:t>
            </w:r>
            <w:proofErr w:type="spellEnd"/>
            <w:r w:rsidRPr="18BB521C">
              <w:rPr>
                <w:i/>
                <w:iCs/>
                <w:color w:val="595959"/>
                <w:lang w:val="en-US"/>
              </w:rPr>
              <w:t>)? What triggered urgency now — board mandate, regulation, leadership change, M&amp;A, performance crisis?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49327" w14:textId="79CA2EBA" w:rsidR="003505D8" w:rsidRDefault="007F197B">
            <w:r>
              <w:t xml:space="preserve"> </w:t>
            </w:r>
            <w:r w:rsidR="00106ACD">
              <w:t>No.</w:t>
            </w:r>
            <w:r w:rsidR="00DF6EA2">
              <w:t xml:space="preserve"> Year 2 RHTP RFA response preparation. </w:t>
            </w:r>
          </w:p>
        </w:tc>
      </w:tr>
      <w:tr w:rsidR="003505D8" w14:paraId="50B98CCB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FEC6B" w14:textId="77777777" w:rsidR="003505D8" w:rsidRDefault="007F197B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A10B3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Competitive context</w:t>
            </w:r>
          </w:p>
          <w:p w14:paraId="48CB1966" w14:textId="77777777" w:rsidR="003505D8" w:rsidRDefault="18BB521C">
            <w:r w:rsidRPr="18BB521C">
              <w:rPr>
                <w:i/>
                <w:iCs/>
                <w:color w:val="595959"/>
                <w:lang w:val="en-US"/>
              </w:rPr>
              <w:lastRenderedPageBreak/>
              <w:t>Who else is the client evaluating? What have they tried or rejected? Are they considering building in-house?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B9705" w14:textId="4D60F9B0" w:rsidR="003505D8" w:rsidRDefault="007F197B">
            <w:r>
              <w:lastRenderedPageBreak/>
              <w:t xml:space="preserve"> </w:t>
            </w:r>
            <w:r w:rsidR="00E4285C">
              <w:t>NA</w:t>
            </w:r>
          </w:p>
        </w:tc>
      </w:tr>
      <w:tr w:rsidR="003505D8" w14:paraId="21013DC9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5E791" w14:textId="77777777" w:rsidR="003505D8" w:rsidRDefault="007F197B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5E98C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Decision landscape</w:t>
            </w:r>
          </w:p>
          <w:p w14:paraId="6E8FC0BF" w14:textId="77777777" w:rsidR="003505D8" w:rsidRDefault="18BB521C">
            <w:r w:rsidRPr="18BB521C">
              <w:rPr>
                <w:i/>
                <w:iCs/>
                <w:color w:val="595959"/>
                <w:lang w:val="en-US"/>
              </w:rPr>
              <w:t>Economic sponsor? Named champion(s)? Likely blocker(s)? Procurement path — sole source, RFP, master agreement?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553BD" w14:textId="4A4A4850" w:rsidR="003505D8" w:rsidRDefault="007F197B">
            <w:r>
              <w:t xml:space="preserve"> </w:t>
            </w:r>
            <w:r w:rsidR="00DA1EEB">
              <w:t>Procurement path – through y2 RHTP RFAs coming from different states</w:t>
            </w:r>
          </w:p>
        </w:tc>
      </w:tr>
      <w:tr w:rsidR="003505D8" w14:paraId="2EA50E8F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B77A1" w14:textId="77777777" w:rsidR="003505D8" w:rsidRDefault="007F197B">
            <w:pPr>
              <w:jc w:val="center"/>
            </w:pPr>
            <w:r>
              <w:rPr>
                <w:b/>
                <w:bCs/>
              </w:rPr>
              <w:t>17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62426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Pattern recency</w:t>
            </w:r>
          </w:p>
          <w:p w14:paraId="34311396" w14:textId="77777777" w:rsidR="003505D8" w:rsidRDefault="007F197B">
            <w:r>
              <w:rPr>
                <w:i/>
                <w:iCs/>
                <w:color w:val="595959"/>
              </w:rPr>
              <w:t>Is this new in the market or longstanding? Is the urgency level rising in client conversations?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51E44" w14:textId="510BDE20" w:rsidR="003505D8" w:rsidRDefault="007F197B">
            <w:r>
              <w:t xml:space="preserve"> </w:t>
            </w:r>
            <w:r w:rsidR="00DA1EEB">
              <w:t>New</w:t>
            </w:r>
          </w:p>
        </w:tc>
      </w:tr>
      <w:tr w:rsidR="003505D8" w14:paraId="6EE1003A" w14:textId="77777777" w:rsidTr="18BB521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D80A2" w14:textId="77777777" w:rsidR="003505D8" w:rsidRDefault="007F197B">
            <w:pPr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241D6" w14:textId="77777777" w:rsidR="003505D8" w:rsidRDefault="007F197B">
            <w:pPr>
              <w:spacing w:after="40"/>
            </w:pPr>
            <w:r>
              <w:rPr>
                <w:b/>
                <w:bCs/>
              </w:rPr>
              <w:t>Win criterion</w:t>
            </w:r>
          </w:p>
          <w:p w14:paraId="19DE29C6" w14:textId="77777777" w:rsidR="003505D8" w:rsidRDefault="007F197B">
            <w:r>
              <w:rPr>
                <w:i/>
                <w:iCs/>
                <w:color w:val="595959"/>
              </w:rPr>
              <w:t>What does the client need to see or feel to choose us? Cost, speed, risk reduction, brand, capability depth, or something else?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EF5F4" w14:textId="3BDB8095" w:rsidR="003505D8" w:rsidRDefault="007F197B">
            <w:r>
              <w:t xml:space="preserve"> </w:t>
            </w:r>
            <w:r w:rsidR="00486BAA">
              <w:t xml:space="preserve">We will be partnering with FQHC/RHC/Universities/PIs as </w:t>
            </w:r>
            <w:r w:rsidR="00487ED4">
              <w:t>prime or sub to respond to the RFA – Radiant providing platform, technical solutions</w:t>
            </w:r>
          </w:p>
        </w:tc>
      </w:tr>
    </w:tbl>
    <w:p w14:paraId="7E235B9D" w14:textId="77777777" w:rsidR="003505D8" w:rsidRDefault="007F197B">
      <w:pPr>
        <w:spacing w:after="200"/>
      </w:pPr>
      <w:r>
        <w:t xml:space="preserve"> </w:t>
      </w:r>
    </w:p>
    <w:p w14:paraId="67A319A9" w14:textId="77777777" w:rsidR="003505D8" w:rsidRDefault="007F197B">
      <w:pPr>
        <w:pStyle w:val="heading10"/>
      </w:pPr>
      <w:r>
        <w:t>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505D8" w14:paraId="238755B8" w14:textId="77777777"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FDCE1" w14:textId="77777777" w:rsidR="003505D8" w:rsidRDefault="007F197B">
            <w:r>
              <w:rPr>
                <w:b/>
                <w:bCs/>
                <w:color w:val="1F4E79"/>
              </w:rPr>
              <w:t>Submitter Name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072FA" w14:textId="77777777" w:rsidR="003505D8" w:rsidRDefault="007F197B">
            <w:r>
              <w:rPr>
                <w:b/>
                <w:bCs/>
                <w:color w:val="1F4E79"/>
              </w:rPr>
              <w:t>Date</w:t>
            </w:r>
          </w:p>
        </w:tc>
      </w:tr>
      <w:tr w:rsidR="003505D8" w14:paraId="0DFAE63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C4DF1" w14:textId="5B5D1719" w:rsidR="003505D8" w:rsidRDefault="007F197B">
            <w:r>
              <w:t xml:space="preserve"> </w:t>
            </w:r>
            <w:r w:rsidR="00487ED4">
              <w:t>Srinivas Punnamaraju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F8F3A" w14:textId="65B1D460" w:rsidR="003505D8" w:rsidRDefault="009118C7">
            <w:r>
              <w:t>9/9/2026</w:t>
            </w:r>
          </w:p>
        </w:tc>
      </w:tr>
    </w:tbl>
    <w:p w14:paraId="455E230F" w14:textId="77777777" w:rsidR="003505D8" w:rsidRDefault="007F197B">
      <w:pPr>
        <w:spacing w:after="200"/>
      </w:pPr>
      <w:r>
        <w:t xml:space="preserve"> </w:t>
      </w:r>
    </w:p>
    <w:p w14:paraId="109C85E6" w14:textId="77777777" w:rsidR="003505D8" w:rsidRDefault="007F197B">
      <w:pPr>
        <w:pStyle w:val="heading10"/>
      </w:pPr>
      <w:r>
        <w:t>Additional Notes</w:t>
      </w:r>
    </w:p>
    <w:p w14:paraId="70945AB8" w14:textId="4ABA66DF" w:rsidR="003505D8" w:rsidRPr="00F7626A" w:rsidRDefault="007F197B">
      <w:pPr>
        <w:pBdr>
          <w:bottom w:val="single" w:sz="4" w:space="4" w:color="BFBFBF"/>
        </w:pBdr>
        <w:spacing w:after="100"/>
        <w:rPr>
          <w:lang w:val="en-US"/>
        </w:rPr>
      </w:pPr>
      <w:r>
        <w:t xml:space="preserve"> </w:t>
      </w:r>
      <w:r w:rsidR="0021760D" w:rsidRPr="0021760D">
        <w:rPr>
          <w:lang w:val="en-US"/>
        </w:rPr>
        <w:t>one transactional use case (e.g., scheduling, like pattern-based smart reminders)</w:t>
      </w:r>
      <w:r w:rsidR="00375856">
        <w:rPr>
          <w:lang w:val="en-US"/>
        </w:rPr>
        <w:t xml:space="preserve">. </w:t>
      </w:r>
      <w:r w:rsidR="001450BC" w:rsidRPr="001450BC">
        <w:rPr>
          <w:lang w:val="en-US"/>
        </w:rPr>
        <w:t>one insights-driven use case built on population health data. Rather than trying to tackle many use cases at once, the goal is to get one of each moving, so we have a concrete reference point. Venkat has existing use-case screens from a prior proposal that we'll use as a starting baseline.</w:t>
      </w:r>
      <w:r>
        <w:t xml:space="preserve"> </w:t>
      </w:r>
    </w:p>
    <w:sectPr w:rsidR="003505D8" w:rsidRPr="00F7626A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FB3FE" w14:textId="77777777" w:rsidR="00BA7A88" w:rsidRDefault="00BA7A88">
      <w:r>
        <w:separator/>
      </w:r>
    </w:p>
  </w:endnote>
  <w:endnote w:type="continuationSeparator" w:id="0">
    <w:p w14:paraId="61926859" w14:textId="77777777" w:rsidR="00BA7A88" w:rsidRDefault="00BA7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C5BB" w14:textId="044086D8" w:rsidR="003505D8" w:rsidRDefault="007F197B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B56D2B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B56D2B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8579E" w14:textId="77777777" w:rsidR="00BA7A88" w:rsidRDefault="00BA7A88">
      <w:r>
        <w:separator/>
      </w:r>
    </w:p>
  </w:footnote>
  <w:footnote w:type="continuationSeparator" w:id="0">
    <w:p w14:paraId="45DAB556" w14:textId="77777777" w:rsidR="00BA7A88" w:rsidRDefault="00BA7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44A6" w14:textId="77777777" w:rsidR="003505D8" w:rsidRDefault="18BB521C">
    <w:pPr>
      <w:jc w:val="right"/>
    </w:pPr>
    <w:r w:rsidRPr="18BB521C">
      <w:rPr>
        <w:color w:val="595959"/>
        <w:sz w:val="18"/>
        <w:szCs w:val="18"/>
        <w:lang w:val="en-US"/>
      </w:rPr>
      <w:t>Use Case Definition  |  Radiant Digital — AI &amp; Digital Transformation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954E5"/>
    <w:multiLevelType w:val="hybridMultilevel"/>
    <w:tmpl w:val="5064A27C"/>
    <w:lvl w:ilvl="0" w:tplc="1DD60384">
      <w:start w:val="1"/>
      <w:numFmt w:val="bullet"/>
      <w:lvlText w:val="●"/>
      <w:lvlJc w:val="left"/>
      <w:pPr>
        <w:ind w:left="720" w:hanging="360"/>
      </w:pPr>
    </w:lvl>
    <w:lvl w:ilvl="1" w:tplc="2BDC138A">
      <w:start w:val="1"/>
      <w:numFmt w:val="bullet"/>
      <w:lvlText w:val="○"/>
      <w:lvlJc w:val="left"/>
      <w:pPr>
        <w:ind w:left="1440" w:hanging="360"/>
      </w:pPr>
    </w:lvl>
    <w:lvl w:ilvl="2" w:tplc="F8F8D568">
      <w:start w:val="1"/>
      <w:numFmt w:val="bullet"/>
      <w:lvlText w:val="■"/>
      <w:lvlJc w:val="left"/>
      <w:pPr>
        <w:ind w:left="2160" w:hanging="360"/>
      </w:pPr>
    </w:lvl>
    <w:lvl w:ilvl="3" w:tplc="AC909DEC">
      <w:start w:val="1"/>
      <w:numFmt w:val="bullet"/>
      <w:lvlText w:val="●"/>
      <w:lvlJc w:val="left"/>
      <w:pPr>
        <w:ind w:left="2880" w:hanging="360"/>
      </w:pPr>
    </w:lvl>
    <w:lvl w:ilvl="4" w:tplc="0C4AD78E">
      <w:start w:val="1"/>
      <w:numFmt w:val="bullet"/>
      <w:lvlText w:val="○"/>
      <w:lvlJc w:val="left"/>
      <w:pPr>
        <w:ind w:left="3600" w:hanging="360"/>
      </w:pPr>
    </w:lvl>
    <w:lvl w:ilvl="5" w:tplc="E6A023FC">
      <w:start w:val="1"/>
      <w:numFmt w:val="bullet"/>
      <w:lvlText w:val="■"/>
      <w:lvlJc w:val="left"/>
      <w:pPr>
        <w:ind w:left="4320" w:hanging="360"/>
      </w:pPr>
    </w:lvl>
    <w:lvl w:ilvl="6" w:tplc="00CCEC5A">
      <w:start w:val="1"/>
      <w:numFmt w:val="bullet"/>
      <w:lvlText w:val="●"/>
      <w:lvlJc w:val="left"/>
      <w:pPr>
        <w:ind w:left="5040" w:hanging="360"/>
      </w:pPr>
    </w:lvl>
    <w:lvl w:ilvl="7" w:tplc="C068E7C0">
      <w:start w:val="1"/>
      <w:numFmt w:val="bullet"/>
      <w:lvlText w:val="●"/>
      <w:lvlJc w:val="left"/>
      <w:pPr>
        <w:ind w:left="5760" w:hanging="360"/>
      </w:pPr>
    </w:lvl>
    <w:lvl w:ilvl="8" w:tplc="7534C974">
      <w:start w:val="1"/>
      <w:numFmt w:val="bullet"/>
      <w:lvlText w:val="●"/>
      <w:lvlJc w:val="left"/>
      <w:pPr>
        <w:ind w:left="6480" w:hanging="360"/>
      </w:pPr>
    </w:lvl>
  </w:abstractNum>
  <w:num w:numId="1" w16cid:durableId="1834832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BB521C"/>
    <w:rsid w:val="00033DA4"/>
    <w:rsid w:val="00106ACD"/>
    <w:rsid w:val="001450BC"/>
    <w:rsid w:val="0021760D"/>
    <w:rsid w:val="0026776D"/>
    <w:rsid w:val="002F7BE2"/>
    <w:rsid w:val="003505D8"/>
    <w:rsid w:val="00375856"/>
    <w:rsid w:val="00486BAA"/>
    <w:rsid w:val="00487ED4"/>
    <w:rsid w:val="004D2E61"/>
    <w:rsid w:val="00541ABC"/>
    <w:rsid w:val="00622D2C"/>
    <w:rsid w:val="00623D46"/>
    <w:rsid w:val="007543FC"/>
    <w:rsid w:val="007A5A4B"/>
    <w:rsid w:val="007D1FE4"/>
    <w:rsid w:val="007F197B"/>
    <w:rsid w:val="008E0C66"/>
    <w:rsid w:val="009118C7"/>
    <w:rsid w:val="00A955FC"/>
    <w:rsid w:val="00B25AFD"/>
    <w:rsid w:val="00B33FB1"/>
    <w:rsid w:val="00B56D2B"/>
    <w:rsid w:val="00B77D4C"/>
    <w:rsid w:val="00BA7A88"/>
    <w:rsid w:val="00BD0516"/>
    <w:rsid w:val="00BE0772"/>
    <w:rsid w:val="00CA6B73"/>
    <w:rsid w:val="00D33403"/>
    <w:rsid w:val="00DA1EEB"/>
    <w:rsid w:val="00DF6EA2"/>
    <w:rsid w:val="00E4285C"/>
    <w:rsid w:val="00E86841"/>
    <w:rsid w:val="00F35BBF"/>
    <w:rsid w:val="00F669AC"/>
    <w:rsid w:val="00F7626A"/>
    <w:rsid w:val="00FD5C4F"/>
    <w:rsid w:val="18BB521C"/>
    <w:rsid w:val="26C9E3D6"/>
    <w:rsid w:val="45F758E4"/>
    <w:rsid w:val="7F538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BA0F"/>
  <w15:docId w15:val="{E90EA2EA-C11C-44A9-BF85-0432F7C02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40" w:after="140"/>
      <w:outlineLvl w:val="0"/>
    </w:pPr>
    <w:rPr>
      <w:b/>
      <w:bCs/>
      <w:color w:val="1F4E7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0ACB49E6FC814FA28BA9FAED1902D7" ma:contentTypeVersion="19" ma:contentTypeDescription="Create a new document." ma:contentTypeScope="" ma:versionID="fccfa96f6af412b405d8e71054ccfcba">
  <xsd:schema xmlns:xsd="http://www.w3.org/2001/XMLSchema" xmlns:xs="http://www.w3.org/2001/XMLSchema" xmlns:p="http://schemas.microsoft.com/office/2006/metadata/properties" xmlns:ns2="99fb7cb9-424a-4f8a-90a8-d426ba12e4e0" xmlns:ns3="b5620d6e-f865-4d41-af0b-75ffa3493cb3" targetNamespace="http://schemas.microsoft.com/office/2006/metadata/properties" ma:root="true" ma:fieldsID="40dcc87646d5ae3ad4fba095e1826a28" ns2:_="" ns3:_="">
    <xsd:import namespace="99fb7cb9-424a-4f8a-90a8-d426ba12e4e0"/>
    <xsd:import namespace="b5620d6e-f865-4d41-af0b-75ffa3493c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b7cb9-424a-4f8a-90a8-d426ba12e4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bce1c08-58a2-4a44-be9e-e76449ad32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620d6e-f865-4d41-af0b-75ffa3493cb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a5d054c-f908-416c-be8f-c86c0f1a1c3f}" ma:internalName="TaxCatchAll" ma:showField="CatchAllData" ma:web="b5620d6e-f865-4d41-af0b-75ffa3493c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fb7cb9-424a-4f8a-90a8-d426ba12e4e0">
      <Terms xmlns="http://schemas.microsoft.com/office/infopath/2007/PartnerControls"/>
    </lcf76f155ced4ddcb4097134ff3c332f>
    <TaxCatchAll xmlns="b5620d6e-f865-4d41-af0b-75ffa3493cb3" xsi:nil="true"/>
  </documentManagement>
</p:properties>
</file>

<file path=customXml/itemProps1.xml><?xml version="1.0" encoding="utf-8"?>
<ds:datastoreItem xmlns:ds="http://schemas.openxmlformats.org/officeDocument/2006/customXml" ds:itemID="{BAC003E2-ED74-406B-9CC6-64810E795A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b7cb9-424a-4f8a-90a8-d426ba12e4e0"/>
    <ds:schemaRef ds:uri="b5620d6e-f865-4d41-af0b-75ffa3493c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539FD8-DFB0-4977-9CA5-0B1E6B3C83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5675DD-EC00-4C03-AE8C-916C36A6F171}">
  <ds:schemaRefs>
    <ds:schemaRef ds:uri="http://schemas.microsoft.com/office/2006/metadata/properties"/>
    <ds:schemaRef ds:uri="http://schemas.microsoft.com/office/infopath/2007/PartnerControls"/>
    <ds:schemaRef ds:uri="99fb7cb9-424a-4f8a-90a8-d426ba12e4e0"/>
    <ds:schemaRef ds:uri="b5620d6e-f865-4d41-af0b-75ffa3493c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Definition</dc:title>
  <dc:creator>Prafull Khare</dc:creator>
  <dc:description>Community project intake form.</dc:description>
  <cp:lastModifiedBy>Srinivas Punnamaraju</cp:lastModifiedBy>
  <cp:revision>35</cp:revision>
  <dcterms:created xsi:type="dcterms:W3CDTF">2026-09-09T10:29:00Z</dcterms:created>
  <dcterms:modified xsi:type="dcterms:W3CDTF">2026-09-09T10:59:00Z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0x010100EE0ACB49E6FC814FA28BA9FAED1902D7</vt:lpwstr>
  </property>
  <property fmtid="{D5CDD505-2E9C-101B-9397-08002B2CF9AE}" pid="3" name="MediaServiceImageTags">
    <vt:lpwstr/>
  </property>
</Properties>
</file>