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51.2890625" w:firstLine="0"/>
        <w:jc w:val="righ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862060546875" w:line="240" w:lineRule="auto"/>
        <w:ind w:left="0" w:right="890.6298828125" w:firstLine="0"/>
        <w:jc w:val="righ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BOOSTING CLASSIFIER(ADABOOST vs GRADIENT BOOST)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862060546875" w:line="240" w:lineRule="auto"/>
        <w:ind w:left="1458.2600402832031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463623046875" w:line="240" w:lineRule="auto"/>
        <w:ind w:left="1446.8200683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&amp; OUTPUT: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707763671875" w:line="208.34923267364502" w:lineRule="auto"/>
        <w:ind w:left="1470" w:right="405.00122070312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599" cy="2009775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676525" cy="3990975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99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96964836120605" w:lineRule="auto"/>
        <w:ind w:left="147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00775" cy="280035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457575" cy="2381250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2833251953125" w:line="240" w:lineRule="auto"/>
        <w:ind w:left="147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000500" cy="457200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086181640625" w:line="240" w:lineRule="auto"/>
        <w:ind w:left="130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572000" cy="1095375"/>
            <wp:effectExtent b="0" l="0" r="0" t="0"/>
            <wp:docPr id="2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324350" cy="515249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15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7265167236328" w:lineRule="auto"/>
        <w:ind w:left="1470" w:right="40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0" w:top="847.5" w:left="0" w:right="1005" w:header="0" w:footer="720"/>
          <w:pgNumType w:start="1"/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600" cy="2157412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172075" cy="28956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10200" cy="1457325"/>
            <wp:effectExtent b="0" l="0" r="0" t="0"/>
            <wp:docPr id="1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505450" cy="1676400"/>
            <wp:effectExtent b="0" l="0" r="0" t="0"/>
            <wp:docPr id="1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23121547698975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10200" cy="2038350"/>
            <wp:effectExtent b="0" l="0" r="0" t="0"/>
            <wp:docPr id="1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838700" cy="2495550"/>
            <wp:effectExtent b="0" l="0" r="0" t="0"/>
            <wp:docPr id="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283935546875" w:line="199.9200010299682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495800" cy="923925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82.385768890380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847.5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600" cy="1171575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78991889953613" w:lineRule="auto"/>
        <w:ind w:left="1470" w:right="40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600" cy="28860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343150" cy="8953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2857666015625" w:line="240" w:lineRule="auto"/>
        <w:ind w:left="147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095875" cy="32194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.03575897216797" w:lineRule="auto"/>
        <w:ind w:left="1470" w:right="40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267325" cy="12477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600" cy="11525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599" cy="27908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04562377929688" w:lineRule="auto"/>
        <w:ind w:left="1470" w:right="58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172075" cy="3305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829300" cy="11715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0404052734375" w:line="240" w:lineRule="auto"/>
        <w:ind w:left="1435.3799438476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MODEL IS OVERFITTING.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8614501953125" w:line="260.4426670074463" w:lineRule="auto"/>
        <w:ind w:left="1441.7599487304688" w:right="437.506103515625" w:firstLine="7.48001098632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HYPERPARAMETER TUNING THE DECISION TREE CLASSIFIER, THE ACCURACY AND SCORE OF ALL THE 3 MODELS(DECISION TREE CLASSIFIER,ADA BOOST,GRADIENT BOOST) WERE 1.WHICH MEANS THAT THE MODEL IS OVERFITTED AND THE VARIANCE IS HIGH.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24365234375" w:line="260.44321060180664" w:lineRule="auto"/>
        <w:ind w:left="1455.3999328613281" w:right="437.506103515625" w:hanging="6.15997314453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BASICALLY IT CAN BE REDUCED BY INCREASING THE TRAINING DATASET,SINCE THE TRAINING DATASET I USED IS 80% I DIDN’T INCREASE IT.THE OTHER WAY TO REDUCE IT IS THROUGH HYPERPARAMETER TUNING.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720947265625" w:line="240" w:lineRule="auto"/>
        <w:ind w:left="1442.8599548339844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</w:t>
      </w:r>
    </w:p>
    <w:tbl>
      <w:tblPr>
        <w:tblStyle w:val="Table1"/>
        <w:tblW w:w="9360.0" w:type="dxa"/>
        <w:jc w:val="left"/>
        <w:tblInd w:w="15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6240"/>
        <w:tblGridChange w:id="0">
          <w:tblGrid>
            <w:gridCol w:w="3120"/>
            <w:gridCol w:w="624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8000488281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TRAIN/TEST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04003906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 ACCURACY SCORE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399932861328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9400024414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DECISION TREE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62.1997070312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12121"/>
                <w:sz w:val="21"/>
                <w:szCs w:val="21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12121"/>
                <w:sz w:val="21"/>
                <w:szCs w:val="21"/>
                <w:highlight w:val="yellow"/>
                <w:u w:val="none"/>
                <w:vertAlign w:val="baseline"/>
                <w:rtl w:val="0"/>
              </w:rPr>
              <w:t xml:space="preserve">0.9583333333333334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47528076171875" w:line="240" w:lineRule="auto"/>
              <w:ind w:left="128.64013671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CLASSIFIER </w:t>
            </w:r>
          </w:p>
        </w:tc>
      </w:tr>
      <w:tr>
        <w:trPr>
          <w:cantSplit w:val="0"/>
          <w:trHeight w:val="719.99984741210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399932861328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9400024414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DECISION TREE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50.5200195312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12121"/>
                <w:sz w:val="21"/>
                <w:szCs w:val="21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12121"/>
                <w:sz w:val="21"/>
                <w:szCs w:val="21"/>
                <w:highlight w:val="yellow"/>
                <w:u w:val="none"/>
                <w:vertAlign w:val="baseline"/>
                <w:rtl w:val="0"/>
              </w:rPr>
              <w:t xml:space="preserve">1.0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473907470703125" w:line="240" w:lineRule="auto"/>
              <w:ind w:left="128.64013671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CLASSIFIER </w:t>
            </w:r>
          </w:p>
        </w:tc>
      </w:tr>
      <w:tr>
        <w:trPr>
          <w:cantSplit w:val="0"/>
          <w:trHeight w:val="480.00015258789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399932861328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599487304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12121"/>
                <w:sz w:val="21"/>
                <w:szCs w:val="21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ADABOOST CLASSIFIER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12121"/>
                <w:sz w:val="21"/>
                <w:szCs w:val="21"/>
                <w:highlight w:val="yellow"/>
                <w:u w:val="none"/>
                <w:vertAlign w:val="baseline"/>
                <w:rtl w:val="0"/>
              </w:rPr>
              <w:t xml:space="preserve">0.975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5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6240"/>
        <w:tblGridChange w:id="0">
          <w:tblGrid>
            <w:gridCol w:w="3120"/>
            <w:gridCol w:w="624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399932861328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599487304687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212121"/>
                <w:sz w:val="21"/>
                <w:szCs w:val="21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ADABOOST CLASSIFIER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212121"/>
                <w:sz w:val="21"/>
                <w:szCs w:val="21"/>
                <w:highlight w:val="yellow"/>
                <w:u w:val="none"/>
                <w:vertAlign w:val="baseline"/>
                <w:rtl w:val="0"/>
              </w:rPr>
              <w:t xml:space="preserve">1.0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399932861328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859863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GRADIENT BOOST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44.010009765625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212121"/>
                <w:sz w:val="21"/>
                <w:szCs w:val="21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212121"/>
                <w:sz w:val="21"/>
                <w:szCs w:val="21"/>
                <w:highlight w:val="yellow"/>
                <w:u w:val="none"/>
                <w:vertAlign w:val="baseline"/>
                <w:rtl w:val="0"/>
              </w:rPr>
              <w:t xml:space="preserve">1.0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474365234375" w:line="240" w:lineRule="auto"/>
              <w:ind w:left="128.64013671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CLASSIFIER 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399932861328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8598632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GRADIENT BOOST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44.010009765625" w:firstLine="0"/>
              <w:jc w:val="righ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212121"/>
                <w:sz w:val="21"/>
                <w:szCs w:val="21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212121"/>
                <w:sz w:val="21"/>
                <w:szCs w:val="21"/>
                <w:highlight w:val="yellow"/>
                <w:u w:val="none"/>
                <w:vertAlign w:val="baseline"/>
                <w:rtl w:val="0"/>
              </w:rPr>
              <w:t xml:space="preserve">1.0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474365234375" w:line="240" w:lineRule="auto"/>
              <w:ind w:left="128.64013671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CLASSIFIER 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6.8200683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</w:t>
      </w:r>
    </w:p>
    <w:tbl>
      <w:tblPr>
        <w:tblStyle w:val="Table3"/>
        <w:tblW w:w="9360.0" w:type="dxa"/>
        <w:jc w:val="left"/>
        <w:tblInd w:w="15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04003906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 CROSS VALIDATION SCORE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9400024414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12121"/>
                <w:sz w:val="21"/>
                <w:szCs w:val="21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DECISION TREE CLASSIFIER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12121"/>
                <w:sz w:val="21"/>
                <w:szCs w:val="21"/>
                <w:highlight w:val="yellow"/>
                <w:u w:val="none"/>
                <w:vertAlign w:val="baseline"/>
                <w:rtl w:val="0"/>
              </w:rPr>
              <w:t xml:space="preserve">0.9333333333333333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599487304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12121"/>
                <w:sz w:val="21"/>
                <w:szCs w:val="21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ADABOOST CLASSIFIER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12121"/>
                <w:sz w:val="21"/>
                <w:szCs w:val="21"/>
                <w:highlight w:val="yellow"/>
                <w:u w:val="none"/>
                <w:vertAlign w:val="baseline"/>
                <w:rtl w:val="0"/>
              </w:rPr>
              <w:t xml:space="preserve">0.9200000000000002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860015869140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12121"/>
                <w:sz w:val="21"/>
                <w:szCs w:val="21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GRADIENT BOOST CLASSIFIER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212121"/>
                <w:sz w:val="21"/>
                <w:szCs w:val="21"/>
                <w:highlight w:val="yellow"/>
                <w:u w:val="none"/>
                <w:vertAlign w:val="baseline"/>
                <w:rtl w:val="0"/>
              </w:rPr>
              <w:t xml:space="preserve">0.9466666666666667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0" w:top="847.5" w:left="0" w:right="1005" w:header="0" w:footer="720"/>
      <w:cols w:equalWidth="0" w:num="1">
        <w:col w:space="0" w:w="1123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7.png"/><Relationship Id="rId21" Type="http://schemas.openxmlformats.org/officeDocument/2006/relationships/image" Target="media/image4.png"/><Relationship Id="rId24" Type="http://schemas.openxmlformats.org/officeDocument/2006/relationships/image" Target="media/image5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6" Type="http://schemas.openxmlformats.org/officeDocument/2006/relationships/image" Target="media/image3.png"/><Relationship Id="rId25" Type="http://schemas.openxmlformats.org/officeDocument/2006/relationships/image" Target="media/image6.png"/><Relationship Id="rId28" Type="http://schemas.openxmlformats.org/officeDocument/2006/relationships/image" Target="media/image2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10.png"/><Relationship Id="rId8" Type="http://schemas.openxmlformats.org/officeDocument/2006/relationships/image" Target="media/image9.png"/><Relationship Id="rId11" Type="http://schemas.openxmlformats.org/officeDocument/2006/relationships/image" Target="media/image17.png"/><Relationship Id="rId10" Type="http://schemas.openxmlformats.org/officeDocument/2006/relationships/image" Target="media/image15.png"/><Relationship Id="rId13" Type="http://schemas.openxmlformats.org/officeDocument/2006/relationships/image" Target="media/image14.png"/><Relationship Id="rId12" Type="http://schemas.openxmlformats.org/officeDocument/2006/relationships/image" Target="media/image23.png"/><Relationship Id="rId15" Type="http://schemas.openxmlformats.org/officeDocument/2006/relationships/image" Target="media/image20.png"/><Relationship Id="rId14" Type="http://schemas.openxmlformats.org/officeDocument/2006/relationships/image" Target="media/image13.png"/><Relationship Id="rId17" Type="http://schemas.openxmlformats.org/officeDocument/2006/relationships/image" Target="media/image22.png"/><Relationship Id="rId16" Type="http://schemas.openxmlformats.org/officeDocument/2006/relationships/image" Target="media/image19.png"/><Relationship Id="rId19" Type="http://schemas.openxmlformats.org/officeDocument/2006/relationships/image" Target="media/image21.png"/><Relationship Id="rId1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