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E94" w:rsidRPr="00B27BF6" w:rsidRDefault="00B27BF6" w:rsidP="00D1492C">
      <w:pPr>
        <w:rPr>
          <w:b/>
          <w:sz w:val="28"/>
          <w:u w:val="single"/>
        </w:rPr>
      </w:pPr>
      <w:bookmarkStart w:id="0" w:name="_GoBack"/>
      <w:bookmarkEnd w:id="0"/>
      <w:r w:rsidRPr="00B27BF6">
        <w:rPr>
          <w:b/>
          <w:sz w:val="28"/>
          <w:u w:val="single"/>
        </w:rPr>
        <w:t>ASSIGNMENT-</w:t>
      </w:r>
      <w:r w:rsidR="00D1492C" w:rsidRPr="00B27BF6">
        <w:rPr>
          <w:b/>
          <w:sz w:val="28"/>
          <w:u w:val="single"/>
        </w:rPr>
        <w:t>2</w:t>
      </w:r>
      <w:r w:rsidRPr="00B27BF6">
        <w:rPr>
          <w:b/>
          <w:sz w:val="28"/>
          <w:u w:val="single"/>
        </w:rPr>
        <w:t>:</w:t>
      </w:r>
    </w:p>
    <w:p w:rsidR="00D1492C" w:rsidRDefault="00D1492C" w:rsidP="00D1492C">
      <w:r>
        <w:t>Estimating the income range of LinkedIn profiles can be challenging because income information is typically not publicly available on LinkedIn profiles. However, you can use a combination of strategies and data sources to make educated guesses about the income ranges of these profiles. Here are some ways to approach this task:</w:t>
      </w:r>
    </w:p>
    <w:p w:rsidR="00D1492C" w:rsidRDefault="00D1492C" w:rsidP="00D1492C"/>
    <w:p w:rsidR="00D1492C" w:rsidRPr="00D05E94" w:rsidRDefault="00D1492C" w:rsidP="00D1492C">
      <w:pPr>
        <w:rPr>
          <w:b/>
          <w:sz w:val="24"/>
        </w:rPr>
      </w:pPr>
      <w:r w:rsidRPr="00D05E94">
        <w:rPr>
          <w:b/>
          <w:sz w:val="24"/>
        </w:rPr>
        <w:t>1. Use LinkedIn Premium:</w:t>
      </w:r>
    </w:p>
    <w:p w:rsidR="00D1492C" w:rsidRDefault="00D1492C" w:rsidP="00D1492C">
      <w:r>
        <w:t xml:space="preserve">   If your client has a LinkedIn Premium account, they may be able to see more information about their connections, including job titles, companies, and, in some cases, estimated salary ranges. This can provide valuable insights into the income levels of these profiles.</w:t>
      </w:r>
    </w:p>
    <w:p w:rsidR="00D1492C" w:rsidRPr="00D05E94" w:rsidRDefault="00D1492C" w:rsidP="00D1492C">
      <w:pPr>
        <w:rPr>
          <w:b/>
          <w:sz w:val="24"/>
        </w:rPr>
      </w:pPr>
      <w:r w:rsidRPr="00D05E94">
        <w:rPr>
          <w:b/>
          <w:sz w:val="24"/>
        </w:rPr>
        <w:t>2. Job Titles and Industries:</w:t>
      </w:r>
    </w:p>
    <w:p w:rsidR="00D1492C" w:rsidRDefault="00D1492C" w:rsidP="00D1492C">
      <w:r>
        <w:t xml:space="preserve">   </w:t>
      </w:r>
      <w:proofErr w:type="spellStart"/>
      <w:r>
        <w:t>Analyze</w:t>
      </w:r>
      <w:proofErr w:type="spellEnd"/>
      <w:r>
        <w:t xml:space="preserve"> the job titles and industries of the LinkedIn profiles. Some industries and job titles are associated with certain income ranges. For example, software engineers typically earn more than administrative assistants.</w:t>
      </w:r>
    </w:p>
    <w:p w:rsidR="00D1492C" w:rsidRPr="00D05E94" w:rsidRDefault="00D1492C" w:rsidP="00D1492C">
      <w:pPr>
        <w:rPr>
          <w:b/>
          <w:sz w:val="24"/>
        </w:rPr>
      </w:pPr>
      <w:r w:rsidRPr="00D05E94">
        <w:rPr>
          <w:b/>
          <w:sz w:val="24"/>
        </w:rPr>
        <w:t>3. Geographic Location:</w:t>
      </w:r>
    </w:p>
    <w:p w:rsidR="00D1492C" w:rsidRDefault="00D1492C" w:rsidP="00D1492C">
      <w:r>
        <w:t xml:space="preserve">   Consider the geographic location of these profiles. Income levels can vary significantly from one region to another. You can use publicly available data on income by location to make educated guesses.</w:t>
      </w:r>
    </w:p>
    <w:p w:rsidR="00D1492C" w:rsidRPr="00D05E94" w:rsidRDefault="00D1492C" w:rsidP="00D1492C">
      <w:pPr>
        <w:rPr>
          <w:b/>
          <w:sz w:val="24"/>
        </w:rPr>
      </w:pPr>
      <w:r w:rsidRPr="00D05E94">
        <w:rPr>
          <w:b/>
          <w:sz w:val="24"/>
        </w:rPr>
        <w:t>4. Company Size:</w:t>
      </w:r>
    </w:p>
    <w:p w:rsidR="00D1492C" w:rsidRDefault="00D1492C" w:rsidP="00D1492C">
      <w:r>
        <w:t xml:space="preserve">   If the profiles list their current or past employers, look at the size and type of companies. Larger companies or well-known organizations often pay higher salaries.</w:t>
      </w:r>
    </w:p>
    <w:p w:rsidR="00D1492C" w:rsidRPr="00D05E94" w:rsidRDefault="00D1492C" w:rsidP="00D1492C">
      <w:pPr>
        <w:rPr>
          <w:b/>
          <w:sz w:val="24"/>
        </w:rPr>
      </w:pPr>
      <w:r w:rsidRPr="00D05E94">
        <w:rPr>
          <w:b/>
          <w:sz w:val="24"/>
        </w:rPr>
        <w:t>5. Education Level:</w:t>
      </w:r>
    </w:p>
    <w:p w:rsidR="00D1492C" w:rsidRDefault="00D1492C" w:rsidP="00D1492C">
      <w:r>
        <w:t xml:space="preserve">   </w:t>
      </w:r>
      <w:proofErr w:type="gramStart"/>
      <w:r>
        <w:t>Take into account</w:t>
      </w:r>
      <w:proofErr w:type="gramEnd"/>
      <w:r>
        <w:t xml:space="preserve"> the education level of the LinkedIn users. People with advanced degrees tend to earn more than those with lower educational qualifications.</w:t>
      </w:r>
    </w:p>
    <w:p w:rsidR="00D1492C" w:rsidRPr="00D05E94" w:rsidRDefault="00D1492C" w:rsidP="00D1492C">
      <w:pPr>
        <w:rPr>
          <w:b/>
          <w:sz w:val="24"/>
        </w:rPr>
      </w:pPr>
      <w:r w:rsidRPr="00D05E94">
        <w:rPr>
          <w:b/>
          <w:sz w:val="24"/>
        </w:rPr>
        <w:t>6. Years of Experience:</w:t>
      </w:r>
    </w:p>
    <w:p w:rsidR="00D1492C" w:rsidRDefault="00D1492C" w:rsidP="00D1492C">
      <w:r>
        <w:t xml:space="preserve">   If available, </w:t>
      </w:r>
      <w:proofErr w:type="spellStart"/>
      <w:r>
        <w:t>analyze</w:t>
      </w:r>
      <w:proofErr w:type="spellEnd"/>
      <w:r>
        <w:t xml:space="preserve"> the years of experience listed on the profiles. Generally, individuals with more experience earn higher incomes.</w:t>
      </w:r>
    </w:p>
    <w:p w:rsidR="00D1492C" w:rsidRPr="00D05E94" w:rsidRDefault="00D1492C" w:rsidP="00D1492C">
      <w:pPr>
        <w:rPr>
          <w:b/>
          <w:sz w:val="24"/>
        </w:rPr>
      </w:pPr>
      <w:r w:rsidRPr="00D05E94">
        <w:rPr>
          <w:b/>
          <w:sz w:val="24"/>
        </w:rPr>
        <w:t>7. Publications and Patents:</w:t>
      </w:r>
    </w:p>
    <w:p w:rsidR="00D1492C" w:rsidRDefault="00D1492C" w:rsidP="00D1492C">
      <w:r>
        <w:t xml:space="preserve">   Profiles with publications or patents may be associated with higher-income professionals, particularly in academia or research.</w:t>
      </w:r>
    </w:p>
    <w:p w:rsidR="00D1492C" w:rsidRPr="00D05E94" w:rsidRDefault="00D1492C" w:rsidP="00D1492C">
      <w:pPr>
        <w:rPr>
          <w:b/>
          <w:sz w:val="24"/>
        </w:rPr>
      </w:pPr>
      <w:r w:rsidRPr="00D05E94">
        <w:rPr>
          <w:b/>
          <w:sz w:val="24"/>
        </w:rPr>
        <w:t>8. Certifications and Specializations:</w:t>
      </w:r>
    </w:p>
    <w:p w:rsidR="00D1492C" w:rsidRDefault="00D1492C" w:rsidP="00D1492C">
      <w:r>
        <w:t xml:space="preserve">   Profiles with relevant certifications or specializations might indicate a higher level of expertise and potentially higher income.</w:t>
      </w:r>
    </w:p>
    <w:p w:rsidR="00D1492C" w:rsidRPr="00D05E94" w:rsidRDefault="00D1492C" w:rsidP="00D1492C">
      <w:pPr>
        <w:rPr>
          <w:b/>
          <w:sz w:val="24"/>
        </w:rPr>
      </w:pPr>
      <w:r w:rsidRPr="00D05E94">
        <w:rPr>
          <w:b/>
          <w:sz w:val="24"/>
        </w:rPr>
        <w:t>9. Use Third-Party Data Sources:</w:t>
      </w:r>
    </w:p>
    <w:p w:rsidR="00D05E94" w:rsidRDefault="00D1492C" w:rsidP="00D1492C">
      <w:r>
        <w:t xml:space="preserve">   Consider using third-party data providers that aggregate salary and income data. These sources can provide estimated income ranges based on job titles, industries, and locations.</w:t>
      </w:r>
    </w:p>
    <w:p w:rsidR="00D1492C" w:rsidRPr="00D05E94" w:rsidRDefault="00D1492C" w:rsidP="00D1492C">
      <w:pPr>
        <w:rPr>
          <w:b/>
          <w:sz w:val="24"/>
        </w:rPr>
      </w:pPr>
      <w:r w:rsidRPr="00D05E94">
        <w:rPr>
          <w:b/>
          <w:sz w:val="24"/>
        </w:rPr>
        <w:lastRenderedPageBreak/>
        <w:t>10. Surveys and Research:</w:t>
      </w:r>
    </w:p>
    <w:p w:rsidR="00D1492C" w:rsidRDefault="00D1492C" w:rsidP="00D1492C">
      <w:r>
        <w:t xml:space="preserve">    Refer to industry-specific surveys or research reports that provide income data for various roles and sectors. This data can serve as a reference point.</w:t>
      </w:r>
    </w:p>
    <w:p w:rsidR="00D1492C" w:rsidRPr="00D05E94" w:rsidRDefault="00D1492C" w:rsidP="00D1492C">
      <w:pPr>
        <w:rPr>
          <w:b/>
          <w:sz w:val="24"/>
        </w:rPr>
      </w:pPr>
      <w:r w:rsidRPr="00D05E94">
        <w:rPr>
          <w:b/>
          <w:sz w:val="24"/>
        </w:rPr>
        <w:t>11. Machine Learning Models:</w:t>
      </w:r>
    </w:p>
    <w:p w:rsidR="00D1492C" w:rsidRDefault="00D1492C" w:rsidP="00D1492C">
      <w:r>
        <w:t xml:space="preserve">    You can explore the possibility of training machine learning models to predict income ranges based on available profile data and historical income data. This approach can provide more accurate estimates but may require significant data and </w:t>
      </w:r>
      <w:proofErr w:type="spellStart"/>
      <w:proofErr w:type="gramStart"/>
      <w:r>
        <w:t>expertise.i</w:t>
      </w:r>
      <w:proofErr w:type="spellEnd"/>
      <w:proofErr w:type="gramEnd"/>
    </w:p>
    <w:p w:rsidR="00D1492C" w:rsidRPr="00D05E94" w:rsidRDefault="00D1492C" w:rsidP="00D1492C">
      <w:pPr>
        <w:rPr>
          <w:b/>
          <w:sz w:val="24"/>
        </w:rPr>
      </w:pPr>
      <w:r w:rsidRPr="00D05E94">
        <w:rPr>
          <w:b/>
          <w:sz w:val="24"/>
        </w:rPr>
        <w:t>12. Surveys and Outreach:</w:t>
      </w:r>
    </w:p>
    <w:p w:rsidR="00D1492C" w:rsidRDefault="00D1492C" w:rsidP="00D1492C">
      <w:r>
        <w:t xml:space="preserve">    You might consider reaching out to the LinkedIn profiles and conducting surveys or interviews to gather income information. However, this approach may not be practical for a large number of profiles and may not yield high response rates.</w:t>
      </w:r>
    </w:p>
    <w:p w:rsidR="00D1492C" w:rsidRPr="00D05E94" w:rsidRDefault="00D05E94" w:rsidP="00D1492C">
      <w:pPr>
        <w:rPr>
          <w:b/>
          <w:sz w:val="28"/>
        </w:rPr>
      </w:pPr>
      <w:r w:rsidRPr="00D05E94">
        <w:rPr>
          <w:b/>
          <w:sz w:val="28"/>
        </w:rPr>
        <w:t>Note:</w:t>
      </w:r>
    </w:p>
    <w:p w:rsidR="00531B7C" w:rsidRDefault="00D1492C" w:rsidP="00D1492C">
      <w:r>
        <w:t>these methods can only provide rough estimates, and there will always be a degree of uncertainty. Additionally, it's important to respect privacy and LinkedIn's terms of service when collecting and using data from the platform.</w:t>
      </w:r>
    </w:p>
    <w:sectPr w:rsidR="00531B7C" w:rsidSect="00B27BF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2C"/>
    <w:rsid w:val="001A7372"/>
    <w:rsid w:val="00784B22"/>
    <w:rsid w:val="00B27BF6"/>
    <w:rsid w:val="00D05E94"/>
    <w:rsid w:val="00D14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FB74"/>
  <w15:chartTrackingRefBased/>
  <w15:docId w15:val="{EFA363CB-EE59-4F98-AD05-D000030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2023-10-26T09:16:00Z</dcterms:created>
  <dcterms:modified xsi:type="dcterms:W3CDTF">2023-10-26T16:10:00Z</dcterms:modified>
</cp:coreProperties>
</file>