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F023D3B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1E468A22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2C40024B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449EC09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4EAC62CD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rFonts w:ascii="Microsoft YaHei" w:hAnsi="Microsoft YaHei" w:eastAsia="Microsoft YaHei" w:cs="Microsoft YaHei"/>
          <w:b/>
          <w:i w:val="0"/>
          <w:color w:val="000000"/>
          <w:sz w:val="52"/>
          <w:szCs w:val="52"/>
          <w:u w:val="none"/>
        </w:rPr>
        <w:t>生信分析报告</w:t>
      </w:r>
    </w:p>
    <w:p w14:paraId="5F348046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22DB9429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19F2D4AB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26E1121A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项目标题：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 脓毒症                    ;</w:t>
      </w:r>
    </w:p>
    <w:p w14:paraId="332B12E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单    号：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BSJF241107                  ;</w:t>
      </w:r>
    </w:p>
    <w:p w14:paraId="563AF866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分析人员：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 黄礼闯                    ;</w:t>
      </w:r>
    </w:p>
    <w:p w14:paraId="32C4674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分析类型：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生信协助                   ;</w:t>
      </w:r>
    </w:p>
    <w:p w14:paraId="5A365C1A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委 托 人：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 许冠华                    ;</w:t>
      </w:r>
    </w:p>
    <w:p w14:paraId="248B669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受 托 人：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杭州铂赛生物科技有限公司           .</w:t>
      </w:r>
    </w:p>
    <w:p w14:paraId="3C7D9C4A">
      <w:r>
        <w:br w:type="page"/>
      </w:r>
    </w:p>
    <w:p w14:paraId="4BFF9E5E">
      <w:pPr>
        <w:pStyle w:val="2"/>
      </w:pPr>
      <w:bookmarkStart w:id="0" w:name="abstract"/>
      <w:r>
        <w:t>1</w:t>
      </w:r>
      <w:r>
        <w:tab/>
        <w:t>分析流程</w:t>
      </w:r>
      <w:bookmarkEnd w:id="0"/>
    </w:p>
    <w:p w14:paraId="2113AE87">
      <w:pPr>
        <w:pStyle w:val="186"/>
        <w:numPr>
          <w:ilvl w:val="0"/>
          <w:numId w:val="1"/>
        </w:numPr>
      </w:pPr>
      <w:r>
        <w:t>哪种类型T细胞起主要作用（参考一下这篇文章PMID：38291496）？</w:t>
      </w:r>
    </w:p>
    <w:p w14:paraId="114C4EA3">
      <w:pPr>
        <w:pStyle w:val="186"/>
        <w:numPr>
          <w:ilvl w:val="0"/>
          <w:numId w:val="1"/>
        </w:numPr>
      </w:pPr>
      <w:r>
        <w:t>筛选15个基因太多，能不能在缩减一下，主要看下这几个基因富集的信号通路或者生物学途径。</w:t>
      </w:r>
    </w:p>
    <w:p w14:paraId="7195A789">
      <w:pPr>
        <w:pStyle w:val="2"/>
      </w:pPr>
      <w:bookmarkStart w:id="1" w:name="introduction"/>
      <w:r>
        <w:t>2</w:t>
      </w:r>
      <w:r>
        <w:tab/>
        <w:t>材料和方法</w:t>
      </w:r>
      <w:bookmarkEnd w:id="1"/>
    </w:p>
    <w:p w14:paraId="3F4EEC8A">
      <w:pPr>
        <w:pStyle w:val="4"/>
      </w:pPr>
      <w:bookmarkStart w:id="2" w:name="数据分析平台"/>
      <w:r>
        <w:t>2.1</w:t>
      </w:r>
      <w:r>
        <w:tab/>
        <w:t>数据分析平台</w:t>
      </w:r>
      <w:bookmarkEnd w:id="2"/>
    </w:p>
    <w:p w14:paraId="3E66AA85">
      <w:pPr>
        <w:pStyle w:val="38"/>
      </w:pPr>
      <w:r>
        <w:t>在 Linux pop-os x86_64 (6.9.3-76060903-generic) 上，使用 R version 4.4.2 (2024-10-31) (</w:t>
      </w:r>
      <w:r>
        <w:fldChar w:fldCharType="begin"/>
      </w:r>
      <w:r>
        <w:instrText xml:space="preserve"> HYPERLINK "https://www.r-project.org/" \h </w:instrText>
      </w:r>
      <w:r>
        <w:fldChar w:fldCharType="separate"/>
      </w:r>
      <w:r>
        <w:rPr>
          <w:rStyle w:val="24"/>
        </w:rPr>
        <w:t>https://www.r-project.org/</w:t>
      </w:r>
      <w:r>
        <w:rPr>
          <w:rStyle w:val="24"/>
        </w:rPr>
        <w:fldChar w:fldCharType="end"/>
      </w:r>
      <w:r>
        <w:t>) 对数据统计分析与整合分析。</w:t>
      </w:r>
    </w:p>
    <w:p w14:paraId="4CFDC16A">
      <w:pPr>
        <w:pStyle w:val="2"/>
      </w:pPr>
      <w:bookmarkStart w:id="3" w:name="workflow"/>
      <w:r>
        <w:t>3</w:t>
      </w:r>
      <w:r>
        <w:tab/>
        <w:t>分析结果</w:t>
      </w:r>
      <w:bookmarkEnd w:id="3"/>
    </w:p>
    <w:p w14:paraId="788318AE">
      <w:pPr>
        <w:pStyle w:val="4"/>
      </w:pPr>
      <w:bookmarkStart w:id="4" w:name="seurat-细胞亚群分析-t_cell"/>
      <w:r>
        <w:t>3.1</w:t>
      </w:r>
      <w:r>
        <w:tab/>
        <w:t>Seurat 细胞亚群分析 (T_CELL)</w:t>
      </w:r>
      <w:bookmarkEnd w:id="4"/>
    </w:p>
    <w:p w14:paraId="0EA5B0F9">
      <w:pPr>
        <w:pStyle w:val="38"/>
      </w:pPr>
      <w:r>
        <w:t>筛选 Cell_Type 为 “T”，最终得到 23810 例数据。分析其亚群。在 1-15 PC 维度，1.2 分辨率下，对细胞群 UMAP 聚类。计算所有细胞群的 Marker。使用特异性 Marker，以 SCSA 对细胞群注释。 对细胞群差异分析 (依据 Cell_Sample, 分析 “CD4_CD8_T_Cell_Sepsis vs CD4_CD8_T_Cell_Control”, “CD8_T_Cell_Sepsis vs CD8_T_Cell_Control”, “Non_classical_Sepsis vs Non_classical_Control”)，筛选差异表达基因。</w:t>
      </w:r>
    </w:p>
    <w:p w14:paraId="2FC15F2A">
      <w:pPr>
        <w:pStyle w:val="3"/>
      </w:pPr>
      <w:r>
        <w:drawing>
          <wp:inline distT="0" distB="0" distL="0" distR="0">
            <wp:extent cx="5486400" cy="457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5C0902">
      <w:pPr>
        <w:pStyle w:val="194"/>
      </w:pPr>
      <w:r>
        <w:rPr>
          <w:b/>
        </w:rPr>
        <w:t xml:space="preserve">Fig. </w:t>
      </w:r>
      <w:bookmarkStart w:id="5" w:name="T-CELL-UMAP-Clustering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bookmarkEnd w:id="5"/>
      <w:r>
        <w:rPr>
          <w:b/>
        </w:rPr>
        <w:t xml:space="preserve"> </w:t>
      </w:r>
      <w:r>
        <w:t>T CELL UMAP Clustering</w:t>
      </w:r>
    </w:p>
    <w:p w14:paraId="112EE98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Figure+Table/3.1_Seurat_细胞亚群分析_(T_CELL)/T-CELL-UMAP-Clustering.pdf)</w:t>
      </w:r>
    </w:p>
    <w:p w14:paraId="7B1BA220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6" w:name="T-CELL-significant-markers-of-cell-clusters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bookmarkEnd w:id="6"/>
      <w:r>
        <w:rPr>
          <w:b/>
        </w:rPr>
        <w:t xml:space="preserve">  </w:t>
      </w:r>
      <w:r>
        <w:t>T CELL significant markers of cell clusters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1728"/>
        <w:gridCol w:w="1728"/>
        <w:gridCol w:w="1728"/>
        <w:gridCol w:w="1728"/>
      </w:tblGrid>
      <w:tr w14:paraId="3AF6D07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3B7BD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Rownames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BEF1E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 val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4AD66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Avg log2FC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E45A2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Pct.1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89F9B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Pct.2</w:t>
            </w:r>
          </w:p>
        </w:tc>
      </w:tr>
      <w:tr w14:paraId="499F5C0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D5A78A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RPL39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9B70E3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A4BF67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0.6675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DCE52B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0.998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A6968C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0.964</w:t>
            </w:r>
          </w:p>
        </w:tc>
      </w:tr>
      <w:tr w14:paraId="763273D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5D39F9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RPS25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4960C0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DA420A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0.4652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D47B77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0.998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1B7F5C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0.967</w:t>
            </w:r>
          </w:p>
        </w:tc>
      </w:tr>
      <w:tr w14:paraId="3D0C861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9AAB0E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RPS8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436C08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D6DAD5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0.5559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1285AE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0.998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8EDBD1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0.973</w:t>
            </w:r>
          </w:p>
        </w:tc>
      </w:tr>
      <w:tr w14:paraId="77D6581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7D3660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RPL36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7ADD2E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E8D531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0.4565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E4733C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0ADB43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0.98</w:t>
            </w:r>
          </w:p>
        </w:tc>
      </w:tr>
      <w:tr w14:paraId="7EE50B2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1CA085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RPS6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BF5DDF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4B8D38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0.4501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82CB1A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E30CAB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0.984</w:t>
            </w:r>
          </w:p>
        </w:tc>
      </w:tr>
      <w:tr w14:paraId="52E3BBB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AD8FEB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B0DF4A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4550B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030CF8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7F51A2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14BD447F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Figure+Table/3.1_Seurat_细胞亚群分析_(T_CELL)/T-CELL-significant-markers-of-cell-clusters.csv)</w:t>
      </w:r>
    </w:p>
    <w:p w14:paraId="71AC397B">
      <w:pPr>
        <w:pStyle w:val="3"/>
      </w:pPr>
      <w:r>
        <w:t xml:space="preserve">Tab. </w:t>
      </w:r>
      <w:r>
        <w:fldChar w:fldCharType="begin"/>
      </w:r>
      <w:r>
        <w:instrText xml:space="preserve"> HYPERLINK \l "T-CELL-significant-markers-of-cell-clusters" \h </w:instrText>
      </w:r>
      <w:r>
        <w:fldChar w:fldCharType="separate"/>
      </w:r>
      <w:r>
        <w:fldChar w:fldCharType="begin"/>
      </w:r>
      <w:r>
        <w:instrText xml:space="preserve"> REF T-CELL-significant-markers-of-cell-clusters \h</w:instrText>
      </w:r>
      <w:r>
        <w:fldChar w:fldCharType="separate"/>
      </w:r>
      <w:r>
        <w:rPr>
          <w:b/>
        </w:rPr>
        <w:t>1</w:t>
      </w:r>
      <w:r>
        <w:fldChar w:fldCharType="end"/>
      </w:r>
      <w:r>
        <w:fldChar w:fldCharType="end"/>
      </w:r>
      <w:r>
        <w:t xml:space="preserve"> 为所有细胞群的 Marker (LogFC 阈值 0.25; 最小检出率 0.25; 矫正 P 值阈值 0.05)</w:t>
      </w:r>
    </w:p>
    <w:p w14:paraId="4ACC6DED">
      <w:pPr>
        <w:pStyle w:val="3"/>
      </w:pPr>
      <w:r>
        <w:drawing>
          <wp:inline distT="0" distB="0" distL="0" distR="0">
            <wp:extent cx="4572000" cy="4572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02A3B0">
      <w:pPr>
        <w:pStyle w:val="194"/>
      </w:pPr>
      <w:r>
        <w:rPr>
          <w:b/>
        </w:rPr>
        <w:t xml:space="preserve">Fig. </w:t>
      </w:r>
      <w:bookmarkStart w:id="7" w:name="T-CELL-Marker-Validation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2</w:t>
      </w:r>
      <w:r>
        <w:rPr>
          <w:b/>
        </w:rPr>
        <w:fldChar w:fldCharType="end"/>
      </w:r>
      <w:bookmarkEnd w:id="7"/>
      <w:r>
        <w:rPr>
          <w:b/>
        </w:rPr>
        <w:t xml:space="preserve"> </w:t>
      </w:r>
      <w:r>
        <w:t>T CELL Marker Validation</w:t>
      </w:r>
    </w:p>
    <w:p w14:paraId="13C9FF0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Figure+Table/3.1_Seurat_细胞亚群分析_(T_CELL)/T-CELL-Marker-Validation.pdf)</w:t>
      </w:r>
    </w:p>
    <w:p w14:paraId="0EE0D3DA">
      <w:pPr>
        <w:pStyle w:val="3"/>
      </w:pPr>
      <w:r>
        <w:t xml:space="preserve">Fig. </w:t>
      </w:r>
      <w:r>
        <w:fldChar w:fldCharType="begin"/>
      </w:r>
      <w:r>
        <w:instrText xml:space="preserve"> HYPERLINK \l "T-CELL-Marker-Validation" \h </w:instrText>
      </w:r>
      <w:r>
        <w:fldChar w:fldCharType="separate"/>
      </w:r>
      <w:r>
        <w:fldChar w:fldCharType="begin"/>
      </w:r>
      <w:r>
        <w:instrText xml:space="preserve"> REF T-CELL-Marker-Validation \h</w:instrText>
      </w:r>
      <w:r>
        <w:fldChar w:fldCharType="separate"/>
      </w:r>
      <w:r>
        <w:rPr>
          <w:b/>
        </w:rPr>
        <w:t>2</w:t>
      </w:r>
      <w:r>
        <w:fldChar w:fldCharType="end"/>
      </w:r>
      <w:r>
        <w:fldChar w:fldCharType="end"/>
      </w:r>
      <w:r>
        <w:t xml:space="preserve"> 使用特异性 Marker 对细胞注释结果的验证热图。</w:t>
      </w:r>
    </w:p>
    <w:p w14:paraId="3CBCCFAF">
      <w:pPr>
        <w:pStyle w:val="3"/>
      </w:pPr>
      <w:r>
        <w:drawing>
          <wp:inline distT="0" distB="0" distL="0" distR="0">
            <wp:extent cx="5669280" cy="3239135"/>
            <wp:effectExtent l="0" t="0" r="7620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449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EF4649">
      <w:pPr>
        <w:pStyle w:val="194"/>
      </w:pPr>
      <w:r>
        <w:rPr>
          <w:b/>
        </w:rPr>
        <w:t xml:space="preserve">Fig. </w:t>
      </w:r>
      <w:bookmarkStart w:id="8" w:name="T-CELL-SCSA-Cell-type-annotation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3</w:t>
      </w:r>
      <w:r>
        <w:rPr>
          <w:b/>
        </w:rPr>
        <w:fldChar w:fldCharType="end"/>
      </w:r>
      <w:bookmarkEnd w:id="8"/>
      <w:r>
        <w:rPr>
          <w:b/>
        </w:rPr>
        <w:t xml:space="preserve"> </w:t>
      </w:r>
      <w:r>
        <w:t>T CELL SCSA Cell type annotation</w:t>
      </w:r>
    </w:p>
    <w:p w14:paraId="503739EB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Figure+Table/3.1_Seurat_细胞亚群分析_(T_CELL)/T-CELL-SCSA-Cell-type-annotation.pdf)</w:t>
      </w:r>
    </w:p>
    <w:p w14:paraId="547E3BDC">
      <w:pPr>
        <w:pStyle w:val="3"/>
      </w:pPr>
      <w:r>
        <w:t xml:space="preserve">Fig. </w:t>
      </w:r>
      <w:r>
        <w:fldChar w:fldCharType="begin"/>
      </w:r>
      <w:r>
        <w:instrText xml:space="preserve"> HYPERLINK \l "T-CELL-SCSA-Cell-type-annotation" \h </w:instrText>
      </w:r>
      <w:r>
        <w:fldChar w:fldCharType="separate"/>
      </w:r>
      <w:r>
        <w:fldChar w:fldCharType="begin"/>
      </w:r>
      <w:r>
        <w:instrText xml:space="preserve"> REF T-CELL-SCSA-Cell-type-annotation \h</w:instrText>
      </w:r>
      <w:r>
        <w:fldChar w:fldCharType="separate"/>
      </w:r>
      <w:r>
        <w:rPr>
          <w:b/>
        </w:rPr>
        <w:t>3</w:t>
      </w:r>
      <w:r>
        <w:fldChar w:fldCharType="end"/>
      </w:r>
      <w:r>
        <w:fldChar w:fldCharType="end"/>
      </w:r>
      <w:r>
        <w:t xml:space="preserve"> 为 SCSA 细胞注释结果的 UMAP 图。</w:t>
      </w:r>
    </w:p>
    <w:p w14:paraId="2BBE1332">
      <w:pPr>
        <w:pStyle w:val="3"/>
      </w:pPr>
      <w:r>
        <w:drawing>
          <wp:inline distT="0" distB="0" distL="0" distR="0">
            <wp:extent cx="5669280" cy="3239135"/>
            <wp:effectExtent l="0" t="0" r="7620" b="184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449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2285E0">
      <w:pPr>
        <w:pStyle w:val="194"/>
      </w:pPr>
      <w:r>
        <w:rPr>
          <w:b/>
        </w:rPr>
        <w:t xml:space="preserve">Fig. </w:t>
      </w:r>
      <w:bookmarkStart w:id="9" w:name="T-CELL-The-Cell-Sample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4</w:t>
      </w:r>
      <w:r>
        <w:rPr>
          <w:b/>
        </w:rPr>
        <w:fldChar w:fldCharType="end"/>
      </w:r>
      <w:bookmarkEnd w:id="9"/>
      <w:r>
        <w:rPr>
          <w:b/>
        </w:rPr>
        <w:t xml:space="preserve"> </w:t>
      </w:r>
      <w:r>
        <w:t>T CELL The Cell Sample</w:t>
      </w:r>
    </w:p>
    <w:p w14:paraId="4F2A224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Figure+Table/3.1_Seurat_细胞亚群分析_(T_CELL)/T-CELL-The-Cell-Sample.pdf)</w:t>
      </w:r>
    </w:p>
    <w:p w14:paraId="69BA9B2D">
      <w:pPr>
        <w:pStyle w:val="3"/>
      </w:pPr>
      <w:r>
        <w:t xml:space="preserve">Fig. </w:t>
      </w:r>
      <w:r>
        <w:fldChar w:fldCharType="begin"/>
      </w:r>
      <w:r>
        <w:instrText xml:space="preserve"> HYPERLINK \l "T-CELL-The-Cell-Sample" \h </w:instrText>
      </w:r>
      <w:r>
        <w:fldChar w:fldCharType="separate"/>
      </w:r>
      <w:r>
        <w:fldChar w:fldCharType="begin"/>
      </w:r>
      <w:r>
        <w:instrText xml:space="preserve"> REF T-CELL-The-Cell-Sample \h</w:instrText>
      </w:r>
      <w:r>
        <w:fldChar w:fldCharType="separate"/>
      </w:r>
      <w:r>
        <w:rPr>
          <w:b/>
        </w:rPr>
        <w:t>4</w:t>
      </w:r>
      <w:r>
        <w:fldChar w:fldCharType="end"/>
      </w:r>
      <w:r>
        <w:fldChar w:fldCharType="end"/>
      </w:r>
      <w:r>
        <w:t xml:space="preserve"> 为 Cell_Sample 的 umap 聚类图。</w:t>
      </w:r>
    </w:p>
    <w:p w14:paraId="791BE623">
      <w:pPr>
        <w:pStyle w:val="3"/>
      </w:pPr>
      <w:r>
        <w:drawing>
          <wp:inline distT="0" distB="0" distL="0" distR="0">
            <wp:extent cx="5334000" cy="4572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83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CBDF22">
      <w:pPr>
        <w:pStyle w:val="194"/>
      </w:pPr>
      <w:r>
        <w:rPr>
          <w:b/>
        </w:rPr>
        <w:t xml:space="preserve">Fig. </w:t>
      </w:r>
      <w:bookmarkStart w:id="10" w:name="T-CELL-violing-plot-of-expression-level-feas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5</w:t>
      </w:r>
      <w:r>
        <w:rPr>
          <w:b/>
        </w:rPr>
        <w:fldChar w:fldCharType="end"/>
      </w:r>
      <w:bookmarkEnd w:id="10"/>
      <w:r>
        <w:rPr>
          <w:b/>
        </w:rPr>
        <w:t xml:space="preserve"> </w:t>
      </w:r>
      <w:r>
        <w:t>T CELL violing plot of expression level feas</w:t>
      </w:r>
    </w:p>
    <w:p w14:paraId="6F9AA20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Figure+Table/3.1_Seurat_细胞亚群分析_(T_CELL)/T-CELL-violing-plot-of-expression-level-feas.pdf)</w:t>
      </w:r>
    </w:p>
    <w:p w14:paraId="5971B48B">
      <w:pPr>
        <w:pStyle w:val="3"/>
      </w:pPr>
      <w:r>
        <w:t xml:space="preserve">Fig. </w:t>
      </w:r>
      <w:r>
        <w:fldChar w:fldCharType="begin"/>
      </w:r>
      <w:r>
        <w:instrText xml:space="preserve"> HYPERLINK \l "T-CELL-violing-plot-of-expression-level-feas" \h </w:instrText>
      </w:r>
      <w:r>
        <w:fldChar w:fldCharType="separate"/>
      </w:r>
      <w:r>
        <w:fldChar w:fldCharType="begin"/>
      </w:r>
      <w:r>
        <w:instrText xml:space="preserve"> REF T-CELL-violing-plot-of-expression-level-feas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  <w:r>
        <w:t xml:space="preserve"> 基因 </w:t>
      </w:r>
      <w:r>
        <w:rPr>
          <w:b/>
        </w:rPr>
        <w:t>基因集</w:t>
      </w:r>
      <w:r>
        <w:t xml:space="preserve"> (MDS2, SLAMF8, RRM2, …[n = 15], 来自于Lasso 诊断模型建立[Section: BULK]) 表达水平的小提琴图。</w:t>
      </w:r>
    </w:p>
    <w:p w14:paraId="4719A43B">
      <w:pPr>
        <w:pStyle w:val="3"/>
      </w:pPr>
      <w:r>
        <w:drawing>
          <wp:inline distT="0" distB="0" distL="0" distR="0">
            <wp:extent cx="5669280" cy="3398520"/>
            <wp:effectExtent l="0" t="0" r="762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472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7F0CEE">
      <w:pPr>
        <w:pStyle w:val="194"/>
      </w:pPr>
      <w:r>
        <w:rPr>
          <w:b/>
        </w:rPr>
        <w:t xml:space="preserve">Fig. </w:t>
      </w:r>
      <w:bookmarkStart w:id="11" w:name="T-CELL-dimension-plot-of-expression-level-feas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6</w:t>
      </w:r>
      <w:r>
        <w:rPr>
          <w:b/>
        </w:rPr>
        <w:fldChar w:fldCharType="end"/>
      </w:r>
      <w:bookmarkEnd w:id="11"/>
      <w:r>
        <w:rPr>
          <w:b/>
        </w:rPr>
        <w:t xml:space="preserve"> </w:t>
      </w:r>
      <w:r>
        <w:t>T CELL dimension plot of expression level feas</w:t>
      </w:r>
    </w:p>
    <w:p w14:paraId="53DADE9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Figure+Table/3.1_Seurat_细胞亚群分析_(T_CELL)/T-CELL-dimension-plot-of-expression-level-feas.pdf)</w:t>
      </w:r>
    </w:p>
    <w:p w14:paraId="612EA820">
      <w:pPr>
        <w:pStyle w:val="3"/>
      </w:pPr>
      <w:r>
        <w:t xml:space="preserve">Fig. </w:t>
      </w:r>
      <w:r>
        <w:fldChar w:fldCharType="begin"/>
      </w:r>
      <w:r>
        <w:instrText xml:space="preserve"> HYPERLINK \l "T-CELL-dimension-plot-of-expression-level-feas" \h </w:instrText>
      </w:r>
      <w:r>
        <w:fldChar w:fldCharType="separate"/>
      </w:r>
      <w:r>
        <w:fldChar w:fldCharType="begin"/>
      </w:r>
      <w:r>
        <w:instrText xml:space="preserve"> REF T-CELL-dimension-plot-of-expression-level-feas \h</w:instrText>
      </w:r>
      <w:r>
        <w:fldChar w:fldCharType="separate"/>
      </w:r>
      <w:r>
        <w:rPr>
          <w:b/>
        </w:rPr>
        <w:t>6</w:t>
      </w:r>
      <w:r>
        <w:fldChar w:fldCharType="end"/>
      </w:r>
      <w:r>
        <w:fldChar w:fldCharType="end"/>
      </w:r>
      <w:r>
        <w:t xml:space="preserve"> 基因 </w:t>
      </w:r>
      <w:r>
        <w:rPr>
          <w:b/>
        </w:rPr>
        <w:t>基因集</w:t>
      </w:r>
      <w:r>
        <w:t xml:space="preserve"> (MDS2, SLAMF8, RRM2, …[n = 15], 来自于Lasso 诊断模型建立[Section: BULK]) 表达水平的 Dimension reduction plot.</w:t>
      </w:r>
    </w:p>
    <w:p w14:paraId="33A45D20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12" w:name="T-CELL-DEGs-of-the-contrasts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2</w:t>
      </w:r>
      <w:r>
        <w:rPr>
          <w:b/>
        </w:rPr>
        <w:fldChar w:fldCharType="end"/>
      </w:r>
      <w:bookmarkEnd w:id="12"/>
      <w:r>
        <w:rPr>
          <w:b/>
        </w:rPr>
        <w:t xml:space="preserve">  </w:t>
      </w:r>
      <w:r>
        <w:t>T CELL DEGs of the contrasts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1728"/>
        <w:gridCol w:w="1728"/>
        <w:gridCol w:w="1728"/>
        <w:gridCol w:w="1728"/>
      </w:tblGrid>
      <w:tr w14:paraId="7A04830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C4058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Contrast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2030F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 val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6EA10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Avg log2FC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27B45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Pct.1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800EA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Pct.2</w:t>
            </w:r>
          </w:p>
        </w:tc>
      </w:tr>
      <w:tr w14:paraId="6BF1731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5DC244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CD4 CD8 T Cell Se...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4E13E8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1.188e-74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575F2F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0.3541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302B4C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0.957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A3AAC6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0.916</w:t>
            </w:r>
          </w:p>
        </w:tc>
      </w:tr>
      <w:tr w14:paraId="0FDED27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32D9CF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CD4 CD8 T Cell Se...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879961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1.524e-67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3E5A20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0.4027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2B1131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0.418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1E15A9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0.244</w:t>
            </w:r>
          </w:p>
        </w:tc>
      </w:tr>
      <w:tr w14:paraId="07193C1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464335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CD4 CD8 T Cell Se...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1DAADD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6.664e-50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F37E1B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0.337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E92AFA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0.682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C7690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0.537</w:t>
            </w:r>
          </w:p>
        </w:tc>
      </w:tr>
      <w:tr w14:paraId="79CCB46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5DFF2A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CD4 CD8 T Cell Se...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5DBA16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4.084e-44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9680B0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0.3934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5F28B6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0.625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9CD48C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0.478</w:t>
            </w:r>
          </w:p>
        </w:tc>
      </w:tr>
      <w:tr w14:paraId="07B1DB7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8F4B50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CD4 CD8 T Cell Se...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742424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8.468e-43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B958FF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0.5955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C98983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0.311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AC560B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0.194</w:t>
            </w:r>
          </w:p>
        </w:tc>
      </w:tr>
      <w:tr w14:paraId="4DB03AC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026362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66FB42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E5DD73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5D0F9C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441D51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69772C5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Figure+Table/3.1_Seurat_细胞亚群分析_(T_CELL)/T-CELL-DEGs-of-the-contrasts.csv)</w:t>
      </w:r>
    </w:p>
    <w:p w14:paraId="762B68DA">
      <w:pPr>
        <w:pStyle w:val="3"/>
      </w:pPr>
      <w:r>
        <w:t xml:space="preserve">Tab. </w:t>
      </w:r>
      <w:r>
        <w:fldChar w:fldCharType="begin"/>
      </w:r>
      <w:r>
        <w:instrText xml:space="preserve"> HYPERLINK \l "T-CELL-DEGs-of-the-contrasts" \h </w:instrText>
      </w:r>
      <w:r>
        <w:fldChar w:fldCharType="separate"/>
      </w:r>
      <w:r>
        <w:fldChar w:fldCharType="begin"/>
      </w:r>
      <w:r>
        <w:instrText xml:space="preserve"> REF T-CELL-DEGs-of-the-contrasts \h</w:instrText>
      </w:r>
      <w:r>
        <w:fldChar w:fldCharType="separate"/>
      </w:r>
      <w:r>
        <w:rPr>
          <w:b/>
        </w:rPr>
        <w:t>2</w:t>
      </w:r>
      <w:r>
        <w:fldChar w:fldCharType="end"/>
      </w:r>
      <w:r>
        <w:fldChar w:fldCharType="end"/>
      </w:r>
      <w:r>
        <w:t xml:space="preserve"> 细胞群差异表达基因附表 (其中 ‘contrast’ 列为比较的两类细胞) (|log</w:t>
      </w:r>
      <w:r>
        <w:rPr>
          <w:vertAlign w:val="subscript"/>
        </w:rPr>
        <w:t>2</w:t>
      </w:r>
      <w:r>
        <w:t>(FC)| &gt; 0.3, P-Adjust &lt; 0.5)。</w:t>
      </w:r>
    </w:p>
    <w:p w14:paraId="736D94DE">
      <w:pPr>
        <w:pStyle w:val="2"/>
      </w:pPr>
      <w:bookmarkStart w:id="13" w:name="conclusion"/>
      <w:r>
        <w:t>4</w:t>
      </w:r>
      <w:r>
        <w:tab/>
        <w:t>总结</w:t>
      </w:r>
      <w:bookmarkEnd w:id="13"/>
    </w:p>
    <w:p w14:paraId="201C8AE6">
      <w:pPr>
        <w:pStyle w:val="38"/>
      </w:pPr>
      <w:r>
        <w:t xml:space="preserve">对 T Cell 亚群分析，主要鉴定到 3 种亚群，见Fig. </w:t>
      </w:r>
      <w:r>
        <w:fldChar w:fldCharType="begin"/>
      </w:r>
      <w:r>
        <w:instrText xml:space="preserve"> HYPERLINK \l "T-CELL-SCSA-Cell-type-annotation" \h </w:instrText>
      </w:r>
      <w:r>
        <w:fldChar w:fldCharType="separate"/>
      </w:r>
      <w:r>
        <w:fldChar w:fldCharType="begin"/>
      </w:r>
      <w:r>
        <w:instrText xml:space="preserve"> REF T-CELL-SCSA-Cell-type-annotation \h</w:instrText>
      </w:r>
      <w:r>
        <w:fldChar w:fldCharType="separate"/>
      </w:r>
      <w:r>
        <w:rPr>
          <w:b/>
        </w:rPr>
        <w:t>3</w:t>
      </w:r>
      <w:r>
        <w:fldChar w:fldCharType="end"/>
      </w:r>
      <w:r>
        <w:fldChar w:fldCharType="end"/>
      </w:r>
      <w:bookmarkStart w:id="14" w:name="_GoBack"/>
      <w:bookmarkEnd w:id="14"/>
      <w:r>
        <w:br w:type="textWrapping"/>
      </w:r>
      <w:r>
        <w:t xml:space="preserve">对 15 个基因在 T 细胞中的表达量分析 (Fig. </w:t>
      </w:r>
      <w:r>
        <w:fldChar w:fldCharType="begin"/>
      </w:r>
      <w:r>
        <w:instrText xml:space="preserve"> HYPERLINK \l "T-CELL-dimension-plot-of-expression-level-feas" \h </w:instrText>
      </w:r>
      <w:r>
        <w:fldChar w:fldCharType="separate"/>
      </w:r>
      <w:r>
        <w:fldChar w:fldCharType="begin"/>
      </w:r>
      <w:r>
        <w:instrText xml:space="preserve"> REF T-CELL-dimension-plot-of-expression-level-feas \h</w:instrText>
      </w:r>
      <w:r>
        <w:fldChar w:fldCharType="separate"/>
      </w:r>
      <w:r>
        <w:rPr>
          <w:b/>
        </w:rPr>
        <w:t>6</w:t>
      </w:r>
      <w:r>
        <w:fldChar w:fldCharType="end"/>
      </w:r>
      <w:r>
        <w:fldChar w:fldCharType="end"/>
      </w:r>
      <w:r>
        <w:t xml:space="preserve"> ， Fig. </w:t>
      </w:r>
      <w:r>
        <w:fldChar w:fldCharType="begin"/>
      </w:r>
      <w:r>
        <w:instrText xml:space="preserve"> HYPERLINK \l "T-CELL-violing-plot-of-expression-level-feas" \h </w:instrText>
      </w:r>
      <w:r>
        <w:fldChar w:fldCharType="separate"/>
      </w:r>
      <w:r>
        <w:fldChar w:fldCharType="begin"/>
      </w:r>
      <w:r>
        <w:instrText xml:space="preserve"> REF T-CELL-violing-plot-of-expression-level-feas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  <w:r>
        <w:t xml:space="preserve"> ) 发现 PRF1 为高表达，且集中表达于 CD8+ T 细胞，此外， Sepsis_vs_Control 差异分析也分析， PRF1 在 CD8+ T 中差异表达 (Tab. </w:t>
      </w:r>
      <w:r>
        <w:fldChar w:fldCharType="begin"/>
      </w:r>
      <w:r>
        <w:instrText xml:space="preserve"> HYPERLINK \l "T-CELL-DEGs-of-the-contrasts" \h </w:instrText>
      </w:r>
      <w:r>
        <w:fldChar w:fldCharType="separate"/>
      </w:r>
      <w:r>
        <w:fldChar w:fldCharType="begin"/>
      </w:r>
      <w:r>
        <w:instrText xml:space="preserve"> REF T-CELL-DEGs-of-the-contrasts \h</w:instrText>
      </w:r>
      <w:r>
        <w:fldChar w:fldCharType="separate"/>
      </w:r>
      <w:r>
        <w:rPr>
          <w:b/>
        </w:rPr>
        <w:t>2</w:t>
      </w:r>
      <w:r>
        <w:fldChar w:fldCharType="end"/>
      </w:r>
      <w:r>
        <w:fldChar w:fldCharType="end"/>
      </w:r>
      <w:r>
        <w:t xml:space="preserve"> )。</w:t>
      </w:r>
    </w:p>
    <w:sectPr>
      <w:headerReference r:id="rId6" w:type="first"/>
      <w:headerReference r:id="rId5" w:type="default"/>
      <w:footerReference r:id="rId7" w:type="default"/>
      <w:type w:val="continuous"/>
      <w:pgSz w:w="11906" w:h="16838"/>
      <w:pgMar w:top="1440" w:right="1800" w:bottom="1440" w:left="1800" w:header="907" w:footer="907" w:gutter="0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Nimbus Roman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行楷">
    <w:altName w:val="微软雅黑"/>
    <w:panose1 w:val="02010800040101010101"/>
    <w:charset w:val="00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F8FAADD">
    <w:pPr>
      <w:widowControl w:val="0"/>
      <w:snapToGrid w:val="0"/>
      <w:spacing w:before="0" w:beforeAutospacing="0" w:after="0" w:afterAutospacing="0" w:line="240" w:lineRule="auto"/>
      <w:jc w:val="left"/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</w:pPr>
    <w:r>
      <w:rPr>
        <w:rFonts w:hint="default" w:eastAsia="宋体" w:cs="Times New Roman"/>
        <w:kern w:val="2"/>
        <w:sz w:val="16"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859155" cy="147955"/>
              <wp:effectExtent l="0" t="0" r="0" b="0"/>
              <wp:wrapNone/>
              <wp:docPr id="19" name="文本框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915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4AEE89C">
                          <w:pPr>
                            <w:widowControl w:val="0"/>
                            <w:tabs>
                              <w:tab w:val="center" w:pos="4153"/>
                              <w:tab w:val="right" w:pos="8306"/>
                            </w:tabs>
                            <w:snapToGrid w:val="0"/>
                            <w:ind w:firstLine="360"/>
                            <w:jc w:val="left"/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</w:pP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第 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begin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>1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end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 页 共 7 页</w:t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3" o:spid="_x0000_s1026" o:spt="202" type="#_x0000_t202" style="position:absolute;left:0pt;margin-top:0pt;height:11.65pt;width:67.65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GF1YZnSAAAABAEAAA8AAAAAAAAAAQAgAAAAIgAAAGRycy9k&#10;b3ducmV2LnhtbFBLAQIUABQAAAAIAIdO4kCGpVfpzwEAAJkDAAAOAAAAAAAAAAEAIAAAACE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 w14:paraId="74AEE89C">
                    <w:pPr>
                      <w:widowControl w:val="0"/>
                      <w:tabs>
                        <w:tab w:val="center" w:pos="4153"/>
                        <w:tab w:val="right" w:pos="8306"/>
                      </w:tabs>
                      <w:snapToGrid w:val="0"/>
                      <w:ind w:firstLine="360"/>
                      <w:jc w:val="left"/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</w:pP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第 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begin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instrText xml:space="preserve"> PAGE  \* MERGEFORMAT </w:instrTex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separate"/>
                    </w:r>
                    <w:r>
                      <w:rPr>
                        <w:rFonts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>1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end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 页 共 7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杭州铂赛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 xml:space="preserve">生物科技有限公司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 xml:space="preserve">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电话：0571-82172675</w:t>
    </w:r>
  </w:p>
  <w:p w14:paraId="7C825B77">
    <w:pPr>
      <w:widowControl w:val="0"/>
      <w:spacing w:before="0" w:beforeAutospacing="0" w:after="0" w:afterAutospacing="0" w:line="240" w:lineRule="auto"/>
      <w:jc w:val="both"/>
      <w:rPr>
        <w:rFonts w:hint="default" w:ascii="微软雅黑" w:hAnsi="微软雅黑" w:eastAsia="微软雅黑" w:cs="Times New Roman"/>
        <w:kern w:val="2"/>
        <w:sz w:val="16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lang w:eastAsia="zh-CN"/>
      </w:rPr>
      <w:t xml:space="preserve">杭州市滨江区江南大道1088号 中南国际大厦1805                             </w:t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 xml:space="preserve">    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邮箱：service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@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top</w:t>
    </w:r>
  </w:p>
  <w:p w14:paraId="3C008735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邮编：310000        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网址：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www.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top</w:t>
    </w:r>
  </w:p>
  <w:p w14:paraId="15B74FE7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</w:p>
  <w:p w14:paraId="1D162D6D">
    <w:pPr>
      <w:pStyle w:val="1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6BAB64">
    <w:pPr>
      <w:pBdr>
        <w:bottom w:val="none" w:color="auto" w:sz="0" w:space="0"/>
      </w:pBdr>
      <w:jc w:val="both"/>
    </w:pP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13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图片 19" descr="汇医助研--最终使用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1335964">
    <w:pPr>
      <w:pBdr>
        <w:bottom w:val="none" w:color="auto" w:sz="0" w:space="0"/>
      </w:pBdr>
      <w:jc w:val="both"/>
    </w:pPr>
    <w:r>
      <w:rPr>
        <w:rFonts w:eastAsia="Microsoft YaHei"/>
        <w:b/>
        <w:bCs/>
        <w:sz w:val="52"/>
        <w:szCs w:val="52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-1139190</wp:posOffset>
          </wp:positionH>
          <wp:positionV relativeFrom="paragraph">
            <wp:posOffset>3437890</wp:posOffset>
          </wp:positionV>
          <wp:extent cx="7556500" cy="6677660"/>
          <wp:effectExtent l="0" t="0" r="6350" b="5715"/>
          <wp:wrapNone/>
          <wp:docPr id="15" name="图片 4" descr="图片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图片 4" descr="图片1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6500" cy="6677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17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片 19" descr="汇医助研--最终使用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  <w:p w14:paraId="0384F5B3">
    <w:pPr>
      <w:pStyle w:val="2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454B4C"/>
    <w:multiLevelType w:val="multilevel"/>
    <w:tmpl w:val="EA454B4C"/>
    <w:lvl w:ilvl="0" w:tentative="0">
      <w:start w:val="1"/>
      <w:numFmt w:val="decimal"/>
      <w:lvlText w:val="%1."/>
      <w:lvlJc w:val="left"/>
      <w:pPr>
        <w:tabs>
          <w:tab w:val="left" w:pos="0"/>
        </w:tabs>
        <w:ind w:left="480" w:hanging="480"/>
      </w:pPr>
    </w:lvl>
    <w:lvl w:ilvl="1" w:tentative="0">
      <w:start w:val="1"/>
      <w:numFmt w:val="decimal"/>
      <w:lvlText w:val="%2."/>
      <w:lvlJc w:val="left"/>
      <w:pPr>
        <w:tabs>
          <w:tab w:val="left" w:pos="720"/>
        </w:tabs>
        <w:ind w:left="1200" w:hanging="48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920" w:hanging="480"/>
      </w:pPr>
    </w:lvl>
    <w:lvl w:ilvl="3" w:tentative="0">
      <w:start w:val="1"/>
      <w:numFmt w:val="decimal"/>
      <w:lvlText w:val="%4."/>
      <w:lvlJc w:val="left"/>
      <w:pPr>
        <w:tabs>
          <w:tab w:val="left" w:pos="2160"/>
        </w:tabs>
        <w:ind w:left="2640" w:hanging="480"/>
      </w:pPr>
    </w:lvl>
    <w:lvl w:ilvl="4" w:tentative="0">
      <w:start w:val="1"/>
      <w:numFmt w:val="decimal"/>
      <w:lvlText w:val="%5."/>
      <w:lvlJc w:val="left"/>
      <w:pPr>
        <w:tabs>
          <w:tab w:val="left" w:pos="2880"/>
        </w:tabs>
        <w:ind w:left="3360" w:hanging="480"/>
      </w:pPr>
    </w:lvl>
    <w:lvl w:ilvl="5" w:tentative="0">
      <w:start w:val="1"/>
      <w:numFmt w:val="decimal"/>
      <w:lvlText w:val="%6."/>
      <w:lvlJc w:val="left"/>
      <w:pPr>
        <w:tabs>
          <w:tab w:val="left" w:pos="3600"/>
        </w:tabs>
        <w:ind w:left="4080" w:hanging="480"/>
      </w:pPr>
    </w:lvl>
    <w:lvl w:ilvl="6" w:tentative="0">
      <w:start w:val="1"/>
      <w:numFmt w:val="decimal"/>
      <w:lvlText w:val="%7."/>
      <w:lvlJc w:val="left"/>
      <w:pPr>
        <w:tabs>
          <w:tab w:val="left" w:pos="4320"/>
        </w:tabs>
        <w:ind w:left="4800" w:hanging="480"/>
      </w:pPr>
    </w:lvl>
    <w:lvl w:ilvl="7" w:tentative="0">
      <w:start w:val="1"/>
      <w:numFmt w:val="decimal"/>
      <w:lvlText w:val="%8."/>
      <w:lvlJc w:val="left"/>
      <w:pPr>
        <w:tabs>
          <w:tab w:val="left" w:pos="5040"/>
        </w:tabs>
        <w:ind w:left="5520" w:hanging="480"/>
      </w:pPr>
    </w:lvl>
    <w:lvl w:ilvl="8" w:tentative="0">
      <w:start w:val="1"/>
      <w:numFmt w:val="decimal"/>
      <w:lvlText w:val="%9."/>
      <w:lvlJc w:val="left"/>
      <w:pPr>
        <w:tabs>
          <w:tab w:val="left" w:pos="5760"/>
        </w:tabs>
        <w:ind w:left="6240" w:hanging="4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7"/>
  <w:documentProtection w:enforcement="0"/>
  <w:defaultTabStop w:val="720"/>
  <w:hyphenationZone w:val="36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7ED73BB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qFormat="1" w:uiPriority="9" w:semiHidden="0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qFormat="1" w:unhideWhenUsed="0" w:uiPriority="0" w:semiHidden="0" w:name="footnote reference"/>
    <w:lsdException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0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qFormat="1"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iPriority="9" w:semiHidden="0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0" w:beforeAutospacing="0" w:after="200" w:afterAutospacing="0" w:line="360" w:lineRule="auto"/>
    </w:pPr>
    <w:rPr>
      <w:rFonts w:hint="default" w:ascii="Times New Roman" w:hAnsi="Times New Roman" w:eastAsia="SimSun" w:cstheme="minorBidi"/>
      <w:sz w:val="21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tabs>
        <w:tab w:val="left" w:pos="0"/>
      </w:tabs>
      <w:spacing w:before="480" w:after="0" w:line="360" w:lineRule="auto"/>
      <w:outlineLvl w:val="0"/>
    </w:pPr>
    <w:rPr>
      <w:rFonts w:ascii="Times New Roman" w:hAnsi="Times New Roman" w:eastAsia="SimHei" w:cs="Nimbus Roman"/>
      <w:b/>
      <w:bCs/>
      <w:color w:val="000000" w:themeColor="text1"/>
      <w:sz w:val="28"/>
      <w:szCs w:val="24"/>
      <w14:textFill>
        <w14:solidFill>
          <w14:schemeClr w14:val="tx1"/>
        </w14:solidFill>
      </w14:textFill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 w:line="360" w:lineRule="auto"/>
      <w:outlineLvl w:val="1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2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3"/>
    </w:pPr>
    <w:rPr>
      <w:rFonts w:ascii="Times New Roman" w:hAnsi="Times New Roman" w:eastAsia="SimSun" w:cs="Nimbus Roman"/>
      <w:bCs/>
      <w:i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4"/>
    </w:pPr>
    <w:rPr>
      <w:rFonts w:ascii="Times New Roman" w:hAnsi="Times New Roman" w:eastAsia="SimSun" w:cs="Nimbus Roman"/>
      <w:i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5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6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7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8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default="1" w:styleId="12">
    <w:name w:val="Default Paragraph Font"/>
    <w:semiHidden/>
    <w:unhideWhenUsed/>
    <w:qFormat/>
    <w:uiPriority w:val="0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 w:line="360" w:lineRule="auto"/>
    </w:pPr>
    <w:rPr>
      <w:rFonts w:ascii="Times New Roman" w:hAnsi="Times New Roman" w:eastAsia="SimSun" w:cs="Nimbus Roman"/>
      <w:sz w:val="21"/>
    </w:rPr>
  </w:style>
  <w:style w:type="paragraph" w:styleId="14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  <w:rPr>
      <w:rFonts w:ascii="Times New Roman" w:hAnsi="Times New Roman"/>
      <w:sz w:val="21"/>
    </w:rPr>
  </w:style>
  <w:style w:type="paragraph" w:styleId="15">
    <w:name w:val="caption"/>
    <w:basedOn w:val="1"/>
    <w:next w:val="1"/>
    <w:qFormat/>
    <w:uiPriority w:val="0"/>
    <w:pPr>
      <w:spacing w:before="200" w:after="60" w:line="250" w:lineRule="auto"/>
      <w:jc w:val="center"/>
    </w:pPr>
    <w:rPr>
      <w:sz w:val="21"/>
    </w:rPr>
  </w:style>
  <w:style w:type="paragraph" w:styleId="16">
    <w:name w:val="Date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styleId="17">
    <w:name w:val="endnote reference"/>
    <w:basedOn w:val="12"/>
    <w:semiHidden/>
    <w:unhideWhenUsed/>
    <w:qFormat/>
    <w:uiPriority w:val="99"/>
    <w:rPr>
      <w:sz w:val="24"/>
      <w:vertAlign w:val="superscript"/>
    </w:rPr>
  </w:style>
  <w:style w:type="paragraph" w:styleId="18">
    <w:name w:val="endnote text"/>
    <w:basedOn w:val="1"/>
    <w:link w:val="185"/>
    <w:semiHidden/>
    <w:unhideWhenUsed/>
    <w:qFormat/>
    <w:uiPriority w:val="99"/>
    <w:pPr>
      <w:spacing w:after="0" w:line="240" w:lineRule="auto"/>
    </w:pPr>
    <w:rPr>
      <w:sz w:val="21"/>
    </w:rPr>
  </w:style>
  <w:style w:type="paragraph" w:styleId="19">
    <w:name w:val="footer"/>
    <w:basedOn w:val="1"/>
    <w:link w:val="58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  <w:rPr>
      <w:sz w:val="21"/>
    </w:rPr>
  </w:style>
  <w:style w:type="character" w:styleId="20">
    <w:name w:val="footnote reference"/>
    <w:basedOn w:val="21"/>
    <w:qFormat/>
    <w:uiPriority w:val="0"/>
    <w:rPr>
      <w:sz w:val="21"/>
      <w:vertAlign w:val="superscript"/>
    </w:rPr>
  </w:style>
  <w:style w:type="character" w:customStyle="1" w:styleId="21">
    <w:name w:val="Body Text Char"/>
    <w:link w:val="3"/>
    <w:qFormat/>
    <w:uiPriority w:val="0"/>
    <w:rPr>
      <w:rFonts w:ascii="Times New Roman" w:hAnsi="Times New Roman" w:eastAsia="SimSun" w:cs="Nimbus Roman"/>
      <w:sz w:val="21"/>
    </w:rPr>
  </w:style>
  <w:style w:type="paragraph" w:styleId="22">
    <w:name w:val="footnote text"/>
    <w:basedOn w:val="1"/>
    <w:unhideWhenUsed/>
    <w:qFormat/>
    <w:uiPriority w:val="9"/>
  </w:style>
  <w:style w:type="paragraph" w:styleId="23">
    <w:name w:val="header"/>
    <w:basedOn w:val="1"/>
    <w:link w:val="56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</w:style>
  <w:style w:type="character" w:styleId="24">
    <w:name w:val="Hyperlink"/>
    <w:basedOn w:val="21"/>
    <w:qFormat/>
    <w:uiPriority w:val="0"/>
    <w:rPr>
      <w:rFonts w:eastAsia="SimSun"/>
      <w:color w:val="4F81BD" w:themeColor="accent1"/>
      <w:sz w:val="24"/>
      <w14:textFill>
        <w14:solidFill>
          <w14:schemeClr w14:val="accent1"/>
        </w14:solidFill>
      </w14:textFill>
    </w:rPr>
  </w:style>
  <w:style w:type="paragraph" w:styleId="25">
    <w:name w:val="Subtitle"/>
    <w:basedOn w:val="26"/>
    <w:next w:val="3"/>
    <w:qFormat/>
    <w:uiPriority w:val="0"/>
    <w:pPr>
      <w:keepNext/>
      <w:keepLines/>
      <w:spacing w:before="240" w:after="240"/>
      <w:jc w:val="center"/>
    </w:pPr>
    <w:rPr>
      <w:sz w:val="24"/>
      <w:szCs w:val="30"/>
    </w:rPr>
  </w:style>
  <w:style w:type="paragraph" w:styleId="2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="Times New Roman" w:hAnsi="Times New Roman" w:eastAsia="SimSun" w:cstheme="majorBidi"/>
      <w:b/>
      <w:bCs/>
      <w:color w:val="000000" w:themeColor="text1"/>
      <w:sz w:val="24"/>
      <w:szCs w:val="36"/>
      <w14:textFill>
        <w14:solidFill>
          <w14:schemeClr w14:val="tx1"/>
        </w14:solidFill>
      </w14:textFill>
    </w:rPr>
  </w:style>
  <w:style w:type="table" w:styleId="27">
    <w:name w:val="Table Grid"/>
    <w:basedOn w:val="13"/>
    <w:qFormat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8">
    <w:name w:val="table of figures"/>
    <w:basedOn w:val="1"/>
    <w:next w:val="1"/>
    <w:unhideWhenUsed/>
    <w:qFormat/>
    <w:uiPriority w:val="99"/>
    <w:pPr>
      <w:spacing w:after="0" w:afterAutospacing="0"/>
    </w:pPr>
  </w:style>
  <w:style w:type="paragraph" w:styleId="29">
    <w:name w:val="toc 1"/>
    <w:basedOn w:val="1"/>
    <w:next w:val="1"/>
    <w:unhideWhenUsed/>
    <w:qFormat/>
    <w:uiPriority w:val="39"/>
    <w:pPr>
      <w:spacing w:after="57"/>
      <w:ind w:left="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0">
    <w:name w:val="toc 2"/>
    <w:basedOn w:val="1"/>
    <w:next w:val="1"/>
    <w:unhideWhenUsed/>
    <w:qFormat/>
    <w:uiPriority w:val="39"/>
    <w:pPr>
      <w:spacing w:after="57"/>
      <w:ind w:left="283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1">
    <w:name w:val="toc 3"/>
    <w:basedOn w:val="1"/>
    <w:next w:val="1"/>
    <w:unhideWhenUsed/>
    <w:qFormat/>
    <w:uiPriority w:val="39"/>
    <w:pPr>
      <w:spacing w:after="57"/>
      <w:ind w:left="56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2">
    <w:name w:val="toc 4"/>
    <w:basedOn w:val="1"/>
    <w:next w:val="1"/>
    <w:unhideWhenUsed/>
    <w:qFormat/>
    <w:uiPriority w:val="39"/>
    <w:pPr>
      <w:spacing w:after="57"/>
      <w:ind w:left="85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3">
    <w:name w:val="toc 5"/>
    <w:basedOn w:val="1"/>
    <w:next w:val="1"/>
    <w:unhideWhenUsed/>
    <w:qFormat/>
    <w:uiPriority w:val="39"/>
    <w:pPr>
      <w:spacing w:after="57"/>
      <w:ind w:left="113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4">
    <w:name w:val="toc 6"/>
    <w:basedOn w:val="1"/>
    <w:next w:val="1"/>
    <w:unhideWhenUsed/>
    <w:qFormat/>
    <w:uiPriority w:val="39"/>
    <w:pPr>
      <w:spacing w:after="57"/>
      <w:ind w:left="141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5">
    <w:name w:val="toc 7"/>
    <w:basedOn w:val="1"/>
    <w:next w:val="1"/>
    <w:unhideWhenUsed/>
    <w:qFormat/>
    <w:uiPriority w:val="39"/>
    <w:pPr>
      <w:spacing w:after="57"/>
      <w:ind w:left="1701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6">
    <w:name w:val="toc 8"/>
    <w:basedOn w:val="1"/>
    <w:next w:val="1"/>
    <w:unhideWhenUsed/>
    <w:qFormat/>
    <w:uiPriority w:val="39"/>
    <w:pPr>
      <w:spacing w:after="57"/>
      <w:ind w:left="198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7">
    <w:name w:val="toc 9"/>
    <w:basedOn w:val="1"/>
    <w:next w:val="1"/>
    <w:unhideWhenUsed/>
    <w:qFormat/>
    <w:uiPriority w:val="39"/>
    <w:pPr>
      <w:spacing w:after="57"/>
      <w:ind w:left="2268" w:right="0" w:firstLine="0"/>
    </w:pPr>
    <w:rPr>
      <w:rFonts w:ascii="Times New Roman" w:hAnsi="Times New Roman" w:eastAsia="SimSun" w:cs="Nimbus Roman"/>
      <w:sz w:val="24"/>
      <w:szCs w:val="24"/>
    </w:rPr>
  </w:style>
  <w:style w:type="paragraph" w:customStyle="1" w:styleId="38">
    <w:name w:val="First Paragraph"/>
    <w:basedOn w:val="3"/>
    <w:next w:val="3"/>
    <w:qFormat/>
    <w:uiPriority w:val="0"/>
    <w:pPr>
      <w:spacing w:line="360" w:lineRule="auto"/>
    </w:pPr>
  </w:style>
  <w:style w:type="character" w:customStyle="1" w:styleId="39">
    <w:name w:val="Heading 1 Char"/>
    <w:basedOn w:val="12"/>
    <w:qFormat/>
    <w:uiPriority w:val="9"/>
    <w:rPr>
      <w:rFonts w:ascii="Arial" w:hAnsi="Arial" w:eastAsia="SimSun" w:cs="Arial"/>
      <w:sz w:val="21"/>
      <w:szCs w:val="40"/>
    </w:rPr>
  </w:style>
  <w:style w:type="character" w:customStyle="1" w:styleId="40">
    <w:name w:val="Heading 2 Char"/>
    <w:basedOn w:val="12"/>
    <w:qFormat/>
    <w:uiPriority w:val="9"/>
    <w:rPr>
      <w:rFonts w:ascii="Arial" w:hAnsi="Arial" w:eastAsia="SimSun" w:cs="Arial"/>
      <w:sz w:val="21"/>
    </w:rPr>
  </w:style>
  <w:style w:type="character" w:customStyle="1" w:styleId="41">
    <w:name w:val="Heading 3 Char"/>
    <w:basedOn w:val="12"/>
    <w:qFormat/>
    <w:uiPriority w:val="9"/>
    <w:rPr>
      <w:rFonts w:ascii="Arial" w:hAnsi="Arial" w:eastAsia="SimSun" w:cs="Arial"/>
      <w:sz w:val="21"/>
      <w:szCs w:val="30"/>
    </w:rPr>
  </w:style>
  <w:style w:type="character" w:customStyle="1" w:styleId="42">
    <w:name w:val="Heading 4 Char"/>
    <w:basedOn w:val="12"/>
    <w:qFormat/>
    <w:uiPriority w:val="9"/>
    <w:rPr>
      <w:rFonts w:ascii="Arial" w:hAnsi="Arial" w:eastAsia="SimSun" w:cs="Arial"/>
      <w:b/>
      <w:bCs/>
      <w:sz w:val="21"/>
      <w:szCs w:val="26"/>
    </w:rPr>
  </w:style>
  <w:style w:type="character" w:customStyle="1" w:styleId="43">
    <w:name w:val="Heading 5 Char"/>
    <w:basedOn w:val="12"/>
    <w:qFormat/>
    <w:uiPriority w:val="9"/>
    <w:rPr>
      <w:rFonts w:ascii="Arial" w:hAnsi="Arial" w:eastAsia="SimSun" w:cs="Arial"/>
      <w:b/>
      <w:bCs/>
      <w:sz w:val="21"/>
      <w:szCs w:val="24"/>
    </w:rPr>
  </w:style>
  <w:style w:type="character" w:customStyle="1" w:styleId="44">
    <w:name w:val="Heading 6 Char"/>
    <w:basedOn w:val="12"/>
    <w:qFormat/>
    <w:uiPriority w:val="9"/>
    <w:rPr>
      <w:rFonts w:ascii="Arial" w:hAnsi="Arial" w:eastAsia="SimSun" w:cs="Arial"/>
      <w:b/>
      <w:bCs/>
      <w:sz w:val="21"/>
      <w:szCs w:val="22"/>
    </w:rPr>
  </w:style>
  <w:style w:type="character" w:customStyle="1" w:styleId="45">
    <w:name w:val="Heading 7 Char"/>
    <w:basedOn w:val="12"/>
    <w:qFormat/>
    <w:uiPriority w:val="9"/>
    <w:rPr>
      <w:rFonts w:ascii="Arial" w:hAnsi="Arial" w:eastAsia="SimSun" w:cs="Arial"/>
      <w:b/>
      <w:bCs/>
      <w:i/>
      <w:iCs/>
      <w:sz w:val="21"/>
      <w:szCs w:val="22"/>
    </w:rPr>
  </w:style>
  <w:style w:type="character" w:customStyle="1" w:styleId="46">
    <w:name w:val="Heading 8 Char"/>
    <w:basedOn w:val="12"/>
    <w:qFormat/>
    <w:uiPriority w:val="9"/>
    <w:rPr>
      <w:rFonts w:ascii="Arial" w:hAnsi="Arial" w:eastAsia="SimSun" w:cs="Arial"/>
      <w:i/>
      <w:iCs/>
      <w:sz w:val="21"/>
      <w:szCs w:val="22"/>
    </w:rPr>
  </w:style>
  <w:style w:type="character" w:customStyle="1" w:styleId="47">
    <w:name w:val="Heading 9 Char"/>
    <w:basedOn w:val="12"/>
    <w:qFormat/>
    <w:uiPriority w:val="9"/>
    <w:rPr>
      <w:rFonts w:ascii="Arial" w:hAnsi="Arial" w:eastAsia="SimSun" w:cs="Arial"/>
      <w:i/>
      <w:iCs/>
      <w:sz w:val="21"/>
      <w:szCs w:val="21"/>
    </w:rPr>
  </w:style>
  <w:style w:type="paragraph" w:styleId="48">
    <w:name w:val="List Paragraph"/>
    <w:basedOn w:val="1"/>
    <w:qFormat/>
    <w:uiPriority w:val="34"/>
    <w:pPr>
      <w:ind w:left="720"/>
      <w:contextualSpacing/>
    </w:pPr>
  </w:style>
  <w:style w:type="paragraph" w:styleId="49">
    <w:name w:val="No Spacing"/>
    <w:qFormat/>
    <w:uiPriority w:val="1"/>
    <w:pPr>
      <w:spacing w:before="0" w:beforeAutospacing="0" w:after="0" w:afterAutospacing="0" w:line="240" w:lineRule="auto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customStyle="1" w:styleId="50">
    <w:name w:val="Title Char"/>
    <w:basedOn w:val="12"/>
    <w:qFormat/>
    <w:uiPriority w:val="10"/>
    <w:rPr>
      <w:sz w:val="21"/>
      <w:szCs w:val="48"/>
    </w:rPr>
  </w:style>
  <w:style w:type="character" w:customStyle="1" w:styleId="51">
    <w:name w:val="Subtitle Char"/>
    <w:basedOn w:val="12"/>
    <w:qFormat/>
    <w:uiPriority w:val="11"/>
    <w:rPr>
      <w:sz w:val="21"/>
      <w:szCs w:val="24"/>
    </w:rPr>
  </w:style>
  <w:style w:type="paragraph" w:styleId="52">
    <w:name w:val="Quote"/>
    <w:basedOn w:val="1"/>
    <w:next w:val="1"/>
    <w:link w:val="53"/>
    <w:qFormat/>
    <w:uiPriority w:val="29"/>
    <w:pPr>
      <w:ind w:left="720" w:right="720"/>
    </w:pPr>
    <w:rPr>
      <w:i/>
      <w:sz w:val="24"/>
    </w:rPr>
  </w:style>
  <w:style w:type="character" w:customStyle="1" w:styleId="53">
    <w:name w:val="Quote Char"/>
    <w:link w:val="52"/>
    <w:qFormat/>
    <w:uiPriority w:val="29"/>
    <w:rPr>
      <w:i/>
      <w:sz w:val="21"/>
    </w:rPr>
  </w:style>
  <w:style w:type="paragraph" w:styleId="54">
    <w:name w:val="Intense Quote"/>
    <w:basedOn w:val="1"/>
    <w:next w:val="1"/>
    <w:link w:val="55"/>
    <w:qFormat/>
    <w:uiPriority w:val="30"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ind w:left="720" w:right="720"/>
      <w:contextualSpacing w:val="0"/>
    </w:pPr>
    <w:rPr>
      <w:i/>
      <w:sz w:val="24"/>
    </w:rPr>
  </w:style>
  <w:style w:type="character" w:customStyle="1" w:styleId="55">
    <w:name w:val="Intense Quote Char"/>
    <w:link w:val="54"/>
    <w:qFormat/>
    <w:uiPriority w:val="30"/>
    <w:rPr>
      <w:i/>
      <w:sz w:val="21"/>
    </w:rPr>
  </w:style>
  <w:style w:type="character" w:customStyle="1" w:styleId="56">
    <w:name w:val="Header Char"/>
    <w:basedOn w:val="12"/>
    <w:link w:val="23"/>
    <w:qFormat/>
    <w:uiPriority w:val="99"/>
  </w:style>
  <w:style w:type="character" w:customStyle="1" w:styleId="57">
    <w:name w:val="Footer Char"/>
    <w:basedOn w:val="12"/>
    <w:link w:val="19"/>
    <w:qFormat/>
    <w:uiPriority w:val="99"/>
  </w:style>
  <w:style w:type="character" w:customStyle="1" w:styleId="58">
    <w:name w:val="Caption Char"/>
    <w:link w:val="19"/>
    <w:qFormat/>
    <w:uiPriority w:val="99"/>
  </w:style>
  <w:style w:type="table" w:customStyle="1" w:styleId="59">
    <w:name w:val="Table Grid Light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0">
    <w:name w:val="Plain Table 1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shd w:val="clear" w:color="F1F1F1" w:themeColor="text1" w:themeTint="0D" w:fill="auto"/>
      </w:tcPr>
    </w:tblStylePr>
    <w:tblStylePr w:type="band1Horz">
      <w:tcPr>
        <w:shd w:val="clear" w:color="F1F1F1" w:themeColor="text1" w:themeTint="0D" w:fill="auto"/>
      </w:tcPr>
    </w:tblStylePr>
  </w:style>
  <w:style w:type="table" w:customStyle="1" w:styleId="61">
    <w:name w:val="Plain Table 2"/>
    <w:basedOn w:val="13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62">
    <w:name w:val="Plain Table 3"/>
    <w:basedOn w:val="13"/>
    <w:qFormat/>
    <w:uiPriority w:val="99"/>
    <w:pPr>
      <w:spacing w:after="0" w:line="240" w:lineRule="auto"/>
    </w:pPr>
    <w:tblStylePr w:type="firstRow">
      <w:rPr>
        <w:b/>
        <w:caps/>
        <w:color w:val="404040"/>
      </w:rPr>
      <w:tcPr>
        <w:tcBorders>
          <w:top w:val="nil"/>
          <w:left w:val="nil"/>
          <w:bottom w:val="single" w:color="404040" w:sz="4" w:space="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cPr>
        <w:tcBorders>
          <w:top w:val="nil"/>
          <w:left w:val="nil"/>
          <w:bottom w:val="nil"/>
          <w:right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3">
    <w:name w:val="Plain Table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4">
    <w:name w:val="Plain Table 5"/>
    <w:basedOn w:val="13"/>
    <w:qFormat/>
    <w:uiPriority w:val="99"/>
    <w:pPr>
      <w:spacing w:after="0" w:line="240" w:lineRule="auto"/>
    </w:pPr>
    <w:tblStylePr w:type="firstRow">
      <w:rPr>
        <w:i/>
        <w:color w:val="404040"/>
      </w:rPr>
      <w:tcPr>
        <w:tcBorders>
          <w:left w:val="nil"/>
          <w:bottom w:val="single" w:color="404040" w:sz="4" w:space="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cPr>
        <w:tcBorders>
          <w:top w:val="single" w:color="404040" w:sz="4" w:space="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right w:val="single" w:color="404040" w:sz="4" w:space="0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left w:val="single" w:color="404040" w:sz="4" w:space="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5">
    <w:name w:val="Grid Table 1 Light"/>
    <w:basedOn w:val="13"/>
    <w:qFormat/>
    <w:uiPriority w:val="99"/>
    <w:pPr>
      <w:spacing w:after="0" w:line="240" w:lineRule="auto"/>
    </w:pPr>
    <w:tblPr>
      <w:tblBorders>
        <w:top w:val="single" w:color="979797" w:themeColor="text1" w:themeTint="67" w:sz="4" w:space="0"/>
        <w:left w:val="single" w:color="979797" w:themeColor="text1" w:themeTint="67" w:sz="4" w:space="0"/>
        <w:bottom w:val="single" w:color="979797" w:themeColor="text1" w:themeTint="67" w:sz="4" w:space="0"/>
        <w:right w:val="single" w:color="979797" w:themeColor="text1" w:themeTint="67" w:sz="4" w:space="0"/>
        <w:insideH w:val="single" w:color="979797" w:themeColor="text1" w:themeTint="67" w:sz="4" w:space="0"/>
        <w:insideV w:val="single" w:color="979797" w:themeColor="text1" w:themeTint="67" w:sz="4" w:space="0"/>
      </w:tblBorders>
    </w:tblPr>
    <w:tblStylePr w:type="firstRow">
      <w:rPr>
        <w:b/>
        <w:color w:val="404040"/>
      </w:rPr>
      <w:tcPr>
        <w:tcBorders>
          <w:bottom w:val="single" w:color="696969" w:themeColor="tex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79797" w:themeColor="text1" w:themeTint="67" w:sz="4" w:space="0"/>
          <w:left w:val="single" w:color="979797" w:themeColor="text1" w:themeTint="67" w:sz="4" w:space="0"/>
          <w:bottom w:val="single" w:color="979797" w:themeColor="text1" w:themeTint="67" w:sz="4" w:space="0"/>
          <w:right w:val="single" w:color="979797" w:themeColor="text1" w:themeTint="67" w:sz="4" w:space="0"/>
        </w:tcBorders>
      </w:tcPr>
    </w:tblStylePr>
  </w:style>
  <w:style w:type="table" w:customStyle="1" w:styleId="66">
    <w:name w:val="Grid Table 1 Light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b/>
        <w:color w:val="404040"/>
      </w:rPr>
      <w:tcPr>
        <w:tcBorders>
          <w:bottom w:val="single" w:color="98B5D8" w:themeColor="accen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67">
    <w:name w:val="Grid Table 1 Light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68">
    <w:name w:val="Grid Table 1 Light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b/>
        <w:color w:val="404040"/>
      </w:rPr>
      <w:tcPr>
        <w:tcBorders>
          <w:bottom w:val="single" w:color="C4D79E" w:themeColor="accent3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69">
    <w:name w:val="Grid Table 1 Light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70">
    <w:name w:val="Grid Table 1 Light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71">
    <w:name w:val="Grid Table 1 Light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table" w:customStyle="1" w:styleId="72">
    <w:name w:val="Grid Table 2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696969" w:themeColor="text1" w:themeTint="9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696969" w:themeColor="text1" w:themeTint="9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73">
    <w:name w:val="Grid Table 2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5D8BC2" w:themeColor="accent1" w:themeTint="E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74">
    <w:name w:val="Grid Table 2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D99795" w:themeColor="accent2" w:themeTint="97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75">
    <w:name w:val="Grid Table 2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themeTint="FE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76">
    <w:name w:val="Grid Table 2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B2A1C6" w:themeColor="accent4" w:themeTint="9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77">
    <w:name w:val="Grid Table 2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78">
    <w:name w:val="Grid Table 2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79">
    <w:name w:val="Grid Table 3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0">
    <w:name w:val="Grid Table 3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81">
    <w:name w:val="Grid Table 3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2">
    <w:name w:val="Grid Table 3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83">
    <w:name w:val="Grid Table 3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84">
    <w:name w:val="Grid Table 3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85">
    <w:name w:val="Grid Table 3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86">
    <w:name w:val="Grid Table 4"/>
    <w:basedOn w:val="13"/>
    <w:qFormat/>
    <w:uiPriority w:val="59"/>
    <w:pPr>
      <w:spacing w:after="0" w:line="240" w:lineRule="auto"/>
    </w:pPr>
    <w:tblPr>
      <w:tblBorders>
        <w:top w:val="single" w:color="6E6E6E" w:themeColor="text1" w:themeTint="90" w:sz="4" w:space="0"/>
        <w:left w:val="single" w:color="6E6E6E" w:themeColor="text1" w:themeTint="90" w:sz="4" w:space="0"/>
        <w:bottom w:val="single" w:color="6E6E6E" w:themeColor="text1" w:themeTint="90" w:sz="4" w:space="0"/>
        <w:right w:val="single" w:color="6E6E6E" w:themeColor="text1" w:themeTint="90" w:sz="4" w:space="0"/>
        <w:insideH w:val="single" w:color="6E6E6E" w:themeColor="text1" w:themeTint="90" w:sz="4" w:space="0"/>
        <w:insideV w:val="single" w:color="6E6E6E" w:themeColor="tex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000000" w:themeColor="text1" w:fill="auto"/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7">
    <w:name w:val="Grid Table 4 - Accent 1"/>
    <w:basedOn w:val="13"/>
    <w:qFormat/>
    <w:uiPriority w:val="5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5D8BC2" w:themeColor="accent1" w:themeTint="EA" w:sz="4" w:space="0"/>
          <w:left w:val="single" w:color="5D8BC2" w:themeColor="accent1" w:themeTint="EA" w:sz="4" w:space="0"/>
          <w:bottom w:val="single" w:color="5D8BC2" w:themeColor="accent1" w:themeTint="EA" w:sz="4" w:space="0"/>
          <w:right w:val="single" w:color="5D8BC2" w:themeColor="accent1" w:themeTint="EA" w:sz="4" w:space="0"/>
        </w:tcBorders>
        <w:shd w:val="clear" w:color="5D8BC2" w:themeColor="accent1" w:themeTint="EA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</w:style>
  <w:style w:type="table" w:customStyle="1" w:styleId="88">
    <w:name w:val="Grid Table 4 - Accent 2"/>
    <w:basedOn w:val="13"/>
    <w:qFormat/>
    <w:uiPriority w:val="5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  <w:insideV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D99795" w:themeColor="accent2" w:themeTint="97" w:sz="4" w:space="0"/>
          <w:left w:val="single" w:color="D99795" w:themeColor="accent2" w:themeTint="97" w:sz="4" w:space="0"/>
          <w:bottom w:val="single" w:color="D99795" w:themeColor="accent2" w:themeTint="97" w:sz="4" w:space="0"/>
          <w:right w:val="single" w:color="D99795" w:themeColor="accent2" w:themeTint="97" w:sz="4" w:space="0"/>
        </w:tcBorders>
        <w:shd w:val="clear" w:color="D99795" w:themeColor="accent2" w:themeTint="97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9">
    <w:name w:val="Grid Table 4 - Accent 3"/>
    <w:basedOn w:val="13"/>
    <w:qFormat/>
    <w:uiPriority w:val="5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9BBB59" w:themeColor="accent3" w:themeTint="FE" w:sz="4" w:space="0"/>
          <w:left w:val="single" w:color="9BBB59" w:themeColor="accent3" w:themeTint="FE" w:sz="4" w:space="0"/>
          <w:bottom w:val="single" w:color="9BBB59" w:themeColor="accent3" w:themeTint="FE" w:sz="4" w:space="0"/>
          <w:right w:val="single" w:color="9BBB59" w:themeColor="accent3" w:themeTint="FE" w:sz="4" w:space="0"/>
        </w:tcBorders>
        <w:shd w:val="clear" w:color="9BBB59" w:themeColor="accent3" w:themeTint="FE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90">
    <w:name w:val="Grid Table 4 - Accent 4"/>
    <w:basedOn w:val="13"/>
    <w:qFormat/>
    <w:uiPriority w:val="5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  <w:shd w:val="clear" w:color="B2A1C6" w:themeColor="accent4" w:themeTint="9A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91">
    <w:name w:val="Grid Table 4 - Accent 5"/>
    <w:basedOn w:val="13"/>
    <w:qFormat/>
    <w:uiPriority w:val="5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  <w:shd w:val="clear" w:color="4BACC6" w:themeColor="accent5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92">
    <w:name w:val="Grid Table 4 - Accent 6"/>
    <w:basedOn w:val="13"/>
    <w:qFormat/>
    <w:uiPriority w:val="5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  <w:shd w:val="clear" w:color="F79646" w:themeColor="accent6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93">
    <w:name w:val="Grid Table 5 Dark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band1Vert">
      <w:tcPr>
        <w:shd w:val="clear" w:color="898989" w:themeColor="text1" w:themeTint="75" w:fill="auto"/>
      </w:tcPr>
    </w:tblStylePr>
    <w:tblStylePr w:type="band1Horz">
      <w:tcPr>
        <w:shd w:val="clear" w:color="898989" w:themeColor="text1" w:themeTint="75" w:fill="auto"/>
      </w:tcPr>
    </w:tblStylePr>
  </w:style>
  <w:style w:type="table" w:customStyle="1" w:styleId="94">
    <w:name w:val="Grid Table 5 Dark- Accent 1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F81BD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band1Vert">
      <w:tcPr>
        <w:shd w:val="clear" w:color="AEC5E0" w:themeColor="accent1" w:themeTint="75" w:fill="auto"/>
      </w:tcPr>
    </w:tblStylePr>
    <w:tblStylePr w:type="band1Horz">
      <w:tcPr>
        <w:shd w:val="clear" w:color="AEC5E0" w:themeColor="accent1" w:themeTint="75" w:fill="auto"/>
      </w:tcPr>
    </w:tblStylePr>
  </w:style>
  <w:style w:type="table" w:customStyle="1" w:styleId="95">
    <w:name w:val="Grid Table 5 Dark - Accent 2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C0504D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band1Vert">
      <w:tcPr>
        <w:shd w:val="clear" w:color="E2AEAD" w:themeColor="accent2" w:themeTint="75" w:fill="auto"/>
      </w:tcPr>
    </w:tblStylePr>
    <w:tblStylePr w:type="band1Horz">
      <w:tcPr>
        <w:shd w:val="clear" w:color="E2AEAD" w:themeColor="accent2" w:themeTint="75" w:fill="auto"/>
      </w:tcPr>
    </w:tblStylePr>
  </w:style>
  <w:style w:type="table" w:customStyle="1" w:styleId="96">
    <w:name w:val="Grid Table 5 Dark - Accent 3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9BBB59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band1Vert">
      <w:tcPr>
        <w:shd w:val="clear" w:color="D1DFB2" w:themeColor="accent3" w:themeTint="75" w:fill="auto"/>
      </w:tcPr>
    </w:tblStylePr>
    <w:tblStylePr w:type="band1Horz">
      <w:tcPr>
        <w:shd w:val="clear" w:color="D1DFB2" w:themeColor="accent3" w:themeTint="75" w:fill="auto"/>
      </w:tcPr>
    </w:tblStylePr>
  </w:style>
  <w:style w:type="table" w:customStyle="1" w:styleId="97">
    <w:name w:val="Grid Table 5 Dark- Accent 4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8064A2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band1Vert">
      <w:tcPr>
        <w:shd w:val="clear" w:color="C4B7D4" w:themeColor="accent4" w:themeTint="75" w:fill="auto"/>
      </w:tcPr>
    </w:tblStylePr>
    <w:tblStylePr w:type="band1Horz">
      <w:tcPr>
        <w:shd w:val="clear" w:color="C4B7D4" w:themeColor="accent4" w:themeTint="75" w:fill="auto"/>
      </w:tcPr>
    </w:tblStylePr>
  </w:style>
  <w:style w:type="table" w:customStyle="1" w:styleId="98">
    <w:name w:val="Grid Table 5 Dark - Accent 5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BACC6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band1Vert">
      <w:tcPr>
        <w:shd w:val="clear" w:color="ACD8E4" w:themeColor="accent5" w:themeTint="75" w:fill="auto"/>
      </w:tcPr>
    </w:tblStylePr>
    <w:tblStylePr w:type="band1Horz">
      <w:tcPr>
        <w:shd w:val="clear" w:color="ACD8E4" w:themeColor="accent5" w:themeTint="75" w:fill="auto"/>
      </w:tcPr>
    </w:tblStylePr>
  </w:style>
  <w:style w:type="table" w:customStyle="1" w:styleId="99">
    <w:name w:val="Grid Table 5 Dark - Accent 6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F79646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band1Vert">
      <w:tcPr>
        <w:shd w:val="clear" w:color="FBCEAA" w:themeColor="accent6" w:themeTint="75" w:fill="auto"/>
      </w:tcPr>
    </w:tblStylePr>
    <w:tblStylePr w:type="band1Horz">
      <w:tcPr>
        <w:shd w:val="clear" w:color="FBCEAA" w:themeColor="accent6" w:themeTint="75" w:fill="auto"/>
      </w:tcPr>
    </w:tblStylePr>
  </w:style>
  <w:style w:type="table" w:customStyle="1" w:styleId="100">
    <w:name w:val="Grid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left w:val="single" w:color="7E7E7E" w:themeColor="text1" w:themeTint="80" w:sz="4" w:space="0"/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CACACA" w:themeColor="text1" w:themeTint="34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1">
    <w:name w:val="Grid Table 6 Colorful - Accent 1"/>
    <w:basedOn w:val="13"/>
    <w:qFormat/>
    <w:uiPriority w:val="99"/>
    <w:pPr>
      <w:spacing w:after="0" w:line="240" w:lineRule="auto"/>
    </w:pPr>
    <w:tblPr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bottom w:val="single" w:color="A6BFDD" w:themeColor="accent1" w:themeTint="80" w:sz="12" w:space="0"/>
        </w:tcBorders>
      </w:tcPr>
    </w:tblStylePr>
    <w:tblStylePr w:type="la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2">
    <w:name w:val="Grid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03">
    <w:name w:val="Grid Table 6 Colorful - Accent 3"/>
    <w:basedOn w:val="13"/>
    <w:qFormat/>
    <w:uiPriority w:val="99"/>
    <w:pPr>
      <w:spacing w:after="0" w:line="240" w:lineRule="auto"/>
    </w:pPr>
    <w:tblPr>
      <w:tblBorders>
        <w:top w:val="single" w:color="9BBB59" w:themeColor="accent3" w:themeTint="FE" w:sz="4" w:space="0"/>
        <w:left w:val="single" w:color="9BBB59" w:themeColor="accent3" w:themeTint="FE" w:sz="4" w:space="0"/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bottom w:val="single" w:color="9BBB59" w:themeColor="accent3" w:themeTint="FE" w:sz="12" w:space="0"/>
        </w:tcBorders>
      </w:tcPr>
    </w:tblStylePr>
    <w:tblStylePr w:type="la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fir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la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04">
    <w:name w:val="Grid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05">
    <w:name w:val="Grid Table 6 Colorful - Accent 5"/>
    <w:basedOn w:val="13"/>
    <w:qFormat/>
    <w:uiPriority w:val="99"/>
    <w:pPr>
      <w:spacing w:after="0" w:line="240" w:lineRule="auto"/>
    </w:pPr>
    <w:tblPr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4BACC6" w:themeColor="accent5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6">
    <w:name w:val="Grid Table 6 Colorful - Accent 6"/>
    <w:basedOn w:val="13"/>
    <w:qFormat/>
    <w:uiPriority w:val="99"/>
    <w:pPr>
      <w:spacing w:after="0" w:line="240" w:lineRule="auto"/>
    </w:pPr>
    <w:tblPr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F79646" w:themeColor="accent6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7">
    <w:name w:val="Grid Table 7 Colorful"/>
    <w:basedOn w:val="13"/>
    <w:qFormat/>
    <w:uiPriority w:val="99"/>
    <w:pPr>
      <w:spacing w:after="0" w:line="240" w:lineRule="auto"/>
    </w:pPr>
    <w:tblPr>
      <w:tblBorders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F1F1F1" w:themeColor="text1" w:themeTint="0D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8">
    <w:name w:val="Grid Table 7 Colorful - Accent 1"/>
    <w:basedOn w:val="13"/>
    <w:qFormat/>
    <w:uiPriority w:val="99"/>
    <w:pPr>
      <w:spacing w:after="0" w:line="240" w:lineRule="auto"/>
    </w:pPr>
    <w:tblPr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A6BFDD" w:themeColor="accen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single" w:color="A6BFDD" w:themeColor="accen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A6BFDD" w:themeColor="accen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A6BFDD" w:themeColor="accen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9">
    <w:name w:val="Grid Table 7 Colorful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10">
    <w:name w:val="Grid Table 7 Colorful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single" w:color="9BBB59" w:themeColor="accent3" w:themeTint="FE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nil"/>
          <w:right w:val="single" w:color="9BBB59" w:themeColor="accent3" w:themeTint="FE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single" w:color="9BBB59" w:themeColor="accent3" w:themeTint="FE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11">
    <w:name w:val="Grid Table 7 Colorful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12">
    <w:name w:val="Grid Table 7 Colorful - Accent 5"/>
    <w:basedOn w:val="13"/>
    <w:qFormat/>
    <w:uiPriority w:val="99"/>
    <w:pPr>
      <w:spacing w:after="0" w:line="240" w:lineRule="auto"/>
    </w:pPr>
    <w:tblPr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266778" w:themeColor="accent5" w:themeShade="94"/>
        <w:sz w:val="22"/>
      </w:rPr>
      <w:tcPr>
        <w:tcBorders>
          <w:top w:val="nil"/>
          <w:left w:val="nil"/>
          <w:bottom w:val="single" w:color="99D0DE" w:themeColor="accent5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66778" w:themeColor="accent5" w:themeShade="94"/>
        <w:sz w:val="22"/>
      </w:rPr>
      <w:tcPr>
        <w:tcBorders>
          <w:top w:val="single" w:color="99D0DE" w:themeColor="accent5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nil"/>
          <w:bottom w:val="nil"/>
          <w:right w:val="single" w:color="99D0DE" w:themeColor="accent5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single" w:color="99D0DE" w:themeColor="accent5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13">
    <w:name w:val="Grid Table 7 Colorful - Accent 6"/>
    <w:basedOn w:val="13"/>
    <w:qFormat/>
    <w:uiPriority w:val="99"/>
    <w:pPr>
      <w:spacing w:after="0" w:line="240" w:lineRule="auto"/>
    </w:pPr>
    <w:tblPr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B05408" w:themeColor="accent6" w:themeShade="94"/>
        <w:sz w:val="22"/>
      </w:rPr>
      <w:tcPr>
        <w:tcBorders>
          <w:top w:val="nil"/>
          <w:left w:val="nil"/>
          <w:bottom w:val="single" w:color="FAC396" w:themeColor="accent6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05408" w:themeColor="accent6" w:themeShade="94"/>
        <w:sz w:val="22"/>
      </w:rPr>
      <w:tcPr>
        <w:tcBorders>
          <w:top w:val="single" w:color="FAC396" w:themeColor="accent6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nil"/>
          <w:bottom w:val="nil"/>
          <w:right w:val="single" w:color="FAC396" w:themeColor="accent6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single" w:color="FAC396" w:themeColor="accent6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B05408" w:themeColor="accent6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B05408" w:themeColor="accent6" w:themeShade="94"/>
        <w:sz w:val="22"/>
      </w:rPr>
    </w:tblStylePr>
  </w:style>
  <w:style w:type="table" w:customStyle="1" w:styleId="114">
    <w:name w:val="List Table 1 Light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000000" w:themeColor="tex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BEBEBE" w:themeColor="text1" w:themeTint="40" w:fill="auto"/>
      </w:tcPr>
    </w:tblStylePr>
    <w:tblStylePr w:type="band1Horz">
      <w:tcPr>
        <w:shd w:val="clear" w:color="BEBEBE" w:themeColor="text1" w:themeTint="40" w:fill="auto"/>
      </w:tcPr>
    </w:tblStylePr>
  </w:style>
  <w:style w:type="table" w:customStyle="1" w:styleId="115">
    <w:name w:val="List Table 1 Light - Accent 1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F81BD" w:themeColor="accen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2DFEE" w:themeColor="accent1" w:themeTint="40" w:fill="auto"/>
      </w:tcPr>
    </w:tblStylePr>
    <w:tblStylePr w:type="band1Horz">
      <w:tcPr>
        <w:shd w:val="clear" w:color="D2DFEE" w:themeColor="accent1" w:themeTint="40" w:fill="auto"/>
      </w:tcPr>
    </w:tblStylePr>
  </w:style>
  <w:style w:type="table" w:customStyle="1" w:styleId="116">
    <w:name w:val="List Table 1 Light - Accent 2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C0504D" w:themeColor="accent2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FD3D2" w:themeColor="accent2" w:themeTint="40" w:fill="auto"/>
      </w:tcPr>
    </w:tblStylePr>
    <w:tblStylePr w:type="band1Horz">
      <w:tcPr>
        <w:shd w:val="clear" w:color="EFD3D2" w:themeColor="accent2" w:themeTint="40" w:fill="auto"/>
      </w:tcPr>
    </w:tblStylePr>
  </w:style>
  <w:style w:type="table" w:customStyle="1" w:styleId="117">
    <w:name w:val="List Table 1 Light - Accent 3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5EDD5" w:themeColor="accent3" w:themeTint="40" w:fill="auto"/>
      </w:tcPr>
    </w:tblStylePr>
    <w:tblStylePr w:type="band1Horz">
      <w:tcPr>
        <w:shd w:val="clear" w:color="E5EDD5" w:themeColor="accent3" w:themeTint="40" w:fill="auto"/>
      </w:tcPr>
    </w:tblStylePr>
  </w:style>
  <w:style w:type="table" w:customStyle="1" w:styleId="118">
    <w:name w:val="List Table 1 Light - Accent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8064A2" w:themeColor="accent4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FD8E7" w:themeColor="accent4" w:themeTint="40" w:fill="auto"/>
      </w:tcPr>
    </w:tblStylePr>
    <w:tblStylePr w:type="band1Horz">
      <w:tcPr>
        <w:shd w:val="clear" w:color="DFD8E7" w:themeColor="accent4" w:themeTint="40" w:fill="auto"/>
      </w:tcPr>
    </w:tblStylePr>
  </w:style>
  <w:style w:type="table" w:customStyle="1" w:styleId="119">
    <w:name w:val="List Table 1 Light - Accent 5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1EAF0" w:themeColor="accent5" w:themeTint="40" w:fill="auto"/>
      </w:tcPr>
    </w:tblStylePr>
    <w:tblStylePr w:type="band1Horz">
      <w:tcPr>
        <w:shd w:val="clear" w:color="D1EAF0" w:themeColor="accent5" w:themeTint="40" w:fill="auto"/>
      </w:tcPr>
    </w:tblStylePr>
  </w:style>
  <w:style w:type="table" w:customStyle="1" w:styleId="120">
    <w:name w:val="List Table 1 Light - Accent 6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FCE4D0" w:themeColor="accent6" w:themeTint="40" w:fill="auto"/>
      </w:tcPr>
    </w:tblStylePr>
    <w:tblStylePr w:type="band1Horz">
      <w:tcPr>
        <w:shd w:val="clear" w:color="FCE4D0" w:themeColor="accent6" w:themeTint="40" w:fill="auto"/>
      </w:tcPr>
    </w:tblStylePr>
  </w:style>
  <w:style w:type="table" w:customStyle="1" w:styleId="121">
    <w:name w:val="List Table 2"/>
    <w:basedOn w:val="13"/>
    <w:qFormat/>
    <w:uiPriority w:val="99"/>
    <w:pPr>
      <w:spacing w:after="0" w:line="240" w:lineRule="auto"/>
    </w:pPr>
    <w:tblPr>
      <w:tblBorders>
        <w:top w:val="single" w:color="6E6E6E" w:themeColor="text1" w:themeTint="90" w:sz="4" w:space="0"/>
        <w:bottom w:val="single" w:color="6E6E6E" w:themeColor="text1" w:themeTint="90" w:sz="4" w:space="0"/>
        <w:insideH w:val="single" w:color="6E6E6E" w:themeColor="tex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22">
    <w:name w:val="List Table 2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23">
    <w:name w:val="List Table 2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bottom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24">
    <w:name w:val="List Table 2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25">
    <w:name w:val="List Table 2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26">
    <w:name w:val="List Table 2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27">
    <w:name w:val="List Table 2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28">
    <w:name w:val="List Table 3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129">
    <w:name w:val="List Table 3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</w:style>
  <w:style w:type="table" w:customStyle="1" w:styleId="130">
    <w:name w:val="List Table 3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D99795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795" w:themeColor="accent2" w:themeTint="97" w:sz="4" w:space="0"/>
          <w:right w:val="single" w:color="D99795" w:themeColor="accent2" w:themeTint="97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99795" w:themeColor="accent2" w:themeTint="97" w:sz="4" w:space="0"/>
          <w:bottom w:val="single" w:color="D99795" w:themeColor="accent2" w:themeTint="97" w:sz="4" w:space="0"/>
        </w:tcBorders>
      </w:tcPr>
    </w:tblStylePr>
  </w:style>
  <w:style w:type="table" w:customStyle="1" w:styleId="131">
    <w:name w:val="List Table 3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left w:val="single" w:color="C3D69C" w:themeColor="accent3" w:themeTint="98" w:sz="4" w:space="0"/>
        <w:bottom w:val="single" w:color="C3D69C" w:themeColor="accent3" w:themeTint="98" w:sz="4" w:space="0"/>
        <w:right w:val="single" w:color="C3D69C" w:themeColor="accent3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3D69C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C" w:themeColor="accent3" w:themeTint="98" w:sz="4" w:space="0"/>
          <w:right w:val="single" w:color="C3D69C" w:themeColor="accent3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3D69C" w:themeColor="accent3" w:themeTint="98" w:sz="4" w:space="0"/>
          <w:bottom w:val="single" w:color="C3D69C" w:themeColor="accent3" w:themeTint="98" w:sz="4" w:space="0"/>
        </w:tcBorders>
      </w:tcPr>
    </w:tblStylePr>
  </w:style>
  <w:style w:type="table" w:customStyle="1" w:styleId="132">
    <w:name w:val="List Table 3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</w:style>
  <w:style w:type="table" w:customStyle="1" w:styleId="133">
    <w:name w:val="List Table 3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</w:style>
  <w:style w:type="table" w:customStyle="1" w:styleId="134">
    <w:name w:val="List Table 3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</w:style>
  <w:style w:type="table" w:customStyle="1" w:styleId="135">
    <w:name w:val="List Table 4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36">
    <w:name w:val="List Table 4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37">
    <w:name w:val="List Table 4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38">
    <w:name w:val="List Table 4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39">
    <w:name w:val="List Table 4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40">
    <w:name w:val="List Table 4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41">
    <w:name w:val="List Table 4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42">
    <w:name w:val="List Table 5 Dark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32" w:space="0"/>
        <w:left w:val="single" w:color="7E7E7E" w:themeColor="text1" w:themeTint="80" w:sz="32" w:space="0"/>
        <w:bottom w:val="single" w:color="7E7E7E" w:themeColor="text1" w:themeTint="80" w:sz="32" w:space="0"/>
        <w:right w:val="single" w:color="7E7E7E" w:themeColor="text1" w:themeTint="80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7E7E7E" w:themeColor="text1" w:themeTint="80" w:sz="32" w:space="0"/>
          <w:bottom w:val="single" w:color="FFFFFF" w:themeColor="light1" w:sz="12" w:space="0"/>
        </w:tcBorders>
        <w:shd w:val="clear" w:color="7E7E7E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7E7E7E" w:themeColor="text1" w:themeTint="80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E7E7E" w:themeColor="text1" w:themeTint="80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7E7E7E" w:themeColor="text1" w:themeTint="80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</w:style>
  <w:style w:type="table" w:customStyle="1" w:styleId="143">
    <w:name w:val="List Table 5 Dark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4F81BD" w:themeColor="accent1" w:sz="32" w:space="0"/>
          <w:bottom w:val="single" w:color="FFFFFF" w:themeColor="light1" w:sz="12" w:space="0"/>
        </w:tcBorders>
        <w:shd w:val="clear" w:color="4F81BD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4F81BD" w:themeColor="accent1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</w:style>
  <w:style w:type="table" w:customStyle="1" w:styleId="144">
    <w:name w:val="List Table 5 Dark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32" w:space="0"/>
        <w:left w:val="single" w:color="D99795" w:themeColor="accent2" w:themeTint="97" w:sz="32" w:space="0"/>
        <w:bottom w:val="single" w:color="D99795" w:themeColor="accent2" w:themeTint="97" w:sz="32" w:space="0"/>
        <w:right w:val="single" w:color="D99795" w:themeColor="accent2" w:themeTint="97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D99795" w:themeColor="accent2" w:themeTint="97" w:sz="32" w:space="0"/>
          <w:bottom w:val="single" w:color="FFFFFF" w:themeColor="light1" w:sz="12" w:space="0"/>
        </w:tcBorders>
        <w:shd w:val="clear" w:color="D99795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D99795" w:themeColor="accent2" w:themeTint="97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795" w:themeColor="accent2" w:themeTint="97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D99795" w:themeColor="accent2" w:themeTint="97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</w:style>
  <w:style w:type="table" w:customStyle="1" w:styleId="145">
    <w:name w:val="List Table 5 Dark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32" w:space="0"/>
        <w:left w:val="single" w:color="C3D69C" w:themeColor="accent3" w:themeTint="98" w:sz="32" w:space="0"/>
        <w:bottom w:val="single" w:color="C3D69C" w:themeColor="accent3" w:themeTint="98" w:sz="32" w:space="0"/>
        <w:right w:val="single" w:color="C3D69C" w:themeColor="accent3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C3D69C" w:themeColor="accent3" w:themeTint="98" w:sz="32" w:space="0"/>
          <w:bottom w:val="single" w:color="FFFFFF" w:themeColor="light1" w:sz="12" w:space="0"/>
        </w:tcBorders>
        <w:shd w:val="clear" w:color="C3D69C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C3D69C" w:themeColor="accent3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C" w:themeColor="accent3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C3D69C" w:themeColor="accent3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</w:style>
  <w:style w:type="table" w:customStyle="1" w:styleId="146">
    <w:name w:val="List Table 5 Dark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B2A1C6" w:themeColor="accent4" w:themeTint="9A" w:sz="32" w:space="0"/>
          <w:bottom w:val="single" w:color="FFFFFF" w:themeColor="light1" w:sz="12" w:space="0"/>
        </w:tcBorders>
        <w:shd w:val="clear" w:color="B2A1C6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B2A1C6" w:themeColor="accent4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</w:style>
  <w:style w:type="table" w:customStyle="1" w:styleId="147">
    <w:name w:val="List Table 5 Dark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92CCDC" w:themeColor="accent5" w:themeTint="9A" w:sz="32" w:space="0"/>
          <w:bottom w:val="single" w:color="FFFFFF" w:themeColor="light1" w:sz="12" w:space="0"/>
        </w:tcBorders>
        <w:shd w:val="clear" w:color="92CCDC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92CCDC" w:themeColor="accent5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</w:style>
  <w:style w:type="table" w:customStyle="1" w:styleId="148">
    <w:name w:val="List Table 5 Dark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FAC090" w:themeColor="accent6" w:themeTint="98" w:sz="32" w:space="0"/>
          <w:bottom w:val="single" w:color="FFFFFF" w:themeColor="light1" w:sz="12" w:space="0"/>
        </w:tcBorders>
        <w:shd w:val="clear" w:color="FAC090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AC090" w:themeColor="accent6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</w:style>
  <w:style w:type="table" w:customStyle="1" w:styleId="149">
    <w:name w:val="List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la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</w:tblStylePr>
  </w:style>
  <w:style w:type="table" w:customStyle="1" w:styleId="150">
    <w:name w:val="List Table 6 Colorful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bottom w:val="single" w:color="4F81BD" w:themeColor="accent1" w:sz="4" w:space="0"/>
      </w:tblBorders>
    </w:tblPr>
    <w:tblStylePr w:type="firstRow">
      <w:rPr>
        <w:b/>
        <w:color w:val="2A4B71" w:themeColor="accent1" w:themeShade="94"/>
      </w:rPr>
      <w:tcPr>
        <w:tcBorders>
          <w:bottom w:val="single" w:color="4F81BD" w:themeColor="accent1" w:sz="4" w:space="0"/>
        </w:tcBorders>
      </w:tcPr>
    </w:tblStylePr>
    <w:tblStylePr w:type="lastRow">
      <w:rPr>
        <w:b/>
        <w:color w:val="2A4B71" w:themeColor="accent1" w:themeShade="94"/>
      </w:rPr>
      <w:tcPr>
        <w:tcBorders>
          <w:top w:val="single" w:color="4F81BD" w:themeColor="accent1" w:sz="4" w:space="0"/>
        </w:tcBorders>
      </w:tcPr>
    </w:tblStylePr>
    <w:tblStylePr w:type="firstCol">
      <w:rPr>
        <w:b/>
        <w:color w:val="2A4B71" w:themeColor="accent1" w:themeShade="94"/>
      </w:rPr>
    </w:tblStylePr>
    <w:tblStylePr w:type="lastCol">
      <w:rPr>
        <w:b/>
        <w:color w:val="2A4B71" w:themeColor="accent1" w:themeShade="94"/>
      </w:r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1">
    <w:name w:val="List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bottom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4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2">
    <w:name w:val="List Table 6 Colorful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bottom w:val="single" w:color="C3D69C" w:themeColor="accent3" w:themeTint="98" w:sz="4" w:space="0"/>
      </w:tblBorders>
    </w:tblPr>
    <w:tblStylePr w:type="fir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bottom w:val="single" w:color="C3D69C" w:themeColor="accent3" w:themeTint="98" w:sz="4" w:space="0"/>
        </w:tcBorders>
      </w:tcPr>
    </w:tblStylePr>
    <w:tblStylePr w:type="la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</w:tcBorders>
      </w:tcPr>
    </w:tblStylePr>
    <w:tblStylePr w:type="fir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53">
    <w:name w:val="List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4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54">
    <w:name w:val="List Table 6 Colorful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fir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bottom w:val="single" w:color="92CCDC" w:themeColor="accent5" w:themeTint="9A" w:sz="4" w:space="0"/>
        </w:tcBorders>
      </w:tcPr>
    </w:tblStylePr>
    <w:tblStylePr w:type="la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</w:tcBorders>
      </w:tcPr>
    </w:tblStylePr>
    <w:tblStylePr w:type="fir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55">
    <w:name w:val="List Table 6 Colorful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fir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bottom w:val="single" w:color="FAC090" w:themeColor="accent6" w:themeTint="98" w:sz="4" w:space="0"/>
        </w:tcBorders>
      </w:tcPr>
    </w:tblStylePr>
    <w:tblStylePr w:type="la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</w:tcBorders>
      </w:tcPr>
    </w:tblStylePr>
    <w:tblStylePr w:type="fir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56">
    <w:name w:val="List Table 7 Colorful"/>
    <w:basedOn w:val="13"/>
    <w:qFormat/>
    <w:uiPriority w:val="99"/>
    <w:pPr>
      <w:spacing w:after="0" w:line="240" w:lineRule="auto"/>
    </w:pPr>
    <w:tblPr>
      <w:tblBorders>
        <w:right w:val="single" w:color="7E7E7E" w:themeColor="text1" w:themeTint="80" w:sz="4" w:space="0"/>
      </w:tblBorders>
    </w:tblPr>
    <w:tblStylePr w:type="fir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57">
    <w:name w:val="List Table 7 Colorful - Accent 1"/>
    <w:basedOn w:val="13"/>
    <w:qFormat/>
    <w:uiPriority w:val="99"/>
    <w:pPr>
      <w:spacing w:after="0" w:line="240" w:lineRule="auto"/>
    </w:pPr>
    <w:tblPr>
      <w:tblBorders>
        <w:right w:val="single" w:color="4F81BD" w:themeColor="accent1" w:sz="4" w:space="0"/>
      </w:tblBorders>
    </w:tblPr>
    <w:tblStylePr w:type="firstRow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single" w:color="4F81BD" w:themeColor="accent1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A4B71" w:themeColor="accent1" w:themeShade="94"/>
        <w:sz w:val="22"/>
      </w:rPr>
      <w:tcPr>
        <w:tcBorders>
          <w:top w:val="single" w:color="4F81BD" w:themeColor="accent1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nil"/>
          <w:right w:val="single" w:color="4F81BD" w:themeColor="accent1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single" w:color="4F81BD" w:themeColor="accent1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8">
    <w:name w:val="List Table 7 Colorful - Accent 2"/>
    <w:basedOn w:val="13"/>
    <w:qFormat/>
    <w:uiPriority w:val="99"/>
    <w:pPr>
      <w:spacing w:after="0" w:line="240" w:lineRule="auto"/>
    </w:pPr>
    <w:tblPr>
      <w:tblBorders>
        <w:right w:val="single" w:color="D99795" w:themeColor="accent2" w:themeTint="97" w:sz="4" w:space="0"/>
      </w:tblBorders>
    </w:tblPr>
    <w:tblStylePr w:type="fir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9">
    <w:name w:val="List Table 7 Colorful - Accent 3"/>
    <w:basedOn w:val="13"/>
    <w:qFormat/>
    <w:uiPriority w:val="99"/>
    <w:pPr>
      <w:spacing w:after="0" w:line="240" w:lineRule="auto"/>
    </w:pPr>
    <w:tblPr>
      <w:tblBorders>
        <w:right w:val="single" w:color="C3D69C" w:themeColor="accent3" w:themeTint="98" w:sz="4" w:space="0"/>
      </w:tblBorders>
    </w:tblPr>
    <w:tblStylePr w:type="fir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C3D69C" w:themeColor="accent3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C3D69C" w:themeColor="accent3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C3D69C" w:themeColor="accent3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60">
    <w:name w:val="List Table 7 Colorful - Accent 4"/>
    <w:basedOn w:val="13"/>
    <w:qFormat/>
    <w:uiPriority w:val="99"/>
    <w:pPr>
      <w:spacing w:after="0" w:line="240" w:lineRule="auto"/>
    </w:pPr>
    <w:tblPr>
      <w:tblBorders>
        <w:right w:val="single" w:color="B2A1C6" w:themeColor="accent4" w:themeTint="9A" w:sz="4" w:space="0"/>
      </w:tblBorders>
    </w:tblPr>
    <w:tblStylePr w:type="fir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61">
    <w:name w:val="List Table 7 Colorful - Accent 5"/>
    <w:basedOn w:val="13"/>
    <w:qFormat/>
    <w:uiPriority w:val="99"/>
    <w:pPr>
      <w:spacing w:after="0" w:line="240" w:lineRule="auto"/>
    </w:pPr>
    <w:tblPr>
      <w:tblBorders>
        <w:right w:val="single" w:color="92CCDC" w:themeColor="accent5" w:themeTint="9A" w:sz="4" w:space="0"/>
      </w:tblBorders>
    </w:tblPr>
    <w:tblStylePr w:type="fir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92CCDC" w:themeColor="accent5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92CCDC" w:themeColor="accent5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92CCDC" w:themeColor="accent5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62">
    <w:name w:val="List Table 7 Colorful - Accent 6"/>
    <w:basedOn w:val="13"/>
    <w:qFormat/>
    <w:uiPriority w:val="99"/>
    <w:pPr>
      <w:spacing w:after="0" w:line="240" w:lineRule="auto"/>
    </w:pPr>
    <w:tblPr>
      <w:tblBorders>
        <w:right w:val="single" w:color="FAC090" w:themeColor="accent6" w:themeTint="98" w:sz="4" w:space="0"/>
      </w:tblBorders>
    </w:tblPr>
    <w:tblStylePr w:type="fir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FAC090" w:themeColor="accent6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FAC090" w:themeColor="accent6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FAC090" w:themeColor="accent6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63">
    <w:name w:val="Lined - Accent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64">
    <w:name w:val="Lined - Accent 1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65">
    <w:name w:val="Lined - Accent 2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66">
    <w:name w:val="Lined - Accent 3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67">
    <w:name w:val="Lined - Accent 4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68">
    <w:name w:val="Lined - Accent 5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69">
    <w:name w:val="Lined - Accent 6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0">
    <w:name w:val="Bordered &amp; Lined - Accent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85858" w:themeColor="text1" w:themeTint="A6" w:sz="4" w:space="0"/>
        <w:left w:val="single" w:color="585858" w:themeColor="text1" w:themeTint="A6" w:sz="4" w:space="0"/>
        <w:bottom w:val="single" w:color="585858" w:themeColor="text1" w:themeTint="A6" w:sz="4" w:space="0"/>
        <w:right w:val="single" w:color="585858" w:themeColor="text1" w:themeTint="A6" w:sz="4" w:space="0"/>
        <w:insideH w:val="single" w:color="585858" w:themeColor="text1" w:themeTint="A6" w:sz="4" w:space="0"/>
        <w:insideV w:val="single" w:color="585858" w:themeColor="text1" w:themeTint="A6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71">
    <w:name w:val="Bordered &amp; Lined - Accent 1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A4B71" w:themeColor="accent1" w:themeShade="95" w:sz="4" w:space="0"/>
        <w:left w:val="single" w:color="2A4B71" w:themeColor="accent1" w:themeShade="95" w:sz="4" w:space="0"/>
        <w:bottom w:val="single" w:color="2A4B71" w:themeColor="accent1" w:themeShade="95" w:sz="4" w:space="0"/>
        <w:right w:val="single" w:color="2A4B71" w:themeColor="accent1" w:themeShade="95" w:sz="4" w:space="0"/>
        <w:insideH w:val="single" w:color="2A4B71" w:themeColor="accent1" w:themeShade="95" w:sz="4" w:space="0"/>
        <w:insideV w:val="single" w:color="2A4B71" w:themeColor="accent1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72">
    <w:name w:val="Bordered &amp; Lined - Accent 2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742B29" w:themeColor="accent2" w:themeShade="95" w:sz="4" w:space="0"/>
        <w:left w:val="single" w:color="742B29" w:themeColor="accent2" w:themeShade="95" w:sz="4" w:space="0"/>
        <w:bottom w:val="single" w:color="742B29" w:themeColor="accent2" w:themeShade="95" w:sz="4" w:space="0"/>
        <w:right w:val="single" w:color="742B29" w:themeColor="accent2" w:themeShade="95" w:sz="4" w:space="0"/>
        <w:insideH w:val="single" w:color="742B29" w:themeColor="accent2" w:themeShade="95" w:sz="4" w:space="0"/>
        <w:insideV w:val="single" w:color="742B29" w:themeColor="accent2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73">
    <w:name w:val="Bordered &amp; Lined - Accent 3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C722E" w:themeColor="accent3" w:themeShade="95" w:sz="4" w:space="0"/>
        <w:left w:val="single" w:color="5C722E" w:themeColor="accent3" w:themeShade="95" w:sz="4" w:space="0"/>
        <w:bottom w:val="single" w:color="5C722E" w:themeColor="accent3" w:themeShade="95" w:sz="4" w:space="0"/>
        <w:right w:val="single" w:color="5C722E" w:themeColor="accent3" w:themeShade="95" w:sz="4" w:space="0"/>
        <w:insideH w:val="single" w:color="5C722E" w:themeColor="accent3" w:themeShade="95" w:sz="4" w:space="0"/>
        <w:insideV w:val="single" w:color="5C722E" w:themeColor="accent3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74">
    <w:name w:val="Bordered &amp; Lined - Accent 4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75">
    <w:name w:val="Bordered &amp; Lined - Accent 5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76">
    <w:name w:val="Bordered &amp; Lined - Accent 6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7">
    <w:name w:val="Bordered"/>
    <w:basedOn w:val="13"/>
    <w:qFormat/>
    <w:uiPriority w:val="99"/>
    <w:pPr>
      <w:spacing w:after="0" w:line="240" w:lineRule="auto"/>
    </w:pPr>
    <w:tblPr>
      <w:tblBorders>
        <w:top w:val="single" w:color="D8D8D8" w:themeColor="text1" w:themeTint="26" w:sz="4" w:space="0"/>
        <w:left w:val="single" w:color="D8D8D8" w:themeColor="text1" w:themeTint="26" w:sz="4" w:space="0"/>
        <w:bottom w:val="single" w:color="D8D8D8" w:themeColor="text1" w:themeTint="26" w:sz="4" w:space="0"/>
        <w:right w:val="single" w:color="D8D8D8" w:themeColor="text1" w:themeTint="26" w:sz="4" w:space="0"/>
        <w:insideH w:val="single" w:color="D8D8D8" w:themeColor="text1" w:themeTint="26" w:sz="4" w:space="0"/>
        <w:insideV w:val="single" w:color="D8D8D8" w:themeColor="text1" w:themeTint="26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E7E7E" w:themeColor="text1" w:themeTint="80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E7E7E" w:themeColor="text1" w:themeTint="80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8D8D8" w:themeColor="text1" w:themeTint="26" w:sz="4" w:space="0"/>
          <w:left w:val="single" w:color="D8D8D8" w:themeColor="text1" w:themeTint="26" w:sz="4" w:space="0"/>
          <w:bottom w:val="single" w:color="D8D8D8" w:themeColor="text1" w:themeTint="26" w:sz="4" w:space="0"/>
          <w:right w:val="single" w:color="D8D8D8" w:themeColor="text1" w:themeTint="26" w:sz="4" w:space="0"/>
        </w:tcBorders>
      </w:tcPr>
    </w:tblStylePr>
  </w:style>
  <w:style w:type="table" w:customStyle="1" w:styleId="178">
    <w:name w:val="Bordered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179">
    <w:name w:val="Bordered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795" w:themeColor="accent2" w:themeTint="97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795" w:themeColor="accent2" w:themeTint="97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180">
    <w:name w:val="Bordered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C3D69C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C" w:themeColor="accent3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C" w:themeColor="accent3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181">
    <w:name w:val="Bordered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182">
    <w:name w:val="Bordered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183">
    <w:name w:val="Bordered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character" w:customStyle="1" w:styleId="184">
    <w:name w:val="Footnote Text Char"/>
    <w:qFormat/>
    <w:uiPriority w:val="99"/>
    <w:rPr>
      <w:sz w:val="21"/>
    </w:rPr>
  </w:style>
  <w:style w:type="character" w:customStyle="1" w:styleId="185">
    <w:name w:val="Endnote Text Char"/>
    <w:link w:val="18"/>
    <w:qFormat/>
    <w:uiPriority w:val="99"/>
    <w:rPr>
      <w:sz w:val="21"/>
    </w:rPr>
  </w:style>
  <w:style w:type="paragraph" w:customStyle="1" w:styleId="186">
    <w:name w:val="Compact"/>
    <w:basedOn w:val="3"/>
    <w:qFormat/>
    <w:uiPriority w:val="0"/>
    <w:pPr>
      <w:spacing w:before="36" w:after="36"/>
    </w:pPr>
    <w:rPr>
      <w:sz w:val="21"/>
    </w:rPr>
  </w:style>
  <w:style w:type="paragraph" w:customStyle="1" w:styleId="187">
    <w:name w:val="Author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188">
    <w:name w:val="Abstract"/>
    <w:basedOn w:val="1"/>
    <w:next w:val="3"/>
    <w:qFormat/>
    <w:uiPriority w:val="0"/>
    <w:pPr>
      <w:keepNext/>
      <w:keepLines/>
      <w:spacing w:before="300" w:after="300"/>
    </w:pPr>
    <w:rPr>
      <w:sz w:val="24"/>
      <w:szCs w:val="20"/>
    </w:rPr>
  </w:style>
  <w:style w:type="paragraph" w:customStyle="1" w:styleId="189">
    <w:name w:val="Bibliography"/>
    <w:basedOn w:val="1"/>
    <w:qFormat/>
    <w:uiPriority w:val="0"/>
  </w:style>
  <w:style w:type="table" w:customStyle="1" w:styleId="190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000000" w:sz="4" w:space="0"/>
        </w:tcBorders>
        <w:vAlign w:val="bottom"/>
      </w:tcPr>
    </w:tblStylePr>
  </w:style>
  <w:style w:type="paragraph" w:customStyle="1" w:styleId="191">
    <w:name w:val="Definition Term"/>
    <w:basedOn w:val="1"/>
    <w:next w:val="192"/>
    <w:qFormat/>
    <w:uiPriority w:val="0"/>
    <w:pPr>
      <w:keepNext/>
      <w:keepLines/>
      <w:spacing w:after="0"/>
    </w:pPr>
    <w:rPr>
      <w:b/>
      <w:sz w:val="24"/>
    </w:rPr>
  </w:style>
  <w:style w:type="paragraph" w:customStyle="1" w:styleId="192">
    <w:name w:val="Definition"/>
    <w:basedOn w:val="1"/>
    <w:qFormat/>
    <w:uiPriority w:val="0"/>
    <w:rPr>
      <w:sz w:val="21"/>
    </w:rPr>
  </w:style>
  <w:style w:type="paragraph" w:customStyle="1" w:styleId="193">
    <w:name w:val="Table Caption"/>
    <w:basedOn w:val="15"/>
    <w:qFormat/>
    <w:uiPriority w:val="0"/>
    <w:pPr>
      <w:keepNext/>
    </w:pPr>
    <w:rPr>
      <w:sz w:val="21"/>
    </w:rPr>
  </w:style>
  <w:style w:type="paragraph" w:customStyle="1" w:styleId="194">
    <w:name w:val="Image Caption"/>
    <w:basedOn w:val="15"/>
    <w:qFormat/>
    <w:uiPriority w:val="0"/>
  </w:style>
  <w:style w:type="paragraph" w:customStyle="1" w:styleId="195">
    <w:name w:val="Figure"/>
    <w:basedOn w:val="1"/>
    <w:qFormat/>
    <w:uiPriority w:val="0"/>
  </w:style>
  <w:style w:type="paragraph" w:customStyle="1" w:styleId="196">
    <w:name w:val="Captioned Figure"/>
    <w:basedOn w:val="195"/>
    <w:qFormat/>
    <w:uiPriority w:val="0"/>
    <w:pPr>
      <w:keepNext/>
    </w:pPr>
    <w:rPr>
      <w:sz w:val="21"/>
    </w:rPr>
  </w:style>
  <w:style w:type="character" w:customStyle="1" w:styleId="197">
    <w:name w:val="Verbatim Char"/>
    <w:basedOn w:val="21"/>
    <w:qFormat/>
    <w:uiPriority w:val="0"/>
    <w:rPr>
      <w:rFonts w:ascii="Times New Roman" w:hAnsi="Times New Roman" w:eastAsia="SimSun"/>
      <w:sz w:val="21"/>
    </w:rPr>
  </w:style>
  <w:style w:type="character" w:customStyle="1" w:styleId="198">
    <w:name w:val="Section Number"/>
    <w:basedOn w:val="21"/>
    <w:qFormat/>
    <w:uiPriority w:val="0"/>
  </w:style>
  <w:style w:type="paragraph" w:customStyle="1" w:styleId="199">
    <w:name w:val="TOC Heading"/>
    <w:basedOn w:val="2"/>
    <w:next w:val="3"/>
    <w:unhideWhenUsed/>
    <w:qFormat/>
    <w:uiPriority w:val="39"/>
    <w:pPr>
      <w:spacing w:before="240" w:line="259" w:lineRule="auto"/>
      <w:jc w:val="center"/>
      <w:outlineLvl w:val="9"/>
    </w:pPr>
    <w:rPr>
      <w:rFonts w:asciiTheme="majorHAnsi" w:hAnsiTheme="majorHAnsi" w:eastAsiaTheme="majorEastAsia" w:cstheme="majorBidi"/>
      <w:b w:val="0"/>
      <w:bCs w:val="0"/>
      <w:color w:val="000000"/>
      <w:sz w:val="24"/>
    </w:rPr>
  </w:style>
  <w:style w:type="paragraph" w:customStyle="1" w:styleId="200">
    <w:name w:val="Source Code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01">
    <w:name w:val="KeywordTok"/>
    <w:qFormat/>
    <w:uiPriority w:val="0"/>
    <w:rPr>
      <w:b/>
      <w:color w:val="204A87"/>
      <w:sz w:val="21"/>
      <w:shd w:val="clear" w:fill="EDEDED"/>
    </w:rPr>
  </w:style>
  <w:style w:type="character" w:customStyle="1" w:styleId="202">
    <w:name w:val="DataTypeTok"/>
    <w:qFormat/>
    <w:uiPriority w:val="0"/>
    <w:rPr>
      <w:color w:val="204A87"/>
      <w:sz w:val="21"/>
      <w:shd w:val="clear" w:fill="EDEDED"/>
    </w:rPr>
  </w:style>
  <w:style w:type="character" w:customStyle="1" w:styleId="203">
    <w:name w:val="DecValTok"/>
    <w:qFormat/>
    <w:uiPriority w:val="0"/>
    <w:rPr>
      <w:color w:val="0000CF"/>
      <w:sz w:val="21"/>
      <w:shd w:val="clear" w:fill="EDEDED"/>
    </w:rPr>
  </w:style>
  <w:style w:type="character" w:customStyle="1" w:styleId="204">
    <w:name w:val="BaseNTok"/>
    <w:qFormat/>
    <w:uiPriority w:val="0"/>
    <w:rPr>
      <w:color w:val="0000CF"/>
      <w:sz w:val="21"/>
      <w:shd w:val="clear" w:fill="EDEDED"/>
    </w:rPr>
  </w:style>
  <w:style w:type="character" w:customStyle="1" w:styleId="205">
    <w:name w:val="FloatTok"/>
    <w:qFormat/>
    <w:uiPriority w:val="0"/>
    <w:rPr>
      <w:color w:val="0000CF"/>
      <w:sz w:val="21"/>
      <w:shd w:val="clear" w:fill="EDEDED"/>
    </w:rPr>
  </w:style>
  <w:style w:type="character" w:customStyle="1" w:styleId="206">
    <w:name w:val="ConstantTok"/>
    <w:qFormat/>
    <w:uiPriority w:val="0"/>
    <w:rPr>
      <w:color w:val="000000"/>
      <w:sz w:val="21"/>
      <w:shd w:val="clear" w:fill="EDEDED"/>
    </w:rPr>
  </w:style>
  <w:style w:type="character" w:customStyle="1" w:styleId="207">
    <w:name w:val="CharTok"/>
    <w:qFormat/>
    <w:uiPriority w:val="0"/>
    <w:rPr>
      <w:color w:val="4E9A06"/>
      <w:sz w:val="21"/>
      <w:shd w:val="clear" w:fill="EDEDED"/>
    </w:rPr>
  </w:style>
  <w:style w:type="character" w:customStyle="1" w:styleId="208">
    <w:name w:val="SpecialCharTok"/>
    <w:qFormat/>
    <w:uiPriority w:val="0"/>
    <w:rPr>
      <w:color w:val="000000"/>
      <w:sz w:val="21"/>
      <w:shd w:val="clear" w:fill="EDEDED"/>
    </w:rPr>
  </w:style>
  <w:style w:type="character" w:customStyle="1" w:styleId="209">
    <w:name w:val="StringTok"/>
    <w:qFormat/>
    <w:uiPriority w:val="0"/>
    <w:rPr>
      <w:color w:val="4E9A06"/>
      <w:sz w:val="21"/>
      <w:shd w:val="clear" w:fill="EDEDED"/>
    </w:rPr>
  </w:style>
  <w:style w:type="character" w:customStyle="1" w:styleId="210">
    <w:name w:val="VerbatimStringTok"/>
    <w:qFormat/>
    <w:uiPriority w:val="0"/>
    <w:rPr>
      <w:color w:val="4E9A06"/>
      <w:sz w:val="21"/>
      <w:shd w:val="clear" w:fill="EDEDED"/>
    </w:rPr>
  </w:style>
  <w:style w:type="character" w:customStyle="1" w:styleId="211">
    <w:name w:val="SpecialStringTok"/>
    <w:qFormat/>
    <w:uiPriority w:val="0"/>
    <w:rPr>
      <w:color w:val="4E9A06"/>
      <w:sz w:val="21"/>
      <w:shd w:val="clear" w:fill="EDEDED"/>
    </w:rPr>
  </w:style>
  <w:style w:type="character" w:customStyle="1" w:styleId="212">
    <w:name w:val="ImportTok"/>
    <w:qFormat/>
    <w:uiPriority w:val="0"/>
    <w:rPr>
      <w:sz w:val="21"/>
      <w:shd w:val="clear" w:fill="EDEDED"/>
    </w:rPr>
  </w:style>
  <w:style w:type="character" w:customStyle="1" w:styleId="213">
    <w:name w:val="CommentTok"/>
    <w:qFormat/>
    <w:uiPriority w:val="0"/>
    <w:rPr>
      <w:i/>
      <w:color w:val="8F5902"/>
      <w:sz w:val="21"/>
      <w:shd w:val="clear" w:fill="EDEDED"/>
    </w:rPr>
  </w:style>
  <w:style w:type="character" w:customStyle="1" w:styleId="214">
    <w:name w:val="Documen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5">
    <w:name w:val="Anno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6">
    <w:name w:val="CommentVar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7">
    <w:name w:val="OtherTok"/>
    <w:qFormat/>
    <w:uiPriority w:val="0"/>
    <w:rPr>
      <w:color w:val="8F5902"/>
      <w:sz w:val="21"/>
      <w:shd w:val="clear" w:fill="EDEDED"/>
    </w:rPr>
  </w:style>
  <w:style w:type="character" w:customStyle="1" w:styleId="218">
    <w:name w:val="FunctionTok"/>
    <w:qFormat/>
    <w:uiPriority w:val="0"/>
    <w:rPr>
      <w:color w:val="000000"/>
      <w:sz w:val="21"/>
      <w:shd w:val="clear" w:fill="EDEDED"/>
    </w:rPr>
  </w:style>
  <w:style w:type="character" w:customStyle="1" w:styleId="219">
    <w:name w:val="VariableTok"/>
    <w:qFormat/>
    <w:uiPriority w:val="0"/>
    <w:rPr>
      <w:color w:val="000000"/>
      <w:sz w:val="21"/>
      <w:shd w:val="clear" w:fill="EDEDED"/>
    </w:rPr>
  </w:style>
  <w:style w:type="character" w:customStyle="1" w:styleId="220">
    <w:name w:val="ControlFlowTok"/>
    <w:qFormat/>
    <w:uiPriority w:val="0"/>
    <w:rPr>
      <w:b/>
      <w:color w:val="204A87"/>
      <w:sz w:val="21"/>
      <w:shd w:val="clear" w:fill="EDEDED"/>
    </w:rPr>
  </w:style>
  <w:style w:type="character" w:customStyle="1" w:styleId="221">
    <w:name w:val="OperatorTok"/>
    <w:qFormat/>
    <w:uiPriority w:val="0"/>
    <w:rPr>
      <w:b/>
      <w:color w:val="CE5C00"/>
      <w:sz w:val="21"/>
      <w:shd w:val="clear" w:fill="EDEDED"/>
    </w:rPr>
  </w:style>
  <w:style w:type="character" w:customStyle="1" w:styleId="222">
    <w:name w:val="BuiltInTok"/>
    <w:qFormat/>
    <w:uiPriority w:val="0"/>
    <w:rPr>
      <w:sz w:val="21"/>
      <w:shd w:val="clear" w:fill="EDEDED"/>
    </w:rPr>
  </w:style>
  <w:style w:type="character" w:customStyle="1" w:styleId="223">
    <w:name w:val="ExtensionTok"/>
    <w:qFormat/>
    <w:uiPriority w:val="0"/>
    <w:rPr>
      <w:sz w:val="21"/>
      <w:shd w:val="clear" w:fill="EDEDED"/>
    </w:rPr>
  </w:style>
  <w:style w:type="character" w:customStyle="1" w:styleId="224">
    <w:name w:val="PreprocessorTok"/>
    <w:qFormat/>
    <w:uiPriority w:val="0"/>
    <w:rPr>
      <w:i/>
      <w:color w:val="8F5902"/>
      <w:sz w:val="21"/>
      <w:shd w:val="clear" w:fill="EDEDED"/>
    </w:rPr>
  </w:style>
  <w:style w:type="character" w:customStyle="1" w:styleId="225">
    <w:name w:val="AttributeTok"/>
    <w:qFormat/>
    <w:uiPriority w:val="0"/>
    <w:rPr>
      <w:color w:val="C4A000"/>
      <w:sz w:val="21"/>
      <w:shd w:val="clear" w:fill="EDEDED"/>
    </w:rPr>
  </w:style>
  <w:style w:type="character" w:customStyle="1" w:styleId="226">
    <w:name w:val="RegionMarkerTok"/>
    <w:qFormat/>
    <w:uiPriority w:val="0"/>
    <w:rPr>
      <w:sz w:val="21"/>
      <w:shd w:val="clear" w:fill="EDEDED"/>
    </w:rPr>
  </w:style>
  <w:style w:type="character" w:customStyle="1" w:styleId="227">
    <w:name w:val="Inform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8">
    <w:name w:val="Warning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9">
    <w:name w:val="AlertTok"/>
    <w:qFormat/>
    <w:uiPriority w:val="0"/>
    <w:rPr>
      <w:color w:val="EF2929"/>
      <w:sz w:val="21"/>
      <w:shd w:val="clear" w:fill="EDEDED"/>
    </w:rPr>
  </w:style>
  <w:style w:type="character" w:customStyle="1" w:styleId="230">
    <w:name w:val="ErrorTok"/>
    <w:qFormat/>
    <w:uiPriority w:val="0"/>
    <w:rPr>
      <w:b/>
      <w:color w:val="A40000"/>
      <w:sz w:val="21"/>
      <w:shd w:val="clear" w:fill="EDEDED"/>
    </w:rPr>
  </w:style>
  <w:style w:type="character" w:customStyle="1" w:styleId="231">
    <w:name w:val="NormalTok"/>
    <w:qFormat/>
    <w:uiPriority w:val="0"/>
    <w:rPr>
      <w:sz w:val="21"/>
      <w:shd w:val="clear" w:fill="EDEDED"/>
    </w:rPr>
  </w:style>
  <w:style w:type="paragraph" w:customStyle="1" w:styleId="232">
    <w:name w:val="Source Code1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33">
    <w:name w:val="KeywordTok1"/>
    <w:qFormat/>
    <w:uiPriority w:val="0"/>
    <w:rPr>
      <w:b/>
      <w:color w:val="204A87"/>
      <w:sz w:val="21"/>
      <w:shd w:val="clear" w:fill="EDEDED"/>
    </w:rPr>
  </w:style>
  <w:style w:type="character" w:customStyle="1" w:styleId="234">
    <w:name w:val="DataTypeTok1"/>
    <w:qFormat/>
    <w:uiPriority w:val="0"/>
    <w:rPr>
      <w:color w:val="204A87"/>
      <w:sz w:val="21"/>
      <w:shd w:val="clear" w:fill="EDEDED"/>
    </w:rPr>
  </w:style>
  <w:style w:type="character" w:customStyle="1" w:styleId="235">
    <w:name w:val="DecValTok1"/>
    <w:qFormat/>
    <w:uiPriority w:val="0"/>
    <w:rPr>
      <w:color w:val="0000CF"/>
      <w:sz w:val="21"/>
      <w:shd w:val="clear" w:fill="EDEDED"/>
    </w:rPr>
  </w:style>
  <w:style w:type="character" w:customStyle="1" w:styleId="236">
    <w:name w:val="BaseNTok1"/>
    <w:qFormat/>
    <w:uiPriority w:val="0"/>
    <w:rPr>
      <w:color w:val="0000CF"/>
      <w:sz w:val="21"/>
      <w:shd w:val="clear" w:fill="EDEDED"/>
    </w:rPr>
  </w:style>
  <w:style w:type="character" w:customStyle="1" w:styleId="237">
    <w:name w:val="FloatTok1"/>
    <w:qFormat/>
    <w:uiPriority w:val="0"/>
    <w:rPr>
      <w:color w:val="0000CF"/>
      <w:sz w:val="21"/>
      <w:shd w:val="clear" w:fill="EDEDED"/>
    </w:rPr>
  </w:style>
  <w:style w:type="character" w:customStyle="1" w:styleId="238">
    <w:name w:val="ConstantTok1"/>
    <w:qFormat/>
    <w:uiPriority w:val="0"/>
    <w:rPr>
      <w:color w:val="000000"/>
      <w:sz w:val="21"/>
      <w:shd w:val="clear" w:fill="EDEDED"/>
    </w:rPr>
  </w:style>
  <w:style w:type="character" w:customStyle="1" w:styleId="239">
    <w:name w:val="CharTok1"/>
    <w:qFormat/>
    <w:uiPriority w:val="0"/>
    <w:rPr>
      <w:color w:val="4E9A06"/>
      <w:sz w:val="21"/>
      <w:shd w:val="clear" w:fill="EDEDED"/>
    </w:rPr>
  </w:style>
  <w:style w:type="character" w:customStyle="1" w:styleId="240">
    <w:name w:val="SpecialCharTok1"/>
    <w:qFormat/>
    <w:uiPriority w:val="0"/>
    <w:rPr>
      <w:color w:val="000000"/>
      <w:sz w:val="21"/>
      <w:shd w:val="clear" w:fill="EDEDED"/>
    </w:rPr>
  </w:style>
  <w:style w:type="character" w:customStyle="1" w:styleId="241">
    <w:name w:val="StringTok1"/>
    <w:qFormat/>
    <w:uiPriority w:val="0"/>
    <w:rPr>
      <w:color w:val="4E9A06"/>
      <w:sz w:val="21"/>
      <w:shd w:val="clear" w:fill="EDEDED"/>
    </w:rPr>
  </w:style>
  <w:style w:type="character" w:customStyle="1" w:styleId="242">
    <w:name w:val="VerbatimStringTok1"/>
    <w:qFormat/>
    <w:uiPriority w:val="0"/>
    <w:rPr>
      <w:color w:val="4E9A06"/>
      <w:sz w:val="21"/>
      <w:shd w:val="clear" w:fill="EDEDED"/>
    </w:rPr>
  </w:style>
  <w:style w:type="character" w:customStyle="1" w:styleId="243">
    <w:name w:val="SpecialStringTok1"/>
    <w:qFormat/>
    <w:uiPriority w:val="0"/>
    <w:rPr>
      <w:color w:val="4E9A06"/>
      <w:sz w:val="21"/>
      <w:shd w:val="clear" w:fill="EDEDED"/>
    </w:rPr>
  </w:style>
  <w:style w:type="character" w:customStyle="1" w:styleId="244">
    <w:name w:val="ImportTok1"/>
    <w:qFormat/>
    <w:uiPriority w:val="0"/>
    <w:rPr>
      <w:sz w:val="21"/>
      <w:shd w:val="clear" w:fill="EDEDED"/>
    </w:rPr>
  </w:style>
  <w:style w:type="character" w:customStyle="1" w:styleId="245">
    <w:name w:val="CommentTok1"/>
    <w:qFormat/>
    <w:uiPriority w:val="0"/>
    <w:rPr>
      <w:i/>
      <w:color w:val="8F5902"/>
      <w:sz w:val="21"/>
      <w:shd w:val="clear" w:fill="EDEDED"/>
    </w:rPr>
  </w:style>
  <w:style w:type="character" w:customStyle="1" w:styleId="246">
    <w:name w:val="Documen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7">
    <w:name w:val="Anno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8">
    <w:name w:val="CommentVar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9">
    <w:name w:val="OtherTok1"/>
    <w:qFormat/>
    <w:uiPriority w:val="0"/>
    <w:rPr>
      <w:color w:val="8F5902"/>
      <w:sz w:val="21"/>
      <w:shd w:val="clear" w:fill="EDEDED"/>
    </w:rPr>
  </w:style>
  <w:style w:type="character" w:customStyle="1" w:styleId="250">
    <w:name w:val="FunctionTok1"/>
    <w:qFormat/>
    <w:uiPriority w:val="0"/>
    <w:rPr>
      <w:color w:val="000000"/>
      <w:sz w:val="21"/>
      <w:shd w:val="clear" w:fill="EDEDED"/>
    </w:rPr>
  </w:style>
  <w:style w:type="character" w:customStyle="1" w:styleId="251">
    <w:name w:val="VariableTok1"/>
    <w:qFormat/>
    <w:uiPriority w:val="0"/>
    <w:rPr>
      <w:color w:val="000000"/>
      <w:sz w:val="21"/>
      <w:shd w:val="clear" w:fill="EDEDED"/>
    </w:rPr>
  </w:style>
  <w:style w:type="character" w:customStyle="1" w:styleId="252">
    <w:name w:val="ControlFlowTok1"/>
    <w:qFormat/>
    <w:uiPriority w:val="0"/>
    <w:rPr>
      <w:b/>
      <w:color w:val="204A87"/>
      <w:sz w:val="21"/>
      <w:shd w:val="clear" w:fill="EDEDED"/>
    </w:rPr>
  </w:style>
  <w:style w:type="character" w:customStyle="1" w:styleId="253">
    <w:name w:val="OperatorTok1"/>
    <w:qFormat/>
    <w:uiPriority w:val="0"/>
    <w:rPr>
      <w:b/>
      <w:color w:val="CE5C00"/>
      <w:sz w:val="21"/>
      <w:shd w:val="clear" w:fill="EDEDED"/>
    </w:rPr>
  </w:style>
  <w:style w:type="character" w:customStyle="1" w:styleId="254">
    <w:name w:val="BuiltInTok1"/>
    <w:qFormat/>
    <w:uiPriority w:val="0"/>
    <w:rPr>
      <w:sz w:val="21"/>
      <w:shd w:val="clear" w:fill="EDEDED"/>
    </w:rPr>
  </w:style>
  <w:style w:type="character" w:customStyle="1" w:styleId="255">
    <w:name w:val="ExtensionTok1"/>
    <w:qFormat/>
    <w:uiPriority w:val="0"/>
    <w:rPr>
      <w:sz w:val="21"/>
      <w:shd w:val="clear" w:fill="EDEDED"/>
    </w:rPr>
  </w:style>
  <w:style w:type="character" w:customStyle="1" w:styleId="256">
    <w:name w:val="PreprocessorTok1"/>
    <w:qFormat/>
    <w:uiPriority w:val="0"/>
    <w:rPr>
      <w:i/>
      <w:color w:val="8F5902"/>
      <w:sz w:val="21"/>
      <w:shd w:val="clear" w:fill="EDEDED"/>
    </w:rPr>
  </w:style>
  <w:style w:type="character" w:customStyle="1" w:styleId="257">
    <w:name w:val="AttributeTok1"/>
    <w:qFormat/>
    <w:uiPriority w:val="0"/>
    <w:rPr>
      <w:color w:val="C4A000"/>
      <w:sz w:val="21"/>
      <w:shd w:val="clear" w:fill="EDEDED"/>
    </w:rPr>
  </w:style>
  <w:style w:type="character" w:customStyle="1" w:styleId="258">
    <w:name w:val="RegionMarkerTok1"/>
    <w:qFormat/>
    <w:uiPriority w:val="0"/>
    <w:rPr>
      <w:sz w:val="21"/>
      <w:shd w:val="clear" w:fill="EDEDED"/>
    </w:rPr>
  </w:style>
  <w:style w:type="character" w:customStyle="1" w:styleId="259">
    <w:name w:val="Inform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0">
    <w:name w:val="Warning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1">
    <w:name w:val="AlertTok1"/>
    <w:qFormat/>
    <w:uiPriority w:val="0"/>
    <w:rPr>
      <w:color w:val="EF2929"/>
      <w:sz w:val="21"/>
      <w:shd w:val="clear" w:fill="EDEDED"/>
    </w:rPr>
  </w:style>
  <w:style w:type="character" w:customStyle="1" w:styleId="262">
    <w:name w:val="ErrorTok1"/>
    <w:qFormat/>
    <w:uiPriority w:val="0"/>
    <w:rPr>
      <w:b/>
      <w:color w:val="A40000"/>
      <w:sz w:val="21"/>
      <w:shd w:val="clear" w:fill="EDEDED"/>
    </w:rPr>
  </w:style>
  <w:style w:type="character" w:customStyle="1" w:styleId="263">
    <w:name w:val="NormalTok1"/>
    <w:qFormat/>
    <w:uiPriority w:val="0"/>
    <w:rPr>
      <w:sz w:val="21"/>
      <w:shd w:val="clear" w:fill="EDEDED"/>
    </w:rPr>
  </w:style>
  <w:style w:type="paragraph" w:customStyle="1" w:styleId="264">
    <w:name w:val="Source Code2"/>
    <w:qFormat/>
    <w:uiPriority w:val="0"/>
    <w:pPr>
      <w:shd w:val="clear" w:fill="F8F8F8"/>
      <w:wordWrap w:val="0"/>
    </w:pPr>
    <w:rPr>
      <w:rFonts w:asciiTheme="minorHAnsi" w:hAnsiTheme="minorHAnsi" w:eastAsiaTheme="minorHAnsi" w:cstheme="minorBidi"/>
    </w:rPr>
  </w:style>
  <w:style w:type="character" w:customStyle="1" w:styleId="265">
    <w:name w:val="KeywordTok2"/>
    <w:qFormat/>
    <w:uiPriority w:val="0"/>
    <w:rPr>
      <w:b/>
      <w:color w:val="204A87"/>
      <w:shd w:val="clear" w:fill="F8F8F8"/>
    </w:rPr>
  </w:style>
  <w:style w:type="character" w:customStyle="1" w:styleId="266">
    <w:name w:val="DataTypeTok2"/>
    <w:qFormat/>
    <w:uiPriority w:val="0"/>
    <w:rPr>
      <w:color w:val="204A87"/>
      <w:shd w:val="clear" w:fill="F8F8F8"/>
    </w:rPr>
  </w:style>
  <w:style w:type="character" w:customStyle="1" w:styleId="267">
    <w:name w:val="DecValTok2"/>
    <w:qFormat/>
    <w:uiPriority w:val="0"/>
    <w:rPr>
      <w:color w:val="0000CF"/>
      <w:shd w:val="clear" w:fill="F8F8F8"/>
    </w:rPr>
  </w:style>
  <w:style w:type="character" w:customStyle="1" w:styleId="268">
    <w:name w:val="BaseNTok2"/>
    <w:qFormat/>
    <w:uiPriority w:val="0"/>
    <w:rPr>
      <w:color w:val="0000CF"/>
      <w:shd w:val="clear" w:fill="F8F8F8"/>
    </w:rPr>
  </w:style>
  <w:style w:type="character" w:customStyle="1" w:styleId="269">
    <w:name w:val="FloatTok2"/>
    <w:qFormat/>
    <w:uiPriority w:val="0"/>
    <w:rPr>
      <w:color w:val="0000CF"/>
      <w:shd w:val="clear" w:fill="F8F8F8"/>
    </w:rPr>
  </w:style>
  <w:style w:type="character" w:customStyle="1" w:styleId="270">
    <w:name w:val="ConstantTok2"/>
    <w:qFormat/>
    <w:uiPriority w:val="0"/>
    <w:rPr>
      <w:color w:val="000000"/>
      <w:shd w:val="clear" w:fill="F8F8F8"/>
    </w:rPr>
  </w:style>
  <w:style w:type="character" w:customStyle="1" w:styleId="271">
    <w:name w:val="CharTok2"/>
    <w:qFormat/>
    <w:uiPriority w:val="0"/>
    <w:rPr>
      <w:color w:val="4E9A06"/>
      <w:shd w:val="clear" w:fill="F8F8F8"/>
    </w:rPr>
  </w:style>
  <w:style w:type="character" w:customStyle="1" w:styleId="272">
    <w:name w:val="SpecialCharTok2"/>
    <w:qFormat/>
    <w:uiPriority w:val="0"/>
    <w:rPr>
      <w:color w:val="000000"/>
      <w:shd w:val="clear" w:fill="F8F8F8"/>
    </w:rPr>
  </w:style>
  <w:style w:type="character" w:customStyle="1" w:styleId="273">
    <w:name w:val="StringTok2"/>
    <w:qFormat/>
    <w:uiPriority w:val="0"/>
    <w:rPr>
      <w:color w:val="4E9A06"/>
      <w:shd w:val="clear" w:fill="F8F8F8"/>
    </w:rPr>
  </w:style>
  <w:style w:type="character" w:customStyle="1" w:styleId="274">
    <w:name w:val="VerbatimStringTok2"/>
    <w:qFormat/>
    <w:uiPriority w:val="0"/>
    <w:rPr>
      <w:color w:val="4E9A06"/>
      <w:shd w:val="clear" w:fill="F8F8F8"/>
    </w:rPr>
  </w:style>
  <w:style w:type="character" w:customStyle="1" w:styleId="275">
    <w:name w:val="SpecialStringTok2"/>
    <w:qFormat/>
    <w:uiPriority w:val="0"/>
    <w:rPr>
      <w:color w:val="4E9A06"/>
      <w:shd w:val="clear" w:fill="F8F8F8"/>
    </w:rPr>
  </w:style>
  <w:style w:type="character" w:customStyle="1" w:styleId="276">
    <w:name w:val="ImportTok2"/>
    <w:qFormat/>
    <w:uiPriority w:val="0"/>
    <w:rPr>
      <w:shd w:val="clear" w:fill="F8F8F8"/>
    </w:rPr>
  </w:style>
  <w:style w:type="character" w:customStyle="1" w:styleId="277">
    <w:name w:val="CommentTok2"/>
    <w:qFormat/>
    <w:uiPriority w:val="0"/>
    <w:rPr>
      <w:i/>
      <w:color w:val="8F5902"/>
      <w:shd w:val="clear" w:fill="F8F8F8"/>
    </w:rPr>
  </w:style>
  <w:style w:type="character" w:customStyle="1" w:styleId="278">
    <w:name w:val="DocumentationTok2"/>
    <w:qFormat/>
    <w:uiPriority w:val="0"/>
    <w:rPr>
      <w:b/>
      <w:i/>
      <w:color w:val="8F5902"/>
      <w:shd w:val="clear" w:fill="F8F8F8"/>
    </w:rPr>
  </w:style>
  <w:style w:type="character" w:customStyle="1" w:styleId="279">
    <w:name w:val="AnnotationTok2"/>
    <w:qFormat/>
    <w:uiPriority w:val="0"/>
    <w:rPr>
      <w:b/>
      <w:i/>
      <w:color w:val="8F5902"/>
      <w:shd w:val="clear" w:fill="F8F8F8"/>
    </w:rPr>
  </w:style>
  <w:style w:type="character" w:customStyle="1" w:styleId="280">
    <w:name w:val="CommentVarTok2"/>
    <w:qFormat/>
    <w:uiPriority w:val="0"/>
    <w:rPr>
      <w:b/>
      <w:i/>
      <w:color w:val="8F5902"/>
      <w:shd w:val="clear" w:fill="F8F8F8"/>
    </w:rPr>
  </w:style>
  <w:style w:type="character" w:customStyle="1" w:styleId="281">
    <w:name w:val="OtherTok2"/>
    <w:qFormat/>
    <w:uiPriority w:val="0"/>
    <w:rPr>
      <w:color w:val="8F5902"/>
      <w:shd w:val="clear" w:fill="F8F8F8"/>
    </w:rPr>
  </w:style>
  <w:style w:type="character" w:customStyle="1" w:styleId="282">
    <w:name w:val="FunctionTok2"/>
    <w:qFormat/>
    <w:uiPriority w:val="0"/>
    <w:rPr>
      <w:color w:val="000000"/>
      <w:shd w:val="clear" w:fill="F8F8F8"/>
    </w:rPr>
  </w:style>
  <w:style w:type="character" w:customStyle="1" w:styleId="283">
    <w:name w:val="VariableTok2"/>
    <w:qFormat/>
    <w:uiPriority w:val="0"/>
    <w:rPr>
      <w:color w:val="000000"/>
      <w:shd w:val="clear" w:fill="F8F8F8"/>
    </w:rPr>
  </w:style>
  <w:style w:type="character" w:customStyle="1" w:styleId="284">
    <w:name w:val="ControlFlowTok2"/>
    <w:qFormat/>
    <w:uiPriority w:val="0"/>
    <w:rPr>
      <w:b/>
      <w:color w:val="204A87"/>
      <w:shd w:val="clear" w:fill="F8F8F8"/>
    </w:rPr>
  </w:style>
  <w:style w:type="character" w:customStyle="1" w:styleId="285">
    <w:name w:val="OperatorTok2"/>
    <w:qFormat/>
    <w:uiPriority w:val="0"/>
    <w:rPr>
      <w:b/>
      <w:color w:val="CE5C00"/>
      <w:shd w:val="clear" w:fill="F8F8F8"/>
    </w:rPr>
  </w:style>
  <w:style w:type="character" w:customStyle="1" w:styleId="286">
    <w:name w:val="BuiltInTok2"/>
    <w:qFormat/>
    <w:uiPriority w:val="0"/>
    <w:rPr>
      <w:shd w:val="clear" w:fill="F8F8F8"/>
    </w:rPr>
  </w:style>
  <w:style w:type="character" w:customStyle="1" w:styleId="287">
    <w:name w:val="ExtensionTok2"/>
    <w:qFormat/>
    <w:uiPriority w:val="0"/>
    <w:rPr>
      <w:shd w:val="clear" w:fill="F8F8F8"/>
    </w:rPr>
  </w:style>
  <w:style w:type="character" w:customStyle="1" w:styleId="288">
    <w:name w:val="PreprocessorTok2"/>
    <w:qFormat/>
    <w:uiPriority w:val="0"/>
    <w:rPr>
      <w:i/>
      <w:color w:val="8F5902"/>
      <w:shd w:val="clear" w:fill="F8F8F8"/>
    </w:rPr>
  </w:style>
  <w:style w:type="character" w:customStyle="1" w:styleId="289">
    <w:name w:val="AttributeTok2"/>
    <w:qFormat/>
    <w:uiPriority w:val="0"/>
    <w:rPr>
      <w:color w:val="C4A000"/>
      <w:shd w:val="clear" w:fill="F8F8F8"/>
    </w:rPr>
  </w:style>
  <w:style w:type="character" w:customStyle="1" w:styleId="290">
    <w:name w:val="RegionMarkerTok2"/>
    <w:qFormat/>
    <w:uiPriority w:val="0"/>
    <w:rPr>
      <w:shd w:val="clear" w:fill="F8F8F8"/>
    </w:rPr>
  </w:style>
  <w:style w:type="character" w:customStyle="1" w:styleId="291">
    <w:name w:val="InformationTok2"/>
    <w:qFormat/>
    <w:uiPriority w:val="0"/>
    <w:rPr>
      <w:b/>
      <w:i/>
      <w:color w:val="8F5902"/>
      <w:shd w:val="clear" w:fill="F8F8F8"/>
    </w:rPr>
  </w:style>
  <w:style w:type="character" w:customStyle="1" w:styleId="292">
    <w:name w:val="WarningTok2"/>
    <w:qFormat/>
    <w:uiPriority w:val="0"/>
    <w:rPr>
      <w:b/>
      <w:i/>
      <w:color w:val="8F5902"/>
      <w:shd w:val="clear" w:fill="F8F8F8"/>
    </w:rPr>
  </w:style>
  <w:style w:type="character" w:customStyle="1" w:styleId="293">
    <w:name w:val="AlertTok2"/>
    <w:qFormat/>
    <w:uiPriority w:val="0"/>
    <w:rPr>
      <w:color w:val="EF2929"/>
      <w:shd w:val="clear" w:fill="F8F8F8"/>
    </w:rPr>
  </w:style>
  <w:style w:type="character" w:customStyle="1" w:styleId="294">
    <w:name w:val="ErrorTok2"/>
    <w:qFormat/>
    <w:uiPriority w:val="0"/>
    <w:rPr>
      <w:b/>
      <w:color w:val="A40000"/>
      <w:shd w:val="clear" w:fill="F8F8F8"/>
    </w:rPr>
  </w:style>
  <w:style w:type="character" w:customStyle="1" w:styleId="295">
    <w:name w:val="NormalTok2"/>
    <w:qFormat/>
    <w:uiPriority w:val="0"/>
    <w:rPr>
      <w:shd w:val="clear" w:fill="F8F8F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TotalTime>0</TotalTime>
  <ScaleCrop>false</ScaleCrop>
  <LinksUpToDate>false</LinksUpToDate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2025-03-25T14:44:00Z</dcterms:created>
  <dc:creator>echo</dc:creator>
  <cp:lastModifiedBy>echo</cp:lastModifiedBy>
  <dcterms:modified xsi:type="dcterms:W3CDTF">2025-03-25T14:45:09Z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/home/echo/utils.tool/inst/extdata/library.bib</vt:lpwstr>
  </property>
  <property fmtid="{D5CDD505-2E9C-101B-9397-08002B2CF9AE}" pid="3" name="csl">
    <vt:lpwstr>/home/echo/utils.tool/inst/extdata/nature.csl</vt:lpwstr>
  </property>
  <property fmtid="{D5CDD505-2E9C-101B-9397-08002B2CF9AE}" pid="4" name="output">
    <vt:lpwstr/>
  </property>
  <property fmtid="{D5CDD505-2E9C-101B-9397-08002B2CF9AE}" pid="5" name="reference-section-title">
    <vt:lpwstr>Reference</vt:lpwstr>
  </property>
  <property fmtid="{D5CDD505-2E9C-101B-9397-08002B2CF9AE}" pid="6" name="KSOProductBuildVer">
    <vt:lpwstr>1033-12.1.0.17900</vt:lpwstr>
  </property>
  <property fmtid="{D5CDD505-2E9C-101B-9397-08002B2CF9AE}" pid="7" name="ICV">
    <vt:lpwstr>327C522DDDEB92C7F550E267026D9A37_42</vt:lpwstr>
  </property>
</Properties>
</file>