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8"/>
      </w:pPr>
      <w:r>
        <w:t xml:space="preserve">officedown example</w:t>
      </w:r>
      <w:r/>
    </w:p>
    <w:p>
      <w:pPr>
        <w:pStyle w:val="701"/>
      </w:pPr>
      <w:r>
        <w:fldChar w:fldCharType="begin"/>
      </w:r>
      <w:r>
        <w:instrText xml:space="preserve"> HYPERLINK \l "id-dash" \h </w:instrText>
      </w:r>
      <w:r>
        <w:fldChar w:fldCharType="separate"/>
      </w:r>
      <w:r>
        <w:fldChar w:fldCharType="begin"/>
      </w:r>
      <w:r>
        <w:instrText xml:space="preserve"> REF id-dash \h \r</w:instrText>
      </w:r>
      <w:r>
        <w:fldChar w:fldCharType="separate"/>
      </w:r>
      <w:r>
        <w:t xml:space="preserve">1.1</w:t>
      </w:r>
      <w:r>
        <w:fldChar w:fldCharType="end"/>
      </w:r>
      <w:r>
        <w:fldChar w:fldCharType="end"/>
      </w:r>
      <w:r/>
    </w:p>
    <w:p>
      <w:pPr>
        <w:pStyle w:val="676"/>
      </w:pPr>
      <w:r/>
      <w:r/>
      <w:bookmarkStart w:id="1" w:name="id-dash"/>
      <w:r>
        <w:t xml:space="preserve">Table of content</w:t>
      </w:r>
      <w:r/>
      <w:r/>
    </w:p>
    <w:p>
      <w:pPr>
        <w:pStyle w:val="699"/>
        <w:tabs>
          <w:tab w:val="right" w:pos="9406" w:leader="dot"/>
        </w:tabs>
      </w:pPr>
      <w:r>
        <w:fldChar w:fldCharType="begin"/>
      </w:r>
      <w:r>
        <w:instrText xml:space="preserve">TOC \o "1-3" \h \z \u</w:instrText>
      </w:r>
      <w:r>
        <w:fldChar w:fldCharType="separate"/>
      </w:r>
      <w:r>
        <w:fldChar w:fldCharType="begin"/>
      </w:r>
      <w:r>
        <w:instrText xml:space="preserve"> HYPERLINK \l _Toc1239259311 </w:instrText>
      </w:r>
      <w:r>
        <w:fldChar w:fldCharType="separate"/>
      </w:r>
      <w:r>
        <w:t xml:space="preserve">1.1. Table of content</w:t>
      </w:r>
      <w:r>
        <w:tab/>
      </w:r>
      <w:r>
        <w:fldChar w:fldCharType="begin"/>
      </w:r>
      <w:r>
        <w:instrText xml:space="preserve"> PAGEREF _Toc1239259311 \h </w:instrText>
      </w:r>
      <w:r>
        <w:fldChar w:fldCharType="separate"/>
      </w:r>
      <w:r>
        <w:t xml:space="preserve">1</w:t>
      </w:r>
      <w:r>
        <w:fldChar w:fldCharType="end"/>
      </w:r>
      <w:r>
        <w:fldChar w:fldCharType="end"/>
      </w:r>
      <w:r/>
    </w:p>
    <w:p>
      <w:pPr>
        <w:pStyle w:val="699"/>
        <w:tabs>
          <w:tab w:val="right" w:pos="9406" w:leader="dot"/>
        </w:tabs>
      </w:pPr>
      <w:r>
        <w:fldChar w:fldCharType="begin"/>
      </w:r>
      <w:r>
        <w:instrText xml:space="preserve"> HYPERLINK \l _Toc1987090584 </w:instrText>
      </w:r>
      <w:r>
        <w:fldChar w:fldCharType="separate"/>
      </w:r>
      <w:r>
        <w:t xml:space="preserve">1.2. List of figures</w:t>
      </w:r>
      <w:r>
        <w:tab/>
      </w:r>
      <w:r>
        <w:fldChar w:fldCharType="begin"/>
      </w:r>
      <w:r>
        <w:instrText xml:space="preserve"> PAGEREF _Toc1987090584 \h </w:instrText>
      </w:r>
      <w:r>
        <w:fldChar w:fldCharType="separate"/>
      </w:r>
      <w:r>
        <w:t xml:space="preserve">1</w:t>
      </w:r>
      <w:r>
        <w:fldChar w:fldCharType="end"/>
      </w:r>
      <w:r>
        <w:fldChar w:fldCharType="end"/>
      </w:r>
      <w:r/>
    </w:p>
    <w:p>
      <w:pPr>
        <w:pStyle w:val="699"/>
        <w:tabs>
          <w:tab w:val="right" w:pos="9406" w:leader="dot"/>
        </w:tabs>
      </w:pPr>
      <w:r>
        <w:fldChar w:fldCharType="begin"/>
      </w:r>
      <w:r>
        <w:instrText xml:space="preserve"> HYPERLINK \l _Toc128757026 </w:instrText>
      </w:r>
      <w:r>
        <w:fldChar w:fldCharType="separate"/>
      </w:r>
      <w:r>
        <w:t xml:space="preserve">1.3. List of tables</w:t>
      </w:r>
      <w:r>
        <w:tab/>
      </w:r>
      <w:r>
        <w:fldChar w:fldCharType="begin"/>
      </w:r>
      <w:r>
        <w:instrText xml:space="preserve"> PAGEREF _Toc128757026 \h </w:instrText>
      </w:r>
      <w:r>
        <w:fldChar w:fldCharType="separate"/>
      </w:r>
      <w:r>
        <w:t xml:space="preserve">1</w:t>
      </w:r>
      <w:r>
        <w:fldChar w:fldCharType="end"/>
      </w:r>
      <w:r>
        <w:fldChar w:fldCharType="end"/>
      </w:r>
      <w:r/>
    </w:p>
    <w:p>
      <w:pPr>
        <w:pStyle w:val="699"/>
        <w:tabs>
          <w:tab w:val="right" w:pos="9406" w:leader="dot"/>
        </w:tabs>
      </w:pPr>
      <w:r>
        <w:fldChar w:fldCharType="begin"/>
      </w:r>
      <w:r>
        <w:instrText xml:space="preserve"> HYPERLINK \l _Toc281696795 </w:instrText>
      </w:r>
      <w:r>
        <w:fldChar w:fldCharType="separate"/>
      </w:r>
      <w:r>
        <w:t xml:space="preserve">1.4. A two columns section</w:t>
      </w:r>
      <w:r>
        <w:tab/>
      </w:r>
      <w:r>
        <w:fldChar w:fldCharType="begin"/>
      </w:r>
      <w:r>
        <w:instrText xml:space="preserve"> PAGEREF _Toc281696795 \h </w:instrText>
      </w:r>
      <w:r>
        <w:fldChar w:fldCharType="separate"/>
      </w:r>
      <w:r>
        <w:t xml:space="preserve">1</w:t>
      </w:r>
      <w:r>
        <w:fldChar w:fldCharType="end"/>
      </w:r>
      <w:r>
        <w:fldChar w:fldCharType="end"/>
      </w:r>
      <w:r/>
    </w:p>
    <w:p>
      <w:pPr>
        <w:pStyle w:val="699"/>
        <w:tabs>
          <w:tab w:val="right" w:pos="9406" w:leader="dot"/>
        </w:tabs>
      </w:pPr>
      <w:r>
        <w:fldChar w:fldCharType="begin"/>
      </w:r>
      <w:r>
        <w:instrText xml:space="preserve"> HYPERLINK \l _Toc288847285 </w:instrText>
      </w:r>
      <w:r>
        <w:fldChar w:fldCharType="separate"/>
      </w:r>
      <w:r>
        <w:t xml:space="preserve">1.5. Tables</w:t>
      </w:r>
      <w:r>
        <w:tab/>
      </w:r>
      <w:r>
        <w:fldChar w:fldCharType="begin"/>
      </w:r>
      <w:r>
        <w:instrText xml:space="preserve"> PAGEREF _Toc288847285 \h </w:instrText>
      </w:r>
      <w:r>
        <w:fldChar w:fldCharType="separate"/>
      </w:r>
      <w:r>
        <w:t xml:space="preserve">1</w:t>
      </w:r>
      <w:r>
        <w:fldChar w:fldCharType="end"/>
      </w:r>
      <w:r>
        <w:fldChar w:fldCharType="end"/>
      </w:r>
      <w:r/>
    </w:p>
    <w:p>
      <w:pPr>
        <w:pStyle w:val="699"/>
        <w:tabs>
          <w:tab w:val="right" w:pos="9406" w:leader="dot"/>
        </w:tabs>
      </w:pPr>
      <w:r>
        <w:fldChar w:fldCharType="begin"/>
      </w:r>
      <w:r>
        <w:instrText xml:space="preserve"> HYPERLINK \l _Toc145324887 </w:instrText>
      </w:r>
      <w:r>
        <w:fldChar w:fldCharType="separate"/>
      </w:r>
      <w:r>
        <w:t xml:space="preserve">1.6. Reference</w:t>
      </w:r>
      <w:r>
        <w:tab/>
      </w:r>
      <w:r>
        <w:fldChar w:fldCharType="begin"/>
      </w:r>
      <w:r>
        <w:instrText xml:space="preserve"> PAGEREF _Toc145324887 \h </w:instrText>
      </w:r>
      <w:r>
        <w:fldChar w:fldCharType="separate"/>
      </w:r>
      <w:r>
        <w:t xml:space="preserve">2</w:t>
      </w:r>
      <w:r>
        <w:fldChar w:fldCharType="end"/>
      </w:r>
      <w:r>
        <w:fldChar w:fldCharType="end"/>
      </w:r>
      <w:r/>
    </w:p>
    <w:p>
      <w:pPr>
        <w:pStyle w:val="699"/>
        <w:tabs>
          <w:tab w:val="right" w:pos="9406" w:leader="dot"/>
        </w:tabs>
      </w:pPr>
      <w:r>
        <w:fldChar w:fldCharType="begin"/>
      </w:r>
      <w:r>
        <w:instrText xml:space="preserve"> HYPERLINK \l _Toc1943517502 </w:instrText>
      </w:r>
      <w:r>
        <w:fldChar w:fldCharType="separate"/>
      </w:r>
      <w:r>
        <w:t xml:space="preserve">1.7. figures</w:t>
      </w:r>
      <w:r>
        <w:tab/>
      </w:r>
      <w:r>
        <w:fldChar w:fldCharType="begin"/>
      </w:r>
      <w:r>
        <w:instrText xml:space="preserve"> PAGEREF _Toc1943517502 \h </w:instrText>
      </w:r>
      <w:r>
        <w:fldChar w:fldCharType="separate"/>
      </w:r>
      <w:r>
        <w:t xml:space="preserve">2</w:t>
      </w:r>
      <w:r>
        <w:fldChar w:fldCharType="end"/>
      </w:r>
      <w:r>
        <w:fldChar w:fldCharType="end"/>
      </w:r>
      <w:r/>
    </w:p>
    <w:p>
      <w:pPr>
        <w:pStyle w:val="700"/>
        <w:tabs>
          <w:tab w:val="right" w:pos="9406" w:leader="dot"/>
        </w:tabs>
      </w:pPr>
      <w:r>
        <w:fldChar w:fldCharType="begin"/>
      </w:r>
      <w:r>
        <w:instrText xml:space="preserve"> HYPERLINK \l _Toc1289783021 </w:instrText>
      </w:r>
      <w:r>
        <w:fldChar w:fldCharType="separate"/>
      </w:r>
      <w:r>
        <w:t xml:space="preserve">1.7.1. A boxplot</w:t>
      </w:r>
      <w:r>
        <w:tab/>
      </w:r>
      <w:r>
        <w:fldChar w:fldCharType="begin"/>
      </w:r>
      <w:r>
        <w:instrText xml:space="preserve"> PAGEREF _Toc1289783021 \h </w:instrText>
      </w:r>
      <w:r>
        <w:fldChar w:fldCharType="separate"/>
      </w:r>
      <w:r>
        <w:t xml:space="preserve">2</w:t>
      </w:r>
      <w:r>
        <w:fldChar w:fldCharType="end"/>
      </w:r>
      <w:r>
        <w:fldChar w:fldCharType="end"/>
      </w:r>
      <w:r/>
    </w:p>
    <w:p>
      <w:pPr>
        <w:pStyle w:val="699"/>
        <w:tabs>
          <w:tab w:val="right" w:pos="9406" w:leader="dot"/>
        </w:tabs>
      </w:pPr>
      <w:r>
        <w:fldChar w:fldCharType="begin"/>
      </w:r>
      <w:r>
        <w:instrText xml:space="preserve"> HYPERLINK \l _Toc1161057467 </w:instrText>
      </w:r>
      <w:r>
        <w:fldChar w:fldCharType="separate"/>
      </w:r>
      <w:r>
        <w:t xml:space="preserve">1.8. Landscape section</w:t>
      </w:r>
      <w:r>
        <w:tab/>
      </w:r>
      <w:r>
        <w:fldChar w:fldCharType="begin"/>
      </w:r>
      <w:r>
        <w:instrText xml:space="preserve"> PAGEREF _Toc1161057467 \h </w:instrText>
      </w:r>
      <w:r>
        <w:fldChar w:fldCharType="separate"/>
      </w:r>
      <w:r>
        <w:t xml:space="preserve">3</w:t>
      </w:r>
      <w:r>
        <w:fldChar w:fldCharType="end"/>
      </w:r>
      <w:r>
        <w:fldChar w:fldCharType="end"/>
      </w:r>
      <w:r/>
    </w:p>
    <w:p>
      <w:r>
        <w:fldChar w:fldCharType="end"/>
      </w:r>
      <w:bookmarkEnd w:id="1"/>
      <w:r/>
    </w:p>
    <w:p>
      <w:pPr>
        <w:pStyle w:val="676"/>
      </w:pPr>
      <w:r/>
      <w:r/>
      <w:bookmarkStart w:id="3" w:name="list-of-figures"/>
      <w:r>
        <w:t xml:space="preserve">List of figures</w:t>
      </w:r>
      <w:r/>
      <w:r/>
    </w:p>
    <w:p>
      <w:pPr>
        <w:pStyle w:val="191"/>
        <w:tabs>
          <w:tab w:val="right" w:pos="9406" w:leader="dot"/>
        </w:tabs>
      </w:pPr>
      <w:r>
        <w:fldChar w:fldCharType="begin"/>
      </w:r>
      <w:r>
        <w:instrText xml:space="preserve">TOC \h \z \c "fig"</w:instrText>
      </w:r>
      <w:r>
        <w:fldChar w:fldCharType="separate"/>
      </w:r>
      <w:r/>
      <w:hyperlink w:tooltip="#_Toc1" w:anchor="_Toc1" w:history="1">
        <w:r>
          <w:rPr>
            <w:rStyle w:val="695"/>
          </w:rPr>
        </w:r>
        <w:r>
          <w:rPr>
            <w:rStyle w:val="695"/>
            <w:b/>
          </w:rPr>
          <w:t xml:space="preserve">Figure </w:t>
        </w:r>
        <w:r>
          <w:rPr>
            <w:rStyle w:val="695"/>
            <w:b/>
          </w:rPr>
          <w:t xml:space="preserve">: </w:t>
        </w:r>
        <w:r>
          <w:rPr>
            <w:rStyle w:val="695"/>
          </w:rPr>
          <w:t xml:space="preserve">A boxplot</w:t>
        </w:r>
        <w:r>
          <w:rPr>
            <w:rStyle w:val="695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2</w:t>
          <w:fldChar w:fldCharType="end"/>
        </w:r>
      </w:hyperlink>
      <w:r/>
    </w:p>
    <w:p>
      <w:r/>
      <w:r>
        <w:fldChar w:fldCharType="end"/>
      </w:r>
      <w:bookmarkEnd w:id="3"/>
      <w:r/>
      <w:r/>
    </w:p>
    <w:p>
      <w:pPr>
        <w:pStyle w:val="676"/>
      </w:pPr>
      <w:r/>
      <w:r/>
      <w:bookmarkStart w:id="5" w:name="list-of-tables"/>
      <w:r>
        <w:t xml:space="preserve">List of tables</w:t>
      </w:r>
      <w:r/>
      <w:r/>
    </w:p>
    <w:p>
      <w:pPr>
        <w:pStyle w:val="191"/>
        <w:tabs>
          <w:tab w:val="right" w:pos="9406" w:leader="dot"/>
        </w:tabs>
      </w:pPr>
      <w:r>
        <w:fldChar w:fldCharType="begin"/>
      </w:r>
      <w:r>
        <w:instrText xml:space="preserve">TOC \h \z \c "tab"</w:instrText>
      </w:r>
      <w:r>
        <w:fldChar w:fldCharType="separate"/>
      </w:r>
      <w:r/>
      <w:hyperlink w:tooltip="#_Toc1" w:anchor="_Toc1" w:history="1">
        <w:r>
          <w:rPr>
            <w:rStyle w:val="695"/>
          </w:rPr>
        </w:r>
        <w:r>
          <w:rPr>
            <w:rStyle w:val="695"/>
            <w:b/>
          </w:rPr>
          <w:t xml:space="preserve">Table </w:t>
        </w:r>
        <w:r>
          <w:rPr>
            <w:rStyle w:val="695"/>
            <w:b/>
          </w:rPr>
          <w:t xml:space="preserve">: </w:t>
        </w:r>
        <w:r>
          <w:rPr>
            <w:rStyle w:val="695"/>
          </w:rPr>
          <w:t xml:space="preserve">caption 1</w:t>
        </w:r>
        <w:r>
          <w:rPr>
            <w:rStyle w:val="695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1</w:t>
          <w:fldChar w:fldCharType="end"/>
        </w:r>
      </w:hyperlink>
      <w:r/>
    </w:p>
    <w:p>
      <w:r/>
      <w:r>
        <w:fldChar w:fldCharType="end"/>
      </w:r>
      <w:bookmarkEnd w:id="5"/>
      <w:r/>
      <w:r/>
    </w:p>
    <w:p>
      <w:pPr>
        <w:pStyle w:val="676"/>
      </w:pPr>
      <w:r/>
      <w:r/>
      <w:bookmarkStart w:id="7" w:name="a-two-columns-section"/>
      <w:r>
        <w:t xml:space="preserve">A two columns section</w:t>
      </w:r>
      <w:r/>
      <w:r/>
    </w:p>
    <w:p>
      <w:pPr>
        <w:sectPr>
          <w:footnotePr/>
          <w:endnotePr/>
          <w:type w:val="continuous"/>
          <w:pgSz w:w="12240" w:h="15840" w:orient="portrait"/>
          <w:pgMar w:top="1417" w:right="1417" w:bottom="1417" w:left="1417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701"/>
      </w:pPr>
      <w:r>
        <w:t xml:space="preserve">Lorem ipsum dolor sit amet, consectetur adipiscing elit. Nulla eu pulvinar arcu, quis aliquam dui.</w:t>
      </w:r>
      <w:r/>
    </w:p>
    <w:p>
      <w:pPr>
        <w:pStyle w:val="686"/>
      </w:pPr>
      <w:r>
        <w:t xml:space="preserve">In at cursus ante.</w:t>
      </w:r>
      <w:r/>
    </w:p>
    <w:p>
      <w:pPr>
        <w:pStyle w:val="686"/>
      </w:pPr>
      <w:r>
        <w:t xml:space="preserve">Curabitur ligula quam, iaculis faucibus orci quis, vestibulum lobortis lectus.</w:t>
      </w:r>
      <w:r/>
    </w:p>
    <w:p>
      <w:pPr>
        <w:pStyle w:val="686"/>
      </w:pPr>
      <w:r>
        <w:t xml:space="preserve">Suspendisse fringilla nisl pulvinar, laoreet tellus sed.</w:t>
      </w:r>
      <w:r/>
    </w:p>
    <w:p>
      <w:pPr>
        <w:sectPr>
          <w:footnotePr/>
          <w:endnotePr/>
          <w:type w:val="continuous"/>
          <w:pgSz w:w="12240" w:h="15840" w:orient="portrait"/>
          <w:pgMar w:top="1417" w:right="1417" w:bottom="1417" w:left="1417" w:header="720" w:footer="720" w:gutter="0"/>
          <w:cols w:num="2" w:sep="1" w:space="1701" w:equalWidth="0">
            <w:col w:w="4320" w:space="288"/>
            <w:col w:w="4320" w:space="0"/>
          </w:cols>
          <w:docGrid w:linePitch="360"/>
        </w:sectPr>
      </w:pPr>
      <w:r/>
      <w:bookmarkEnd w:id="7"/>
      <w:r/>
    </w:p>
    <w:p>
      <w:pPr>
        <w:pStyle w:val="676"/>
      </w:pPr>
      <w:r/>
      <w:r/>
      <w:bookmarkStart w:id="9" w:name="tables"/>
      <w:r>
        <w:t xml:space="preserve">Tables</w:t>
      </w:r>
      <w:r/>
      <w:r/>
    </w:p>
    <w:p>
      <w:pPr>
        <w:pStyle w:val="714"/>
      </w:pPr>
      <w:r>
        <w:rPr>
          <w:rStyle w:val="737"/>
        </w:rPr>
        <w:t xml:space="preserve">head</w:t>
      </w:r>
      <w:r>
        <w:rPr>
          <w:rStyle w:val="750"/>
        </w:rPr>
        <w:t xml:space="preserve">(mtcars)</w:t>
      </w:r>
      <w:r/>
    </w:p>
    <w:p>
      <w:pPr>
        <w:pStyle w:val="709"/>
      </w:pPr>
      <w:r/>
      <w:bookmarkStart w:id="20" w:name="_Toc1"/>
      <w:r>
        <w:rPr>
          <w:b/>
        </w:rPr>
        <w:t xml:space="preserve">Table </w:t>
      </w:r>
      <w:bookmarkStart w:id="10" w:name="mtcars"/>
      <w:r>
        <w:rPr>
          <w:b/>
        </w:rPr>
        <w:fldChar w:fldCharType="begin"/>
      </w:r>
      <w:r>
        <w:rPr>
          <w:b/>
        </w:rPr>
        <w:instrText xml:space="preserve">SEQ tab \* Arabic</w:instrText>
      </w:r>
      <w:r>
        <w:rPr>
          <w:b/>
        </w:rPr>
        <w:fldChar w:fldCharType="end"/>
      </w:r>
      <w:bookmarkEnd w:id="10"/>
      <w:r>
        <w:rPr>
          <w:b/>
        </w:rPr>
        <w:t xml:space="preserve">: </w:t>
      </w:r>
      <w:r>
        <w:t xml:space="preserve">caption 1</w:t>
      </w:r>
      <w:bookmarkEnd w:id="20"/>
      <w:r/>
      <w:r/>
    </w:p>
    <w:tbl>
      <w:tblPr>
        <w:tblStyle w:val="706"/>
        <w:tblW w:w="5000" w:type="pct"/>
        <w:jc w:val="center"/>
        <w:tbl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15"/>
        <w:gridCol w:w="697"/>
        <w:gridCol w:w="896"/>
        <w:gridCol w:w="844"/>
        <w:gridCol w:w="911"/>
        <w:gridCol w:w="1093"/>
        <w:gridCol w:w="1093"/>
        <w:gridCol w:w="605"/>
        <w:gridCol w:w="731"/>
        <w:gridCol w:w="918"/>
        <w:gridCol w:w="919"/>
      </w:tblGrid>
      <w:tr>
        <w:trPr>
          <w:jc w:val="center"/>
          <w:tblHeader/>
        </w:trPr>
        <w:tc>
          <w:tcPr>
            <w:shd w:val="clear" w:color="auto" w:fill="auto"/>
            <w:textDirection w:val="lrTb"/>
            <w:noWrap w:val="false"/>
          </w:tcPr>
          <w:p>
            <w:r>
              <w:t xml:space="preserve">mpg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cyl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disp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hp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drat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wt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qsec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vs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am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gear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carb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extDirection w:val="lrTb"/>
            <w:noWrap w:val="false"/>
          </w:tcPr>
          <w:p>
            <w:r>
              <w:t xml:space="preserve">21.0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160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110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3.90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2.620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16.46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4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extDirection w:val="lrTb"/>
            <w:noWrap w:val="false"/>
          </w:tcPr>
          <w:p>
            <w:r>
              <w:t xml:space="preserve">21.0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160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110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3.90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2.875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17.02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4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extDirection w:val="lrTb"/>
            <w:noWrap w:val="false"/>
          </w:tcPr>
          <w:p>
            <w:r>
              <w:t xml:space="preserve">22.8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108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93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3.85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2.320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18.61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extDirection w:val="lrTb"/>
            <w:noWrap w:val="false"/>
          </w:tcPr>
          <w:p>
            <w:r>
              <w:t xml:space="preserve">21.4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258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110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3.08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3.215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19.44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extDirection w:val="lrTb"/>
            <w:noWrap w:val="false"/>
          </w:tcPr>
          <w:p>
            <w:r>
              <w:t xml:space="preserve">18.7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8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360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175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3.15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3.440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17.02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2</w:t>
            </w:r>
            <w:r/>
          </w:p>
        </w:tc>
      </w:tr>
      <w:tr>
        <w:trPr>
          <w:jc w:val="center"/>
        </w:trPr>
        <w:tc>
          <w:tcPr>
            <w:shd w:val="clear" w:color="auto" w:fill="auto"/>
            <w:textDirection w:val="lrTb"/>
            <w:noWrap w:val="false"/>
          </w:tcPr>
          <w:p>
            <w:r>
              <w:t xml:space="preserve">18.1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6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225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105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2.76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3.460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20.22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shd w:val="clear" w:color="auto" w:fill="auto"/>
            <w:textDirection w:val="lrTb"/>
            <w:noWrap w:val="false"/>
          </w:tcPr>
          <w:p>
            <w:r>
              <w:t xml:space="preserve">1</w:t>
            </w:r>
            <w:bookmarkEnd w:id="9"/>
            <w:r/>
          </w:p>
        </w:tc>
      </w:tr>
    </w:tbl>
    <w:p>
      <w:pPr>
        <w:pStyle w:val="676"/>
      </w:pPr>
      <w:r/>
      <w:r/>
      <w:bookmarkStart w:id="12" w:name="reference"/>
      <w:r>
        <w:t xml:space="preserve">Reference</w:t>
      </w:r>
      <w:r/>
      <w:r/>
    </w:p>
    <w:p>
      <w:pPr>
        <w:pStyle w:val="701"/>
      </w:pPr>
      <w:r>
        <w:t xml:space="preserve">see figure </w:t>
      </w:r>
      <w:r>
        <w:fldChar w:fldCharType="begin"/>
      </w:r>
      <w:r>
        <w:instrText xml:space="preserve"> HYPERLINK \l "boxplot" \h </w:instrText>
      </w:r>
      <w:r>
        <w:fldChar w:fldCharType="separate"/>
      </w:r>
      <w:r>
        <w:fldChar w:fldCharType="begin"/>
      </w:r>
      <w:r>
        <w:instrText xml:space="preserve"> REF boxplot \h</w:instrText>
      </w:r>
      <w:r>
        <w:fldChar w:fldCharType="end"/>
      </w:r>
      <w:r>
        <w:fldChar w:fldCharType="end"/>
      </w:r>
      <w:r>
        <w:t xml:space="preserve"> and table </w:t>
      </w:r>
      <w:r>
        <w:fldChar w:fldCharType="begin"/>
      </w:r>
      <w:r>
        <w:instrText xml:space="preserve"> HYPERLINK \l "mtcars" \h </w:instrText>
      </w:r>
      <w:r>
        <w:fldChar w:fldCharType="separate"/>
      </w:r>
      <w:r>
        <w:fldChar w:fldCharType="begin"/>
      </w:r>
      <w:r>
        <w:instrText xml:space="preserve"> REF mtcars \h</w:instrText>
      </w:r>
      <w:r>
        <w:fldChar w:fldCharType="end"/>
      </w:r>
      <w:r>
        <w:fldChar w:fldCharType="end"/>
      </w:r>
      <w:r>
        <w:t xml:space="preserve">!</w:t>
      </w:r>
      <w:bookmarkEnd w:id="12"/>
      <w:r/>
    </w:p>
    <w:p>
      <w:pPr>
        <w:pStyle w:val="676"/>
      </w:pPr>
      <w:r/>
      <w:r/>
      <w:bookmarkStart w:id="14" w:name="figures"/>
      <w:r>
        <w:t xml:space="preserve">figures</w:t>
      </w:r>
      <w:r/>
      <w:r/>
    </w:p>
    <w:p>
      <w:pPr>
        <w:pStyle w:val="677"/>
      </w:pPr>
      <w:r/>
      <w:r/>
      <w:bookmarkStart w:id="16" w:name="a-boxplot"/>
      <w:r>
        <w:t xml:space="preserve">A boxplot</w:t>
      </w:r>
      <w:r/>
      <w:r/>
    </w:p>
    <w:p>
      <w:pPr>
        <w:pStyle w:val="714"/>
      </w:pPr>
      <w:r>
        <w:rPr>
          <w:rStyle w:val="737"/>
        </w:rPr>
        <w:t xml:space="preserve">boxplot</w:t>
      </w:r>
      <w:r>
        <w:rPr>
          <w:rStyle w:val="750"/>
        </w:rPr>
        <w:t xml:space="preserve">(</w:t>
      </w:r>
      <w:r>
        <w:rPr>
          <w:rStyle w:val="722"/>
        </w:rPr>
        <w:t xml:space="preserve">1</w:t>
      </w:r>
      <w:r>
        <w:rPr>
          <w:rStyle w:val="727"/>
        </w:rPr>
        <w:t xml:space="preserve">:</w:t>
      </w:r>
      <w:r>
        <w:rPr>
          <w:rStyle w:val="722"/>
        </w:rPr>
        <w:t xml:space="preserve">8</w:t>
      </w:r>
      <w:r>
        <w:rPr>
          <w:rStyle w:val="750"/>
        </w:rPr>
        <w:t xml:space="preserve">)</w:t>
      </w:r>
      <w:r/>
    </w:p>
    <w:p>
      <w:pPr>
        <w:pStyle w:val="711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657600"/>
                <wp:effectExtent l="0" t="0" r="0" b="0"/>
                <wp:docPr id="1" name="Picture 1" descr="Alternative text for screen read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lternative text for screen readers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500" cy="50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0.0pt;height:288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710"/>
      </w:pPr>
      <w:r/>
      <w:r>
        <w:rPr>
          <w:b/>
        </w:rPr>
        <w:t xml:space="preserve">Figure </w:t>
      </w:r>
      <w:bookmarkStart w:id="17" w:name="boxplot"/>
      <w:r>
        <w:rPr>
          <w:b/>
        </w:rPr>
        <w:fldChar w:fldCharType="begin"/>
      </w:r>
      <w:r>
        <w:rPr>
          <w:b/>
        </w:rPr>
        <w:instrText xml:space="preserve">SEQ fig \* Arabic</w:instrText>
      </w:r>
      <w:r>
        <w:rPr>
          <w:b/>
        </w:rPr>
        <w:fldChar w:fldCharType="end"/>
      </w:r>
      <w:bookmarkEnd w:id="17"/>
      <w:r>
        <w:rPr>
          <w:b/>
        </w:rPr>
        <w:t xml:space="preserve">: </w:t>
      </w:r>
      <w:r>
        <w:t xml:space="preserve">A boxplot</w:t>
      </w:r>
      <w:r/>
      <w:r/>
    </w:p>
    <w:p>
      <w:pPr>
        <w:sectPr>
          <w:footnotePr/>
          <w:endnotePr/>
          <w:type w:val="continuous"/>
          <w:pgSz w:w="12240" w:h="15840" w:orient="portrait"/>
          <w:pgMar w:top="1417" w:right="1417" w:bottom="1417" w:left="1417" w:header="720" w:footer="720" w:gutter="0"/>
          <w:cols w:num="1" w:sep="0" w:space="720" w:equalWidth="1"/>
          <w:docGrid w:linePitch="360"/>
        </w:sectPr>
      </w:pPr>
      <w:r/>
      <w:bookmarkEnd w:id="14"/>
      <w:bookmarkEnd w:id="16"/>
      <w:r/>
    </w:p>
    <w:p>
      <w:pPr>
        <w:pStyle w:val="676"/>
      </w:pPr>
      <w:r/>
      <w:r/>
      <w:bookmarkStart w:id="19" w:name="landscape-section"/>
      <w:r>
        <w:t xml:space="preserve">Landscape section</w:t>
      </w:r>
      <w:r/>
      <w:r/>
    </w:p>
    <w:p>
      <w:pPr>
        <w:pStyle w:val="711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657600"/>
                <wp:effectExtent l="0" t="0" r="0" b="0"/>
                <wp:docPr id="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500" cy="50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0.0pt;height:288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ectPr>
          <w:footnotePr/>
          <w:endnotePr/>
          <w:type w:val="oddPage"/>
          <w:pgSz w:w="16838" w:h="11906" w:orient="landscape"/>
          <w:pgMar w:top="1417" w:right="1417" w:bottom="1417" w:left="1417" w:header="720" w:footer="720" w:gutter="0"/>
          <w:cols w:num="1" w:sep="0" w:space="720" w:equalWidth="1"/>
          <w:docGrid w:linePitch="360"/>
        </w:sectPr>
      </w:pPr>
      <w:r/>
      <w:bookmarkEnd w:id="19"/>
      <w:r/>
    </w:p>
    <w:p>
      <w:r/>
      <w:r/>
    </w:p>
    <w:sectPr>
      <w:footerReference w:type="default" r:id="rId9"/>
      <w:footerReference w:type="even" r:id="rId10"/>
      <w:footnotePr/>
      <w:endnotePr/>
      <w:type w:val="continuous"/>
      <w:pgSz w:w="12240" w:h="15840" w:orient="portrait"/>
      <w:pgMar w:top="1417" w:right="1417" w:bottom="1417" w:left="1417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28616856"/>
      <w:docPartObj>
        <w:docPartGallery w:val="AutoText"/>
      </w:docPartObj>
      <w:rPr/>
    </w:sdtPr>
    <w:sdtContent>
      <w:p>
        <w:pPr>
          <w:pStyle w:val="690"/>
          <w:rPr>
            <w:rStyle w:val="696"/>
          </w:rPr>
          <w:framePr w:wrap="auto" w:vAnchor="text" w:hAnchor="margin" w:xAlign="center" w:y="1"/>
        </w:pPr>
        <w:r>
          <w:rPr>
            <w:rStyle w:val="696"/>
          </w:rPr>
          <w:fldChar w:fldCharType="begin"/>
        </w:r>
        <w:r>
          <w:rPr>
            <w:rStyle w:val="696"/>
          </w:rPr>
          <w:instrText xml:space="preserve"> PAGE </w:instrText>
        </w:r>
        <w:r>
          <w:rPr>
            <w:rStyle w:val="696"/>
          </w:rPr>
          <w:fldChar w:fldCharType="separate"/>
        </w:r>
        <w:r>
          <w:rPr>
            <w:rStyle w:val="696"/>
          </w:rPr>
          <w:t xml:space="preserve">2</w:t>
        </w:r>
        <w:r>
          <w:rPr>
            <w:rStyle w:val="696"/>
          </w:rPr>
          <w:fldChar w:fldCharType="end"/>
        </w:r>
        <w:r/>
      </w:p>
    </w:sdtContent>
  </w:sdt>
  <w:p>
    <w:pPr>
      <w:pStyle w:val="690"/>
      <w:ind w:right="360" w:firstLine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342282442"/>
      <w:docPartObj>
        <w:docPartGallery w:val="AutoText"/>
      </w:docPartObj>
      <w:rPr/>
    </w:sdtPr>
    <w:sdtContent>
      <w:p>
        <w:pPr>
          <w:pStyle w:val="690"/>
          <w:rPr>
            <w:rStyle w:val="696"/>
          </w:rPr>
          <w:framePr w:wrap="auto" w:vAnchor="text" w:hAnchor="margin" w:xAlign="center" w:y="1"/>
        </w:pPr>
        <w:r>
          <w:rPr>
            <w:rStyle w:val="696"/>
          </w:rPr>
          <w:fldChar w:fldCharType="begin"/>
        </w:r>
        <w:r>
          <w:rPr>
            <w:rStyle w:val="696"/>
          </w:rPr>
          <w:instrText xml:space="preserve"> PAGE </w:instrText>
        </w:r>
        <w:r>
          <w:rPr>
            <w:rStyle w:val="696"/>
          </w:rPr>
          <w:fldChar w:fldCharType="end"/>
        </w:r>
        <w:r/>
      </w:p>
    </w:sdtContent>
  </w:sdt>
  <w:p>
    <w:pPr>
      <w:pStyle w:val="690"/>
      <w:ind w:right="360" w:firstLine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/>
      </w:pPr>
      <w:r>
        <w:separator/>
      </w:r>
      <w:r/>
    </w:p>
  </w:footnote>
  <w:footnote w:type="continuationSeparator" w:id="0">
    <w:p>
      <w:pPr>
        <w:spacing w:before="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75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76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pStyle w:val="677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pStyle w:val="678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pStyle w:val="679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pStyle w:val="680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pStyle w:val="681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682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683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4"/>
    <w:link w:val="675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4"/>
    <w:link w:val="676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4"/>
    <w:link w:val="67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4"/>
    <w:link w:val="678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4"/>
    <w:link w:val="679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4"/>
    <w:link w:val="680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4"/>
    <w:link w:val="6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4"/>
    <w:link w:val="682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4"/>
    <w:link w:val="683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84"/>
    <w:link w:val="698"/>
    <w:uiPriority w:val="10"/>
    <w:rPr>
      <w:sz w:val="48"/>
      <w:szCs w:val="48"/>
    </w:rPr>
  </w:style>
  <w:style w:type="character" w:styleId="37">
    <w:name w:val="Subtitle Char"/>
    <w:basedOn w:val="684"/>
    <w:link w:val="697"/>
    <w:uiPriority w:val="11"/>
    <w:rPr>
      <w:sz w:val="24"/>
      <w:szCs w:val="24"/>
    </w:rPr>
  </w:style>
  <w:style w:type="paragraph" w:styleId="38">
    <w:name w:val="Quote"/>
    <w:basedOn w:val="674"/>
    <w:next w:val="67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4"/>
    <w:next w:val="67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84"/>
    <w:link w:val="694"/>
    <w:uiPriority w:val="99"/>
  </w:style>
  <w:style w:type="character" w:styleId="45">
    <w:name w:val="Footer Char"/>
    <w:basedOn w:val="684"/>
    <w:link w:val="690"/>
    <w:uiPriority w:val="99"/>
  </w:style>
  <w:style w:type="character" w:styleId="47">
    <w:name w:val="Caption Char"/>
    <w:basedOn w:val="688"/>
    <w:link w:val="690"/>
    <w:uiPriority w:val="99"/>
  </w:style>
  <w:style w:type="table" w:styleId="48">
    <w:name w:val="Table Grid"/>
    <w:basedOn w:val="6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693"/>
    <w:uiPriority w:val="99"/>
    <w:rPr>
      <w:sz w:val="18"/>
    </w:rPr>
  </w:style>
  <w:style w:type="paragraph" w:styleId="178">
    <w:name w:val="endnote text"/>
    <w:basedOn w:val="67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4"/>
    <w:uiPriority w:val="99"/>
    <w:semiHidden/>
    <w:unhideWhenUsed/>
    <w:rPr>
      <w:vertAlign w:val="superscript"/>
    </w:rPr>
  </w:style>
  <w:style w:type="paragraph" w:styleId="181">
    <w:name w:val="toc 1"/>
    <w:basedOn w:val="674"/>
    <w:next w:val="674"/>
    <w:uiPriority w:val="39"/>
    <w:unhideWhenUsed/>
    <w:pPr>
      <w:ind w:left="0" w:right="0" w:firstLine="0"/>
      <w:spacing w:after="57"/>
    </w:pPr>
  </w:style>
  <w:style w:type="paragraph" w:styleId="184">
    <w:name w:val="toc 4"/>
    <w:basedOn w:val="674"/>
    <w:next w:val="67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4"/>
    <w:next w:val="67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4"/>
    <w:next w:val="67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4"/>
    <w:next w:val="67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4"/>
    <w:next w:val="67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4"/>
    <w:next w:val="674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74"/>
    <w:next w:val="674"/>
    <w:uiPriority w:val="99"/>
    <w:unhideWhenUsed/>
    <w:pPr>
      <w:spacing w:after="0" w:afterAutospacing="0"/>
    </w:pPr>
  </w:style>
  <w:style w:type="paragraph" w:styleId="674" w:default="1">
    <w:name w:val="Normal"/>
    <w:uiPriority w:val="0"/>
    <w:qFormat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675">
    <w:name w:val="Heading 1"/>
    <w:basedOn w:val="674"/>
    <w:next w:val="686"/>
    <w:uiPriority w:val="9"/>
    <w:qFormat/>
    <w:pPr>
      <w:numPr>
        <w:ilvl w:val="0"/>
        <w:numId w:val="1"/>
      </w:num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676">
    <w:name w:val="Heading 2"/>
    <w:basedOn w:val="674"/>
    <w:next w:val="686"/>
    <w:uiPriority w:val="9"/>
    <w:unhideWhenUsed/>
    <w:qFormat/>
    <w:pPr>
      <w:numPr>
        <w:ilvl w:val="1"/>
        <w:numId w:val="1"/>
      </w:num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677">
    <w:name w:val="Heading 3"/>
    <w:basedOn w:val="674"/>
    <w:next w:val="686"/>
    <w:uiPriority w:val="9"/>
    <w:unhideWhenUsed/>
    <w:qFormat/>
    <w:pPr>
      <w:numPr>
        <w:ilvl w:val="2"/>
        <w:numId w:val="1"/>
      </w:num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678">
    <w:name w:val="Heading 4"/>
    <w:basedOn w:val="674"/>
    <w:next w:val="686"/>
    <w:uiPriority w:val="9"/>
    <w:unhideWhenUsed/>
    <w:qFormat/>
    <w:pPr>
      <w:numPr>
        <w:ilvl w:val="3"/>
        <w:numId w:val="1"/>
      </w:num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679">
    <w:name w:val="Heading 5"/>
    <w:basedOn w:val="674"/>
    <w:next w:val="686"/>
    <w:uiPriority w:val="9"/>
    <w:unhideWhenUsed/>
    <w:qFormat/>
    <w:pPr>
      <w:numPr>
        <w:ilvl w:val="4"/>
        <w:numId w:val="1"/>
      </w:num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80">
    <w:name w:val="Heading 6"/>
    <w:basedOn w:val="674"/>
    <w:next w:val="686"/>
    <w:uiPriority w:val="9"/>
    <w:unhideWhenUsed/>
    <w:qFormat/>
    <w:pPr>
      <w:numPr>
        <w:ilvl w:val="5"/>
        <w:numId w:val="1"/>
      </w:num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681">
    <w:name w:val="Heading 7"/>
    <w:basedOn w:val="674"/>
    <w:next w:val="686"/>
    <w:uiPriority w:val="9"/>
    <w:unhideWhenUsed/>
    <w:qFormat/>
    <w:pPr>
      <w:numPr>
        <w:ilvl w:val="6"/>
        <w:numId w:val="1"/>
      </w:num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682">
    <w:name w:val="Heading 8"/>
    <w:basedOn w:val="674"/>
    <w:next w:val="686"/>
    <w:uiPriority w:val="9"/>
    <w:unhideWhenUsed/>
    <w:qFormat/>
    <w:pPr>
      <w:numPr>
        <w:ilvl w:val="7"/>
        <w:numId w:val="1"/>
      </w:num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paragraph" w:styleId="683">
    <w:name w:val="Heading 9"/>
    <w:basedOn w:val="674"/>
    <w:next w:val="686"/>
    <w:uiPriority w:val="9"/>
    <w:unhideWhenUsed/>
    <w:qFormat/>
    <w:pPr>
      <w:numPr>
        <w:ilvl w:val="8"/>
        <w:numId w:val="1"/>
      </w:num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</w:style>
  <w:style w:type="character" w:styleId="684" w:default="1">
    <w:name w:val="Default Paragraph Font"/>
    <w:uiPriority w:val="1"/>
    <w:semiHidden/>
    <w:unhideWhenUsed/>
  </w:style>
  <w:style w:type="table" w:styleId="685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86">
    <w:name w:val="Body Text"/>
    <w:basedOn w:val="674"/>
    <w:link w:val="716"/>
    <w:uiPriority w:val="0"/>
    <w:qFormat/>
    <w:pPr>
      <w:spacing w:before="180" w:after="180"/>
    </w:pPr>
  </w:style>
  <w:style w:type="paragraph" w:styleId="687">
    <w:name w:val="Block Text"/>
    <w:basedOn w:val="686"/>
    <w:next w:val="686"/>
    <w:uiPriority w:val="9"/>
    <w:unhideWhenUsed/>
    <w:qFormat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688">
    <w:name w:val="Caption"/>
    <w:basedOn w:val="674"/>
    <w:next w:val="674"/>
    <w:link w:val="692"/>
    <w:uiPriority w:val="0"/>
    <w:pPr>
      <w:spacing w:after="120"/>
    </w:pPr>
    <w:rPr>
      <w:i/>
    </w:rPr>
  </w:style>
  <w:style w:type="paragraph" w:styleId="689">
    <w:name w:val="Date"/>
    <w:next w:val="686"/>
    <w:uiPriority w:val="0"/>
    <w:qFormat/>
    <w:pPr>
      <w:jc w:val="center"/>
      <w:keepLines/>
      <w:keepNext/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690">
    <w:name w:val="Footer"/>
    <w:basedOn w:val="674"/>
    <w:link w:val="718"/>
    <w:uiPriority w:val="0"/>
    <w:unhideWhenUsed/>
    <w:pPr>
      <w:spacing w:after="0"/>
      <w:tabs>
        <w:tab w:val="center" w:pos="4536" w:leader="none"/>
        <w:tab w:val="right" w:pos="9072" w:leader="none"/>
      </w:tabs>
    </w:pPr>
  </w:style>
  <w:style w:type="character" w:styleId="691">
    <w:name w:val="footnote reference"/>
    <w:basedOn w:val="692"/>
    <w:uiPriority w:val="0"/>
    <w:rPr>
      <w:vertAlign w:val="superscript"/>
    </w:rPr>
  </w:style>
  <w:style w:type="character" w:styleId="692" w:customStyle="1">
    <w:name w:val="Légende Car"/>
    <w:basedOn w:val="684"/>
    <w:link w:val="688"/>
    <w:uiPriority w:val="0"/>
  </w:style>
  <w:style w:type="paragraph" w:styleId="693">
    <w:name w:val="footnote text"/>
    <w:basedOn w:val="674"/>
    <w:uiPriority w:val="9"/>
    <w:unhideWhenUsed/>
    <w:qFormat/>
  </w:style>
  <w:style w:type="paragraph" w:styleId="694">
    <w:name w:val="Header"/>
    <w:basedOn w:val="674"/>
    <w:link w:val="719"/>
    <w:uiPriority w:val="0"/>
    <w:unhideWhenUsed/>
    <w:pPr>
      <w:spacing w:after="0"/>
      <w:tabs>
        <w:tab w:val="center" w:pos="4536" w:leader="none"/>
        <w:tab w:val="right" w:pos="9072" w:leader="none"/>
      </w:tabs>
    </w:pPr>
  </w:style>
  <w:style w:type="character" w:styleId="695">
    <w:name w:val="Hyperlink"/>
    <w:basedOn w:val="692"/>
    <w:uiPriority w:val="0"/>
    <w:rPr>
      <w:color w:val="c00000"/>
    </w:rPr>
  </w:style>
  <w:style w:type="character" w:styleId="696">
    <w:name w:val="page number"/>
    <w:basedOn w:val="684"/>
    <w:uiPriority w:val="0"/>
    <w:semiHidden/>
    <w:unhideWhenUsed/>
  </w:style>
  <w:style w:type="paragraph" w:styleId="697">
    <w:name w:val="Subtitle"/>
    <w:basedOn w:val="698"/>
    <w:next w:val="686"/>
    <w:uiPriority w:val="0"/>
    <w:qFormat/>
    <w:pPr>
      <w:spacing w:before="240"/>
      <w:pBdr>
        <w:bottom w:val="none" w:color="auto" w:sz="0" w:space="0"/>
      </w:pBdr>
    </w:pPr>
    <w:rPr>
      <w:sz w:val="30"/>
      <w:szCs w:val="30"/>
    </w:rPr>
  </w:style>
  <w:style w:type="paragraph" w:styleId="698">
    <w:name w:val="Title"/>
    <w:basedOn w:val="674"/>
    <w:next w:val="686"/>
    <w:uiPriority w:val="0"/>
    <w:qFormat/>
    <w:pPr>
      <w:jc w:val="center"/>
      <w:keepLines/>
      <w:keepNext/>
      <w:spacing w:before="480" w:after="240"/>
      <w:pBdr>
        <w:bottom w:val="single" w:color="auto" w:sz="4" w:space="1"/>
      </w:pBdr>
    </w:pPr>
    <w:rPr>
      <w:rFonts w:asciiTheme="majorHAnsi" w:hAnsiTheme="majorHAnsi" w:eastAsiaTheme="majorEastAsia" w:cstheme="majorBidi"/>
      <w:b/>
      <w:b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699">
    <w:name w:val="toc 2"/>
    <w:basedOn w:val="674"/>
    <w:next w:val="674"/>
    <w:uiPriority w:val="0"/>
    <w:semiHidden/>
    <w:unhideWhenUsed/>
    <w:pPr>
      <w:ind w:left="420"/>
    </w:pPr>
  </w:style>
  <w:style w:type="paragraph" w:styleId="700">
    <w:name w:val="toc 3"/>
    <w:basedOn w:val="674"/>
    <w:next w:val="674"/>
    <w:uiPriority w:val="0"/>
    <w:semiHidden/>
    <w:unhideWhenUsed/>
    <w:pPr>
      <w:ind w:left="840"/>
    </w:pPr>
  </w:style>
  <w:style w:type="paragraph" w:styleId="701" w:customStyle="1">
    <w:name w:val="First Paragraph"/>
    <w:basedOn w:val="686"/>
    <w:next w:val="686"/>
    <w:uiPriority w:val="0"/>
    <w:qFormat/>
  </w:style>
  <w:style w:type="paragraph" w:styleId="702" w:customStyle="1">
    <w:name w:val="Compact"/>
    <w:basedOn w:val="686"/>
    <w:uiPriority w:val="0"/>
    <w:qFormat/>
    <w:pPr>
      <w:spacing w:before="36" w:after="36"/>
    </w:pPr>
  </w:style>
  <w:style w:type="paragraph" w:styleId="703" w:customStyle="1">
    <w:name w:val="Author"/>
    <w:next w:val="686"/>
    <w:uiPriority w:val="0"/>
    <w:qFormat/>
    <w:pPr>
      <w:jc w:val="center"/>
      <w:keepLines/>
      <w:keepNext/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704" w:customStyle="1">
    <w:name w:val="Abstract"/>
    <w:basedOn w:val="674"/>
    <w:next w:val="686"/>
    <w:uiPriority w:val="0"/>
    <w:qFormat/>
    <w:pPr>
      <w:keepLines/>
      <w:keepNext/>
      <w:spacing w:before="300" w:after="300"/>
    </w:pPr>
    <w:rPr>
      <w:sz w:val="20"/>
      <w:szCs w:val="20"/>
    </w:rPr>
  </w:style>
  <w:style w:type="paragraph" w:styleId="705" w:customStyle="1">
    <w:name w:val="Bibliography"/>
    <w:basedOn w:val="674"/>
    <w:uiPriority w:val="0"/>
    <w:qFormat/>
  </w:style>
  <w:style w:type="table" w:styleId="706" w:customStyle="1">
    <w:name w:val="Table"/>
    <w:uiPriority w:val="0"/>
    <w:semiHidden/>
    <w:unhideWhenUsed/>
    <w:qFormat/>
    <w:tblPr>
      <w:tblBorders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auto"/>
    </w:tcPr>
    <w:tblStylePr w:type="band1Horz">
      <w:tcPr>
        <w:shd w:val="clear" w:color="auto" w:fill="eeece1" w:themeFill="background2"/>
      </w:tcPr>
    </w:tblStylePr>
    <w:tblStylePr w:type="firstCol">
      <w:tcPr>
        <w:shd w:val="clear" w:color="auto" w:fill="auto"/>
        <w:tcBorders>
          <w:right w:val="single" w:color="000000" w:themeColor="text1" w:sz="4" w:space="0"/>
        </w:tcBorders>
      </w:tcPr>
    </w:tblStyle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color="000000" w:themeColor="text1" w:sz="4" w:space="0"/>
        </w:tcBorders>
      </w:tcPr>
    </w:tblStylePr>
  </w:style>
  <w:style w:type="paragraph" w:styleId="707" w:customStyle="1">
    <w:name w:val="Definition Term"/>
    <w:basedOn w:val="674"/>
    <w:next w:val="708"/>
    <w:uiPriority w:val="0"/>
    <w:pPr>
      <w:keepLines/>
      <w:keepNext/>
      <w:spacing w:after="0"/>
    </w:pPr>
    <w:rPr>
      <w:b/>
    </w:rPr>
  </w:style>
  <w:style w:type="paragraph" w:styleId="708" w:customStyle="1">
    <w:name w:val="Definition"/>
    <w:basedOn w:val="674"/>
    <w:uiPriority w:val="0"/>
  </w:style>
  <w:style w:type="paragraph" w:styleId="709" w:customStyle="1">
    <w:name w:val="Table Caption"/>
    <w:basedOn w:val="688"/>
    <w:uiPriority w:val="0"/>
    <w:pPr>
      <w:jc w:val="center"/>
    </w:pPr>
  </w:style>
  <w:style w:type="paragraph" w:styleId="710" w:customStyle="1">
    <w:name w:val="Image Caption"/>
    <w:basedOn w:val="688"/>
    <w:uiPriority w:val="0"/>
    <w:pPr>
      <w:jc w:val="center"/>
      <w:widowControl w:val="off"/>
    </w:pPr>
  </w:style>
  <w:style w:type="paragraph" w:styleId="711" w:customStyle="1">
    <w:name w:val="Figure"/>
    <w:basedOn w:val="674"/>
    <w:uiPriority w:val="0"/>
    <w:pPr>
      <w:jc w:val="center"/>
      <w:keepLines/>
      <w:keepNext/>
      <w:spacing w:before="60"/>
    </w:pPr>
  </w:style>
  <w:style w:type="paragraph" w:styleId="712" w:customStyle="1">
    <w:name w:val="Captioned Figure"/>
    <w:basedOn w:val="711"/>
    <w:uiPriority w:val="0"/>
    <w:pPr>
      <w:keepLines w:val="0"/>
      <w:keepNext w:val="0"/>
      <w:widowControl w:val="off"/>
    </w:pPr>
  </w:style>
  <w:style w:type="character" w:styleId="713" w:customStyle="1">
    <w:name w:val="Verbatim Char"/>
    <w:basedOn w:val="692"/>
    <w:link w:val="714"/>
    <w:uiPriority w:val="0"/>
    <w:rPr>
      <w:rFonts w:ascii="Consolas" w:hAnsi="Consolas"/>
      <w:color w:val="c00000"/>
      <w:sz w:val="22"/>
      <w:u w:val="none"/>
      <w:shd w:val="clear" w:color="auto" w:fill="f1f1f1" w:themeFill="background1" w:themeFillShade="F2"/>
    </w:rPr>
  </w:style>
  <w:style w:type="paragraph" w:styleId="714" w:customStyle="1">
    <w:name w:val="Source Code"/>
    <w:basedOn w:val="674"/>
    <w:link w:val="713"/>
    <w:uiPriority w:val="0"/>
    <w:pPr>
      <w:shd w:val="clear" w:color="auto" w:fill="f8f8f8"/>
    </w:pPr>
  </w:style>
  <w:style w:type="paragraph" w:styleId="715" w:customStyle="1">
    <w:name w:val="TOC Heading"/>
    <w:basedOn w:val="675"/>
    <w:next w:val="686"/>
    <w:uiPriority w:val="39"/>
    <w:unhideWhenUsed/>
    <w:qFormat/>
    <w:pPr>
      <w:numPr>
        <w:ilvl w:val="0"/>
        <w:numId w:val="0"/>
      </w:numPr>
      <w:jc w:val="center"/>
      <w:spacing w:before="240" w:line="259" w:lineRule="auto"/>
      <w:outlineLvl w:val="9"/>
    </w:pPr>
    <w:rPr>
      <w:b w:val="0"/>
      <w:bCs w:val="0"/>
    </w:rPr>
  </w:style>
  <w:style w:type="character" w:styleId="716" w:customStyle="1">
    <w:name w:val="Corps de texte Car"/>
    <w:basedOn w:val="684"/>
    <w:link w:val="686"/>
    <w:uiPriority w:val="0"/>
  </w:style>
  <w:style w:type="paragraph" w:styleId="717">
    <w:name w:val="List Paragraph"/>
    <w:basedOn w:val="674"/>
    <w:uiPriority w:val="0"/>
    <w:pPr>
      <w:contextualSpacing/>
      <w:ind w:left="720"/>
    </w:pPr>
  </w:style>
  <w:style w:type="character" w:styleId="718" w:customStyle="1">
    <w:name w:val="Pied de page Car"/>
    <w:basedOn w:val="684"/>
    <w:link w:val="690"/>
    <w:uiPriority w:val="0"/>
  </w:style>
  <w:style w:type="character" w:styleId="719" w:customStyle="1">
    <w:name w:val="En-tête Car"/>
    <w:basedOn w:val="684"/>
    <w:link w:val="694"/>
    <w:uiPriority w:val="0"/>
  </w:style>
  <w:style w:type="character" w:styleId="720" w:customStyle="1">
    <w:name w:val="KeywordTok"/>
    <w:basedOn w:val="713"/>
    <w:uiPriority w:val="0"/>
    <w:rPr>
      <w:b/>
      <w:color w:val="204a87"/>
      <w:shd w:val="clear" w:color="auto" w:fill="f8f8f8"/>
    </w:rPr>
  </w:style>
  <w:style w:type="character" w:styleId="721" w:customStyle="1">
    <w:name w:val="DataTypeTok"/>
    <w:basedOn w:val="713"/>
    <w:uiPriority w:val="0"/>
    <w:rPr>
      <w:color w:val="204a87"/>
      <w:shd w:val="clear" w:color="auto" w:fill="f8f8f8"/>
    </w:rPr>
  </w:style>
  <w:style w:type="character" w:styleId="722" w:customStyle="1">
    <w:name w:val="DecValTok"/>
    <w:basedOn w:val="713"/>
    <w:uiPriority w:val="0"/>
    <w:rPr>
      <w:color w:val="0000cf"/>
      <w:shd w:val="clear" w:color="auto" w:fill="f8f8f8"/>
    </w:rPr>
  </w:style>
  <w:style w:type="character" w:styleId="723" w:customStyle="1">
    <w:name w:val="BaseNTok"/>
    <w:basedOn w:val="713"/>
    <w:uiPriority w:val="0"/>
    <w:rPr>
      <w:color w:val="0000cf"/>
      <w:shd w:val="clear" w:color="auto" w:fill="f8f8f8"/>
    </w:rPr>
  </w:style>
  <w:style w:type="character" w:styleId="724" w:customStyle="1">
    <w:name w:val="FloatTok"/>
    <w:basedOn w:val="713"/>
    <w:uiPriority w:val="0"/>
    <w:rPr>
      <w:color w:val="0000cf"/>
      <w:shd w:val="clear" w:color="auto" w:fill="f8f8f8"/>
    </w:rPr>
  </w:style>
  <w:style w:type="character" w:styleId="725" w:customStyle="1">
    <w:name w:val="ConstantTok"/>
    <w:basedOn w:val="713"/>
    <w:uiPriority w:val="0"/>
    <w:rPr>
      <w:color w:val="000000"/>
      <w:shd w:val="clear" w:color="auto" w:fill="f8f8f8"/>
    </w:rPr>
  </w:style>
  <w:style w:type="character" w:styleId="726" w:customStyle="1">
    <w:name w:val="CharTok"/>
    <w:basedOn w:val="713"/>
    <w:uiPriority w:val="0"/>
    <w:rPr>
      <w:color w:val="4e9a06"/>
      <w:shd w:val="clear" w:color="auto" w:fill="f8f8f8"/>
    </w:rPr>
  </w:style>
  <w:style w:type="character" w:styleId="727" w:customStyle="1">
    <w:name w:val="SpecialCharTok"/>
    <w:basedOn w:val="713"/>
    <w:uiPriority w:val="0"/>
    <w:rPr>
      <w:color w:val="000000"/>
      <w:shd w:val="clear" w:color="auto" w:fill="f8f8f8"/>
    </w:rPr>
  </w:style>
  <w:style w:type="character" w:styleId="728" w:customStyle="1">
    <w:name w:val="StringTok"/>
    <w:basedOn w:val="713"/>
    <w:uiPriority w:val="0"/>
    <w:rPr>
      <w:color w:val="4e9a06"/>
      <w:shd w:val="clear" w:color="auto" w:fill="f8f8f8"/>
    </w:rPr>
  </w:style>
  <w:style w:type="character" w:styleId="729" w:customStyle="1">
    <w:name w:val="VerbatimStringTok"/>
    <w:basedOn w:val="713"/>
    <w:uiPriority w:val="0"/>
    <w:rPr>
      <w:color w:val="4e9a06"/>
      <w:shd w:val="clear" w:color="auto" w:fill="f8f8f8"/>
    </w:rPr>
  </w:style>
  <w:style w:type="character" w:styleId="730" w:customStyle="1">
    <w:name w:val="SpecialStringTok"/>
    <w:basedOn w:val="713"/>
    <w:uiPriority w:val="0"/>
    <w:rPr>
      <w:color w:val="4e9a06"/>
      <w:shd w:val="clear" w:color="auto" w:fill="f8f8f8"/>
    </w:rPr>
  </w:style>
  <w:style w:type="character" w:styleId="731" w:customStyle="1">
    <w:name w:val="ImportTok"/>
    <w:basedOn w:val="713"/>
    <w:uiPriority w:val="0"/>
    <w:rPr>
      <w:shd w:val="clear" w:color="auto" w:fill="f8f8f8"/>
    </w:rPr>
  </w:style>
  <w:style w:type="character" w:styleId="732" w:customStyle="1">
    <w:name w:val="CommentTok"/>
    <w:basedOn w:val="713"/>
    <w:uiPriority w:val="0"/>
    <w:rPr>
      <w:i/>
      <w:color w:val="8f5902"/>
      <w:shd w:val="clear" w:color="auto" w:fill="f8f8f8"/>
    </w:rPr>
  </w:style>
  <w:style w:type="character" w:styleId="733" w:customStyle="1">
    <w:name w:val="DocumentationTok"/>
    <w:basedOn w:val="713"/>
    <w:uiPriority w:val="0"/>
    <w:rPr>
      <w:b/>
      <w:i/>
      <w:color w:val="8f5902"/>
      <w:shd w:val="clear" w:color="auto" w:fill="f8f8f8"/>
    </w:rPr>
  </w:style>
  <w:style w:type="character" w:styleId="734" w:customStyle="1">
    <w:name w:val="AnnotationTok"/>
    <w:basedOn w:val="713"/>
    <w:uiPriority w:val="0"/>
    <w:rPr>
      <w:b/>
      <w:i/>
      <w:color w:val="8f5902"/>
      <w:shd w:val="clear" w:color="auto" w:fill="f8f8f8"/>
    </w:rPr>
  </w:style>
  <w:style w:type="character" w:styleId="735" w:customStyle="1">
    <w:name w:val="CommentVarTok"/>
    <w:basedOn w:val="713"/>
    <w:uiPriority w:val="0"/>
    <w:rPr>
      <w:b/>
      <w:i/>
      <w:color w:val="8f5902"/>
      <w:shd w:val="clear" w:color="auto" w:fill="f8f8f8"/>
    </w:rPr>
  </w:style>
  <w:style w:type="character" w:styleId="736" w:customStyle="1">
    <w:name w:val="OtherTok"/>
    <w:basedOn w:val="713"/>
    <w:uiPriority w:val="0"/>
    <w:rPr>
      <w:color w:val="8f5902"/>
      <w:shd w:val="clear" w:color="auto" w:fill="f8f8f8"/>
    </w:rPr>
  </w:style>
  <w:style w:type="character" w:styleId="737" w:customStyle="1">
    <w:name w:val="FunctionTok"/>
    <w:basedOn w:val="713"/>
    <w:uiPriority w:val="0"/>
    <w:rPr>
      <w:color w:val="000000"/>
      <w:shd w:val="clear" w:color="auto" w:fill="f8f8f8"/>
    </w:rPr>
  </w:style>
  <w:style w:type="character" w:styleId="738" w:customStyle="1">
    <w:name w:val="VariableTok"/>
    <w:basedOn w:val="713"/>
    <w:uiPriority w:val="0"/>
    <w:rPr>
      <w:color w:val="000000"/>
      <w:shd w:val="clear" w:color="auto" w:fill="f8f8f8"/>
    </w:rPr>
  </w:style>
  <w:style w:type="character" w:styleId="739" w:customStyle="1">
    <w:name w:val="ControlFlowTok"/>
    <w:basedOn w:val="713"/>
    <w:uiPriority w:val="0"/>
    <w:rPr>
      <w:b/>
      <w:color w:val="204a87"/>
      <w:shd w:val="clear" w:color="auto" w:fill="f8f8f8"/>
    </w:rPr>
  </w:style>
  <w:style w:type="character" w:styleId="740" w:customStyle="1">
    <w:name w:val="OperatorTok"/>
    <w:basedOn w:val="713"/>
    <w:uiPriority w:val="0"/>
    <w:rPr>
      <w:b/>
      <w:color w:val="ce5c00"/>
      <w:shd w:val="clear" w:color="auto" w:fill="f8f8f8"/>
    </w:rPr>
  </w:style>
  <w:style w:type="character" w:styleId="741" w:customStyle="1">
    <w:name w:val="BuiltInTok"/>
    <w:basedOn w:val="713"/>
    <w:uiPriority w:val="0"/>
    <w:rPr>
      <w:shd w:val="clear" w:color="auto" w:fill="f8f8f8"/>
    </w:rPr>
  </w:style>
  <w:style w:type="character" w:styleId="742" w:customStyle="1">
    <w:name w:val="ExtensionTok"/>
    <w:basedOn w:val="713"/>
    <w:uiPriority w:val="0"/>
    <w:rPr>
      <w:shd w:val="clear" w:color="auto" w:fill="f8f8f8"/>
    </w:rPr>
  </w:style>
  <w:style w:type="character" w:styleId="743" w:customStyle="1">
    <w:name w:val="PreprocessorTok"/>
    <w:basedOn w:val="713"/>
    <w:uiPriority w:val="0"/>
    <w:rPr>
      <w:i/>
      <w:color w:val="8f5902"/>
      <w:shd w:val="clear" w:color="auto" w:fill="f8f8f8"/>
    </w:rPr>
  </w:style>
  <w:style w:type="character" w:styleId="744" w:customStyle="1">
    <w:name w:val="AttributeTok"/>
    <w:basedOn w:val="713"/>
    <w:uiPriority w:val="0"/>
    <w:rPr>
      <w:color w:val="c4a000"/>
      <w:shd w:val="clear" w:color="auto" w:fill="f8f8f8"/>
    </w:rPr>
  </w:style>
  <w:style w:type="character" w:styleId="745" w:customStyle="1">
    <w:name w:val="RegionMarkerTok"/>
    <w:basedOn w:val="713"/>
    <w:uiPriority w:val="0"/>
    <w:rPr>
      <w:shd w:val="clear" w:color="auto" w:fill="f8f8f8"/>
    </w:rPr>
  </w:style>
  <w:style w:type="character" w:styleId="746" w:customStyle="1">
    <w:name w:val="InformationTok"/>
    <w:basedOn w:val="713"/>
    <w:uiPriority w:val="0"/>
    <w:rPr>
      <w:b/>
      <w:i/>
      <w:color w:val="8f5902"/>
      <w:shd w:val="clear" w:color="auto" w:fill="f8f8f8"/>
    </w:rPr>
  </w:style>
  <w:style w:type="character" w:styleId="747" w:customStyle="1">
    <w:name w:val="WarningTok"/>
    <w:basedOn w:val="713"/>
    <w:uiPriority w:val="0"/>
    <w:rPr>
      <w:b/>
      <w:i/>
      <w:color w:val="8f5902"/>
      <w:shd w:val="clear" w:color="auto" w:fill="f8f8f8"/>
    </w:rPr>
  </w:style>
  <w:style w:type="character" w:styleId="748" w:customStyle="1">
    <w:name w:val="AlertTok"/>
    <w:basedOn w:val="713"/>
    <w:uiPriority w:val="0"/>
    <w:rPr>
      <w:color w:val="ef2929"/>
      <w:shd w:val="clear" w:color="auto" w:fill="f8f8f8"/>
    </w:rPr>
  </w:style>
  <w:style w:type="character" w:styleId="749" w:customStyle="1">
    <w:name w:val="ErrorTok"/>
    <w:basedOn w:val="713"/>
    <w:uiPriority w:val="0"/>
    <w:rPr>
      <w:b/>
      <w:color w:val="a40000"/>
      <w:shd w:val="clear" w:color="auto" w:fill="f8f8f8"/>
    </w:rPr>
  </w:style>
  <w:style w:type="character" w:styleId="750" w:customStyle="1">
    <w:name w:val="NormalTok"/>
    <w:basedOn w:val="713"/>
    <w:uiPriority w:val="0"/>
    <w:rPr>
      <w:shd w:val="clear" w:color="auto" w:fill="f8f8f8"/>
    </w:rPr>
  </w:style>
  <w:style w:type="numbering" w:styleId="192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echo</dc:creator>
  <cp:revision>1</cp:revision>
  <dcterms:created xsi:type="dcterms:W3CDTF">2023-03-03T15:45:00Z</dcterms:created>
  <dcterms:modified xsi:type="dcterms:W3CDTF">2023-03-20T05:57:02Z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officedown::rdocx_document</vt:lpwstr>
  </property>
  <property fmtid="{D5CDD505-2E9C-101B-9397-08002B2CF9AE}" pid="3" name="KSOProductBuildVer">
    <vt:lpwstr>1033-11.1.0.11691</vt:lpwstr>
  </property>
</Properties>
</file>