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F5F" w:rsidRPr="00C35F5F" w:rsidRDefault="00C35F5F" w:rsidP="00C35F5F">
      <w:pPr>
        <w:shd w:val="clear" w:color="auto" w:fill="F5F8FA"/>
        <w:spacing w:after="0" w:line="313" w:lineRule="atLeast"/>
        <w:textAlignment w:val="baseline"/>
        <w:outlineLvl w:val="0"/>
        <w:rPr>
          <w:rFonts w:ascii="Helvetica" w:eastAsia="Times New Roman" w:hAnsi="Helvetica" w:cs="Helvetica"/>
          <w:b/>
          <w:bCs/>
          <w:color w:val="33475B"/>
          <w:kern w:val="36"/>
          <w:sz w:val="48"/>
          <w:szCs w:val="48"/>
        </w:rPr>
      </w:pPr>
      <w:r w:rsidRPr="00C35F5F">
        <w:rPr>
          <w:rFonts w:ascii="Helvetica" w:eastAsia="Times New Roman" w:hAnsi="Helvetica" w:cs="Helvetica"/>
          <w:b/>
          <w:bCs/>
          <w:color w:val="33475B"/>
          <w:kern w:val="36"/>
          <w:sz w:val="48"/>
          <w:szCs w:val="48"/>
        </w:rPr>
        <w:t>Security, Privacy, and Control</w:t>
      </w:r>
    </w:p>
    <w:p w:rsidR="00C35F5F" w:rsidRPr="00C35F5F" w:rsidRDefault="00C35F5F" w:rsidP="00C35F5F">
      <w:pPr>
        <w:shd w:val="clear" w:color="auto" w:fill="F5F8FA"/>
        <w:spacing w:before="240" w:after="240" w:line="387" w:lineRule="atLeast"/>
        <w:textAlignment w:val="baseline"/>
        <w:rPr>
          <w:rFonts w:ascii="Helvetica" w:eastAsia="Times New Roman" w:hAnsi="Helvetica" w:cs="Helvetica"/>
          <w:color w:val="33475B"/>
          <w:sz w:val="24"/>
          <w:szCs w:val="24"/>
        </w:rPr>
      </w:pPr>
      <w:r w:rsidRPr="00C35F5F">
        <w:rPr>
          <w:rFonts w:ascii="Helvetica" w:eastAsia="Times New Roman" w:hAnsi="Helvetica" w:cs="Helvetica"/>
          <w:color w:val="33475B"/>
          <w:sz w:val="24"/>
          <w:szCs w:val="24"/>
        </w:rPr>
        <w:t>Your business runs on trust</w:t>
      </w:r>
      <w:r w:rsidR="00ED213D">
        <w:rPr>
          <w:rFonts w:ascii="Helvetica" w:eastAsia="Times New Roman" w:hAnsi="Helvetica" w:cs="Helvetica"/>
          <w:color w:val="33475B"/>
          <w:sz w:val="24"/>
          <w:szCs w:val="24"/>
        </w:rPr>
        <w:t xml:space="preserve">, that's why it runs on </w:t>
      </w:r>
      <w:proofErr w:type="spellStart"/>
      <w:r w:rsidR="00ED213D">
        <w:rPr>
          <w:rFonts w:ascii="Helvetica" w:eastAsia="Times New Roman" w:hAnsi="Helvetica" w:cs="Helvetica"/>
          <w:color w:val="33475B"/>
          <w:sz w:val="24"/>
          <w:szCs w:val="24"/>
        </w:rPr>
        <w:t>Moouseclick</w:t>
      </w:r>
      <w:proofErr w:type="spellEnd"/>
      <w:r w:rsidR="00ED213D">
        <w:rPr>
          <w:rFonts w:ascii="Helvetica" w:eastAsia="Times New Roman" w:hAnsi="Helvetica" w:cs="Helvetica"/>
          <w:color w:val="33475B"/>
          <w:sz w:val="24"/>
          <w:szCs w:val="24"/>
        </w:rPr>
        <w:t xml:space="preserve"> web</w:t>
      </w:r>
    </w:p>
    <w:p w:rsidR="00C35F5F" w:rsidRPr="00C35F5F" w:rsidRDefault="00ED213D" w:rsidP="00C35F5F">
      <w:pPr>
        <w:shd w:val="clear" w:color="auto" w:fill="F5F8FA"/>
        <w:spacing w:before="240" w:after="240" w:line="387" w:lineRule="atLeast"/>
        <w:textAlignment w:val="baseline"/>
        <w:rPr>
          <w:rFonts w:ascii="Helvetica" w:eastAsia="Times New Roman" w:hAnsi="Helvetica" w:cs="Helvetica"/>
          <w:color w:val="33475B"/>
          <w:sz w:val="27"/>
          <w:szCs w:val="27"/>
        </w:rPr>
      </w:pPr>
      <w:r>
        <w:rPr>
          <w:rFonts w:ascii="Helvetica" w:eastAsia="Times New Roman" w:hAnsi="Helvetica" w:cs="Helvetica"/>
          <w:color w:val="33475B"/>
          <w:sz w:val="27"/>
          <w:szCs w:val="27"/>
        </w:rPr>
        <w:t>With mouseclick spot</w:t>
      </w:r>
      <w:r w:rsidR="00C35F5F" w:rsidRPr="00C35F5F">
        <w:rPr>
          <w:rFonts w:ascii="Helvetica" w:eastAsia="Times New Roman" w:hAnsi="Helvetica" w:cs="Helvetica"/>
          <w:color w:val="33475B"/>
          <w:sz w:val="27"/>
          <w:szCs w:val="27"/>
        </w:rPr>
        <w:t xml:space="preserve"> end-to-end approach to dat</w:t>
      </w:r>
      <w:r>
        <w:rPr>
          <w:rFonts w:ascii="Helvetica" w:eastAsia="Times New Roman" w:hAnsi="Helvetica" w:cs="Helvetica"/>
          <w:color w:val="33475B"/>
          <w:sz w:val="27"/>
          <w:szCs w:val="27"/>
        </w:rPr>
        <w:t>a security</w:t>
      </w:r>
      <w:r w:rsidR="00C35F5F" w:rsidRPr="00C35F5F">
        <w:rPr>
          <w:rFonts w:ascii="Helvetica" w:eastAsia="Times New Roman" w:hAnsi="Helvetica" w:cs="Helvetica"/>
          <w:color w:val="33475B"/>
          <w:sz w:val="27"/>
          <w:szCs w:val="27"/>
        </w:rPr>
        <w:t>, each product includes tools that empower your teams to achieve compliance with confidence and security infrastructure that keeps your data safe.</w:t>
      </w:r>
    </w:p>
    <w:p w:rsidR="00EE3051" w:rsidRDefault="00C97ADB">
      <w:r>
        <w:t xml:space="preserve">We have developed our security framework using best practices in the </w:t>
      </w:r>
      <w:proofErr w:type="gramStart"/>
      <w:r>
        <w:t>mouseclick  industry</w:t>
      </w:r>
      <w:proofErr w:type="gramEnd"/>
      <w:r>
        <w:t xml:space="preserve">. Our key objectives include:  Customer Trust and Protection – consistently deliver superior product and service to our customers while protecting the privacy and confidentiality of their information.  Availability and Continuity of Service – ensure ongoing availability of the service and data to all authorized individuals and proactively minimize the security risks threatening service continuity.  Information and Service Integrity – ensure that customer information is never corrupted or altered inappropriately.  Compliance with Standards – we design our corporate security program around the industry </w:t>
      </w:r>
      <w:proofErr w:type="spellStart"/>
      <w:r>
        <w:t>cybersecurity</w:t>
      </w:r>
      <w:proofErr w:type="spellEnd"/>
      <w:r>
        <w:t xml:space="preserve"> best practice guidelines including the Center for Internet Security (CIS) Critical Security Controls. Our controls governing the availability, confidentiality, and security of customer data are also designed to </w:t>
      </w:r>
      <w:proofErr w:type="gramStart"/>
      <w:r>
        <w:t>be  compliant</w:t>
      </w:r>
      <w:proofErr w:type="gramEnd"/>
      <w:r>
        <w:t xml:space="preserve"> with the Trust Service Principles (TSPs) </w:t>
      </w:r>
    </w:p>
    <w:p w:rsidR="009008C1" w:rsidRDefault="00EE3051">
      <w:r>
        <w:t xml:space="preserve">Mouseclick’s </w:t>
      </w:r>
      <w:r w:rsidR="00C97ADB">
        <w:t xml:space="preserve">primary security focus is to safeguard our customers’ data. This is the reason that </w:t>
      </w:r>
      <w:proofErr w:type="spellStart"/>
      <w:r w:rsidR="00C97ADB">
        <w:t>HubSpot</w:t>
      </w:r>
      <w:proofErr w:type="spellEnd"/>
      <w:r w:rsidR="00C97ADB">
        <w:t xml:space="preserve"> has invested in the appropriate resources and controls to protect and service our customers. This investment includes the implementation of dedicated Corporate Security and Product Security teams. These teams are responsible for</w:t>
      </w:r>
      <w:r w:rsidRPr="00EE3051">
        <w:t xml:space="preserve"> </w:t>
      </w:r>
      <w:r>
        <w:t xml:space="preserve">Mouseclick’s </w:t>
      </w:r>
      <w:r w:rsidR="00C97ADB">
        <w:t xml:space="preserve">comprehensive security program and the governance process. We are focused on defining new and refining existing controls, implementing and managing the </w:t>
      </w:r>
      <w:r>
        <w:t xml:space="preserve">Mouseclick </w:t>
      </w:r>
      <w:r w:rsidR="00C97ADB">
        <w:t xml:space="preserve">security framework as well as providing a support structure to facilitate effective risk management. Our Chief Information Security Officer oversees the implementation of security safeguards across </w:t>
      </w:r>
      <w:proofErr w:type="gramStart"/>
      <w:r>
        <w:t>Mouseclick  web</w:t>
      </w:r>
      <w:proofErr w:type="gramEnd"/>
      <w:r>
        <w:t xml:space="preserve"> </w:t>
      </w:r>
      <w:r w:rsidR="00C97ADB">
        <w:t>and its products.</w:t>
      </w:r>
    </w:p>
    <w:p w:rsidR="009008C1" w:rsidRDefault="009008C1"/>
    <w:p w:rsidR="009008C1" w:rsidRDefault="009008C1"/>
    <w:p w:rsidR="009008C1" w:rsidRDefault="009008C1"/>
    <w:p w:rsidR="009008C1" w:rsidRDefault="009008C1">
      <w:r>
        <w:t>Web Application Defenses All customer content hosted on the platform is protected by a Web Application Firewall (WAF). The WAF is configured with a combination of industry standard and custom rules that are capable of automatically enabling and disabling appropriate controls to best protect our customers. These tools actively monitor real-time traffic at the application layer with ability to alert or deny malicious behavior based on behavior type and rate. The rules used to detect and block malicious traffic are aligned to the best practice guidelines documented by the Open Web Appl</w:t>
      </w:r>
      <w:r>
        <w:t xml:space="preserve">ication Security </w:t>
      </w:r>
      <w:proofErr w:type="gramStart"/>
      <w:r>
        <w:t xml:space="preserve">Project </w:t>
      </w:r>
      <w:r w:rsidR="00251295">
        <w:t>,</w:t>
      </w:r>
      <w:proofErr w:type="gramEnd"/>
      <w:r w:rsidR="00251295">
        <w:t xml:space="preserve"> </w:t>
      </w:r>
      <w:r>
        <w:t xml:space="preserve"> Protections from Dis</w:t>
      </w:r>
      <w:r w:rsidR="00251295">
        <w:t>tributed Denial of Service  attacks are also</w:t>
      </w:r>
      <w:r>
        <w:t>, helping to ensure customers’ web sites and other parts of the</w:t>
      </w:r>
      <w:r w:rsidR="007B5D55" w:rsidRPr="007B5D55">
        <w:t xml:space="preserve"> </w:t>
      </w:r>
      <w:r w:rsidR="007B5D55">
        <w:t>Mouseclick</w:t>
      </w:r>
      <w:r w:rsidR="007B5D55">
        <w:t xml:space="preserve"> </w:t>
      </w:r>
      <w:r>
        <w:t xml:space="preserve">products are available continuously. Development and </w:t>
      </w:r>
      <w:r>
        <w:lastRenderedPageBreak/>
        <w:t>Rel</w:t>
      </w:r>
      <w:r w:rsidR="007B5D55">
        <w:t xml:space="preserve">ease Management One of </w:t>
      </w:r>
      <w:proofErr w:type="gramStart"/>
      <w:r w:rsidR="007B5D55">
        <w:t>Mouseclick</w:t>
      </w:r>
      <w:r w:rsidR="007B5D55">
        <w:t xml:space="preserve">’s </w:t>
      </w:r>
      <w:r>
        <w:t xml:space="preserve"> greatest</w:t>
      </w:r>
      <w:proofErr w:type="gramEnd"/>
      <w:r>
        <w:t xml:space="preserve"> advantages is a rapidly-advancing feature set, and we constantly optimize our products through a modern continuous delivery approach to software development. New code is proposed, approved, merged and deployed thousands of times daily. Code reviews, testing (where applicable), and merge approval is performed before deployment. Approval is controlled by designated repository owners. Once approved, code is auto</w:t>
      </w:r>
      <w:r w:rsidR="0017702E">
        <w:t xml:space="preserve">matically submitted to </w:t>
      </w:r>
      <w:r w:rsidR="0017702E">
        <w:t>Mouseclick</w:t>
      </w:r>
      <w:r w:rsidR="0017702E">
        <w:t>’s</w:t>
      </w:r>
      <w:r>
        <w:t xml:space="preserve"> continuous integration environment where compilation, packaging and unit testing occur. All code deployments create archives of existing production-grade code in case failures are detected by </w:t>
      </w:r>
      <w:proofErr w:type="gramStart"/>
      <w:r>
        <w:t>post-deploy</w:t>
      </w:r>
      <w:proofErr w:type="gramEnd"/>
      <w:r>
        <w:t xml:space="preserve"> hooks. The deploying team manages notifications regarding the health of their applications. If a failure occurs, roll-back is immediately engaged. We use extensive software gating and traffic management to control features based on customer preferences (private beta, pub</w:t>
      </w:r>
      <w:r w:rsidR="00604E6F">
        <w:t xml:space="preserve">lic beta, full launch). </w:t>
      </w:r>
      <w:r w:rsidR="00604E6F">
        <w:t>Mouseclick</w:t>
      </w:r>
      <w:r w:rsidR="00604E6F">
        <w:t xml:space="preserve"> </w:t>
      </w:r>
      <w:r>
        <w:t>features seamless</w:t>
      </w:r>
    </w:p>
    <w:p w:rsidR="009008C1" w:rsidRDefault="009008C1"/>
    <w:p w:rsidR="00422DC9" w:rsidRDefault="00422DC9"/>
    <w:p w:rsidR="00422DC9" w:rsidRDefault="00422DC9"/>
    <w:p w:rsidR="00422DC9" w:rsidRDefault="00422DC9"/>
    <w:p w:rsidR="00422DC9" w:rsidRDefault="00422DC9">
      <w:r>
        <w:t>Identity and Access Control Pro</w:t>
      </w:r>
      <w:r>
        <w:t xml:space="preserve">duct User Management </w:t>
      </w:r>
      <w:proofErr w:type="gramStart"/>
      <w:r>
        <w:t>The</w:t>
      </w:r>
      <w:proofErr w:type="gramEnd"/>
      <w:r>
        <w:t xml:space="preserve"> mouseclick computers </w:t>
      </w:r>
      <w:r>
        <w:t>products allow for granular authorization rules. Customers are empowered to create and manage users of their portals and assign the privileges that are appropriate for their accounts and limit acce</w:t>
      </w:r>
      <w:r w:rsidR="00AF1AFD">
        <w:t xml:space="preserve">ss to their data features.  </w:t>
      </w:r>
      <w:proofErr w:type="gramStart"/>
      <w:r w:rsidR="00AF1AFD">
        <w:t>please</w:t>
      </w:r>
      <w:proofErr w:type="gramEnd"/>
      <w:r w:rsidR="00AF1AFD">
        <w:t xml:space="preserve"> see the mouseclick </w:t>
      </w:r>
      <w:r>
        <w:t>User Roles and Permissions Guide. Produc</w:t>
      </w:r>
      <w:r w:rsidR="00AF1AFD">
        <w:t xml:space="preserve">t Login Protections The mouseclick </w:t>
      </w:r>
      <w:r>
        <w:t>products allow</w:t>
      </w:r>
      <w:r w:rsidR="00AF1AFD">
        <w:t xml:space="preserve"> users to login to their mouseclick accounts using built-in mouseclick</w:t>
      </w:r>
      <w:r>
        <w:t xml:space="preserve"> login, “Sign in with Google</w:t>
      </w:r>
      <w:r w:rsidR="00AF1AFD">
        <w:t xml:space="preserve">” login, or Single Sign </w:t>
      </w:r>
      <w:proofErr w:type="gramStart"/>
      <w:r w:rsidR="00AF1AFD">
        <w:t xml:space="preserve">On </w:t>
      </w:r>
      <w:r>
        <w:t>.</w:t>
      </w:r>
      <w:proofErr w:type="gramEnd"/>
      <w:r>
        <w:t xml:space="preserve"> The built-in login enforces a uniform password policy which requires a minimum of 8 characters and a combination of lower and upper case letters, special characters, whitespace, and n</w:t>
      </w:r>
      <w:r w:rsidR="00AF1AFD">
        <w:t>umbers. People who use mouseclick’s</w:t>
      </w:r>
      <w:r>
        <w:t xml:space="preserve"> built-in login cannot change the default password policy. The “Sign in with Google” feature is ava</w:t>
      </w:r>
      <w:r w:rsidR="00AF1AFD">
        <w:t xml:space="preserve">ilable to all </w:t>
      </w:r>
      <w:proofErr w:type="gramStart"/>
      <w:r w:rsidR="00AF1AFD">
        <w:t xml:space="preserve">mouseclick </w:t>
      </w:r>
      <w:r>
        <w:t xml:space="preserve"> c</w:t>
      </w:r>
      <w:r w:rsidR="00AF1AFD">
        <w:t>ustomers</w:t>
      </w:r>
      <w:proofErr w:type="gramEnd"/>
      <w:r w:rsidR="00AF1AFD">
        <w:t xml:space="preserve">. </w:t>
      </w:r>
      <w:r>
        <w:t xml:space="preserve">. Customers who use an SSO provider can set up SSO-based login for their </w:t>
      </w:r>
      <w:r w:rsidR="00AF1AFD">
        <w:t>users</w:t>
      </w:r>
      <w:proofErr w:type="gramStart"/>
      <w:r w:rsidR="00AF1AFD">
        <w:t>.</w:t>
      </w:r>
      <w:r>
        <w:t>.</w:t>
      </w:r>
      <w:proofErr w:type="gramEnd"/>
      <w:r>
        <w:t xml:space="preserve"> Single Sign On and Google login users can configure a password policy in their SSO provider or with their Google accoun</w:t>
      </w:r>
      <w:r w:rsidR="00AF1AFD">
        <w:t xml:space="preserve">ts. Customers who use mouseclick </w:t>
      </w:r>
      <w:r>
        <w:t>built-in login are also encouraged to set up two-factor a</w:t>
      </w:r>
      <w:r w:rsidR="00AF1AFD">
        <w:t xml:space="preserve">uthentication for their mouseclick </w:t>
      </w:r>
      <w:r>
        <w:t>accounts, and portal administrat</w:t>
      </w:r>
      <w:r w:rsidR="00AF1AFD">
        <w:t xml:space="preserve">ors can configure their mouseclick </w:t>
      </w:r>
      <w:r>
        <w:t>portals to ensure that all users have two-factor authentication enabled.</w:t>
      </w:r>
    </w:p>
    <w:p w:rsidR="00AF1AFD" w:rsidRDefault="00AF1AFD"/>
    <w:p w:rsidR="00AF1AFD" w:rsidRDefault="00AF1AFD">
      <w:r>
        <w:t>Organizational and Corporate Security Background Checks and O</w:t>
      </w:r>
      <w:r w:rsidR="00E92F99">
        <w:t xml:space="preserve">nboarding mouseclick employees in the Kenya </w:t>
      </w:r>
      <w:proofErr w:type="spellStart"/>
      <w:proofErr w:type="gramStart"/>
      <w:r w:rsidR="00E92F99">
        <w:t>busia</w:t>
      </w:r>
      <w:proofErr w:type="spellEnd"/>
      <w:r w:rsidR="00E92F99">
        <w:t xml:space="preserve"> </w:t>
      </w:r>
      <w:r>
        <w:t xml:space="preserve"> an</w:t>
      </w:r>
      <w:proofErr w:type="gramEnd"/>
      <w:r>
        <w:t xml:space="preserve"> extensive third party background check prior to formal employment offers. In particular, employment, education, and criminal checks are performed for potent</w:t>
      </w:r>
      <w:r w:rsidR="00E92F99">
        <w:t>ial employees. Outside of the Kenya</w:t>
      </w:r>
      <w:r>
        <w:t>, employment checks are performed. Reference verification is performed at the hiring manager's discretion. Upon hire, all employees must</w:t>
      </w:r>
      <w:r w:rsidR="00E92F99">
        <w:t xml:space="preserve"> read, and acknowledge Mouseclick’s</w:t>
      </w:r>
      <w:r>
        <w:t xml:space="preserve"> Corporate Acceptable Use Policy (AUP) and Code of Use Good </w:t>
      </w:r>
      <w:proofErr w:type="spellStart"/>
      <w:r>
        <w:t>Judgement</w:t>
      </w:r>
      <w:proofErr w:type="spellEnd"/>
      <w:r>
        <w:t xml:space="preserve"> (CUGJ) - which help define employee's security </w:t>
      </w:r>
      <w:r>
        <w:lastRenderedPageBreak/>
        <w:t>responsibilities in protecting company assets/data (including, but not limited to protecting mobile devices, and securing corporate equipment).</w:t>
      </w:r>
    </w:p>
    <w:p w:rsidR="00E92F99" w:rsidRDefault="00E92F99">
      <w:bookmarkStart w:id="0" w:name="_GoBack"/>
    </w:p>
    <w:p w:rsidR="00E92F99" w:rsidRDefault="00204942">
      <w:r>
        <w:t xml:space="preserve">Document Scope and Use Mouseclick computers </w:t>
      </w:r>
      <w:r w:rsidR="00E92F99">
        <w:t>values transparency in the ways we provide solutions to our customers. This document is designed with that transparency in mind. We are continuously improving the protections that have been implemented and, along those lines, the information and data in this document (including any related communications) are not intended to create a binding or contra</w:t>
      </w:r>
      <w:r>
        <w:t>ctual obligation between Mouseclick</w:t>
      </w:r>
      <w:r w:rsidR="00E92F99">
        <w:t xml:space="preserve"> and any parties, or to amend, alter or revise any existing agreements between the parties.</w:t>
      </w:r>
      <w:bookmarkEnd w:id="0"/>
    </w:p>
    <w:sectPr w:rsidR="00E9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F5F"/>
    <w:rsid w:val="0017702E"/>
    <w:rsid w:val="00204942"/>
    <w:rsid w:val="00251295"/>
    <w:rsid w:val="00422DC9"/>
    <w:rsid w:val="004C6CD0"/>
    <w:rsid w:val="00604E6F"/>
    <w:rsid w:val="00671D13"/>
    <w:rsid w:val="007B5D55"/>
    <w:rsid w:val="009008C1"/>
    <w:rsid w:val="009769D5"/>
    <w:rsid w:val="00AF1AFD"/>
    <w:rsid w:val="00C35F5F"/>
    <w:rsid w:val="00C97ADB"/>
    <w:rsid w:val="00E92F99"/>
    <w:rsid w:val="00ED213D"/>
    <w:rsid w:val="00EE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5F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5F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5F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5F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3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festa</dc:creator>
  <cp:lastModifiedBy>festa</cp:lastModifiedBy>
  <cp:revision>3</cp:revision>
  <dcterms:created xsi:type="dcterms:W3CDTF">2022-08-22T14:27:00Z</dcterms:created>
  <dcterms:modified xsi:type="dcterms:W3CDTF">2022-08-23T14:49:00Z</dcterms:modified>
</cp:coreProperties>
</file>