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61274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7" w:lineRule="atLeast"/>
        <w:jc w:val="both"/>
        <w:rPr>
          <w:rFonts w:hint="default" w:ascii="Calibri" w:hAnsi="Calibri" w:cs="Calibri"/>
          <w:b/>
          <w:bCs/>
        </w:rPr>
      </w:pPr>
    </w:p>
    <w:p w14:paraId="2A35C581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7" w:lineRule="atLeast"/>
        <w:jc w:val="center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Module End  Assignment: </w:t>
      </w:r>
    </w:p>
    <w:p w14:paraId="59CADC4D">
      <w:pPr>
        <w:ind w:left="560" w:leftChars="280" w:firstLine="1687" w:firstLineChars="600"/>
        <w:rPr>
          <w:rFonts w:hint="default"/>
          <w:lang w:val="en-IN"/>
        </w:rPr>
      </w:pPr>
      <w:r>
        <w:rPr>
          <w:rStyle w:val="6"/>
          <w:sz w:val="28"/>
          <w:szCs w:val="28"/>
          <w:lang w:eastAsia="en-IN"/>
        </w:rPr>
        <w:t>Power BI – Module End Evaluation</w:t>
      </w:r>
      <w:r>
        <w:rPr>
          <w:rStyle w:val="6"/>
          <w:rFonts w:hint="default"/>
          <w:sz w:val="28"/>
          <w:szCs w:val="28"/>
          <w:lang w:val="en-IN"/>
        </w:rPr>
        <w:t xml:space="preserve">    </w:t>
      </w:r>
      <w:r>
        <w:rPr>
          <w:rFonts w:hint="default"/>
          <w:lang w:val="en-IN"/>
        </w:rPr>
        <w:t xml:space="preserve">   </w:t>
      </w:r>
    </w:p>
    <w:p w14:paraId="293A9CAD">
      <w:pPr>
        <w:ind w:left="560" w:leftChars="280" w:firstLine="1300" w:firstLineChars="650"/>
        <w:rPr>
          <w:rFonts w:hint="default"/>
          <w:lang w:val="en-IN"/>
        </w:rPr>
      </w:pPr>
    </w:p>
    <w:p w14:paraId="7609002F">
      <w:pPr>
        <w:ind w:left="560" w:leftChars="280" w:firstLine="1300" w:firstLineChars="65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</w:t>
      </w:r>
      <w:r>
        <w:rPr>
          <w:rFonts w:hint="default"/>
          <w:sz w:val="32"/>
          <w:szCs w:val="32"/>
          <w:lang w:val="en-IN"/>
        </w:rPr>
        <w:t>SHAMBHU S DAF 69</w:t>
      </w:r>
    </w:p>
    <w:p w14:paraId="49B88386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</w:t>
      </w:r>
    </w:p>
    <w:p w14:paraId="4522C998">
      <w:pPr>
        <w:numPr>
          <w:ilvl w:val="0"/>
          <w:numId w:val="1"/>
        </w:numPr>
        <w:bidi w:val="0"/>
        <w:rPr>
          <w:rFonts w:hint="default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Data Cleaning andLoading</w:t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5" name="Picture 5" descr="Screenshot (14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142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4" name="Picture 4" descr="Screenshot (14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143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3" name="Picture 3" descr="Screenshot (14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144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2" name="Picture 2" descr="Screenshot (14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145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" name="Picture 1" descr="Screenshot (14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146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3CD0">
      <w:pPr>
        <w:numPr>
          <w:numId w:val="0"/>
        </w:numPr>
        <w:bidi w:val="0"/>
        <w:rPr>
          <w:rFonts w:hint="default"/>
          <w:lang w:val="en-IN"/>
        </w:rPr>
      </w:pPr>
    </w:p>
    <w:p w14:paraId="6EEBEDEA">
      <w:pPr>
        <w:numPr>
          <w:numId w:val="0"/>
        </w:numPr>
        <w:bidi w:val="0"/>
        <w:rPr>
          <w:rFonts w:hint="default"/>
          <w:lang w:val="en-IN"/>
        </w:rPr>
      </w:pPr>
    </w:p>
    <w:p w14:paraId="162AAC65">
      <w:pPr>
        <w:numPr>
          <w:numId w:val="0"/>
        </w:numPr>
        <w:bidi w:val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2.DAX Calculation</w:t>
      </w:r>
    </w:p>
    <w:p w14:paraId="1FDB3C15"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/>
        </w:rPr>
        <w:t xml:space="preserve"> </w:t>
      </w:r>
      <w:r>
        <w:drawing>
          <wp:inline distT="0" distB="0" distL="114300" distR="114300">
            <wp:extent cx="5266690" cy="2962910"/>
            <wp:effectExtent l="0" t="0" r="6350" b="889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E24AE">
      <w:r>
        <w:drawing>
          <wp:inline distT="0" distB="0" distL="114300" distR="114300">
            <wp:extent cx="5266690" cy="2962910"/>
            <wp:effectExtent l="0" t="0" r="6350" b="889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FDBBD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9" name="Picture 9" descr="Screenshot (14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149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B451">
      <w:pPr>
        <w:rPr>
          <w:rFonts w:hint="default"/>
          <w:lang w:val="en-IN"/>
        </w:rPr>
      </w:pPr>
    </w:p>
    <w:p w14:paraId="0C15FF41">
      <w:pPr>
        <w:numPr>
          <w:numId w:val="0"/>
        </w:numPr>
        <w:ind w:leftChars="0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/>
        </w:rPr>
        <w:t>3.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Visualizations and Insights</w:t>
      </w:r>
    </w:p>
    <w:p w14:paraId="270E52FF">
      <w:pPr>
        <w:numPr>
          <w:numId w:val="0"/>
        </w:numPr>
        <w:ind w:leftChars="0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drawing>
          <wp:inline distT="0" distB="0" distL="114300" distR="114300">
            <wp:extent cx="5266690" cy="2190750"/>
            <wp:effectExtent l="0" t="0" r="6350" b="381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A4013">
      <w:pPr>
        <w:numPr>
          <w:numId w:val="0"/>
        </w:numPr>
        <w:ind w:leftChars="0"/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IN" w:eastAsia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E96281"/>
    <w:multiLevelType w:val="singleLevel"/>
    <w:tmpl w:val="02E9628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7873D9"/>
    <w:rsid w:val="0F78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2026-10-05T17:45:00Z</dcterms:created>
  <dc:creator>Shambhu S</dc:creator>
  <cp:lastModifiedBy>Shambhu S</cp:lastModifiedBy>
  <dcterms:modified xsi:type="dcterms:W3CDTF">2026-10-05T18:03:32Z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FD39E9E085FA45DD9E90FFAF0210DFFE_11</vt:lpwstr>
  </property>
  <property fmtid="{D5CDD505-2E9C-101B-9397-08002B2CF9AE}" pid="4" name="KSOTemplateDocerSaveRecord">
    <vt:lpwstr>eyJoZGlkIjoiZDYwODZkYWU2NjY2NzY2NmRlMGI5NzE1ZGNhN2VhNjkiLCJ1c2VySWQiOiI1Njc2MTE5NDgxMzUifQ==</vt:lpwstr>
  </property>
</Properties>
</file>