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34"/>
        </w:rPr>
        <w:t>Sham Satish Thakare</w:t>
      </w:r>
    </w:p>
    <w:p>
      <w:pPr>
        <w:jc w:val="center"/>
      </w:pPr>
      <w:r>
        <w:rPr>
          <w:color w:val="334155"/>
          <w:sz w:val="19"/>
        </w:rPr>
        <w:t>Computer Science Researcher · Reliable and Adaptive Intelligent Systems</w:t>
      </w:r>
    </w:p>
    <w:p>
      <w:pPr>
        <w:jc w:val="center"/>
      </w:pPr>
      <w:r>
        <w:rPr>
          <w:color w:val="2563EB"/>
          <w:sz w:val="16"/>
        </w:rPr>
        <w:t>Pune, India  •  shamthakare3000@gmail.com  •  Website: shamddd.github.io/shamthakare.github.io  •  GitHub: @shamddd  •  Medium: @shamthakare3000</w:t>
      </w:r>
    </w:p>
    <w:p>
      <w:pPr>
        <w:spacing w:before="120" w:after="40"/>
      </w:pPr>
      <w:r>
        <w:rPr>
          <w:b/>
          <w:color w:val="0F172A"/>
          <w:sz w:val="20"/>
        </w:rPr>
        <w:t>RESEARCH INTERESTS</w:t>
      </w:r>
    </w:p>
    <w:p>
      <w:r>
        <w:t>Reliable and Adaptive Intelligent Systems: Uncertainty calibration in language-model post-training (RLVR credit assignment, reasoning complexity confounding), pre-hoc plasticity diagnostics for foundation model scheduling, multi-stage agent tool safety, failure-domain aware consensus quorum adaptation in C++20, and microservice causal observability.</w:t>
      </w:r>
    </w:p>
    <w:p>
      <w:pPr>
        <w:spacing w:before="120" w:after="40"/>
      </w:pPr>
      <w:r>
        <w:rPr>
          <w:b/>
          <w:color w:val="0F172A"/>
          <w:sz w:val="20"/>
        </w:rPr>
        <w:t>EDUCATION</w:t>
      </w:r>
    </w:p>
    <w:p>
      <w:r>
        <w:rPr>
          <w:b/>
        </w:rPr>
        <w:t>Anantrao Pawar College of Engineering and Research (APCOER), Pune, India</w:t>
        <w:tab/>
        <w:t>01/2020 – 06/2024</w:t>
        <w:br/>
      </w:r>
      <w:r>
        <w:rPr>
          <w:i/>
        </w:rPr>
        <w:t>Bachelor of Technology (B.Tech.) in Artificial Intelligence and Data Science  |  Cumulative GPA: 8.70 / 10.00</w:t>
        <w:br/>
      </w:r>
      <w:r>
        <w:t>• B.Tech. Research Thesis: Machine Learning Diagnostic Evaluation Protocols &amp; Statistical Algorithms (Advisers: Prof. Sagar Gawande &amp; Prof. Sunil Thakare)</w:t>
        <w:br/>
      </w:r>
      <w:r>
        <w:t>• Mathematics &amp; CS Coursework: Linear Algebra, Multivariate Calculus, Probability, Machine Learning, Deep Learning, Reinforcement Learning, Distributed Systems, Algorithms.</w:t>
      </w:r>
    </w:p>
    <w:p>
      <w:pPr>
        <w:spacing w:before="120" w:after="40"/>
      </w:pPr>
      <w:r>
        <w:rPr>
          <w:b/>
          <w:color w:val="0F172A"/>
          <w:sz w:val="20"/>
        </w:rPr>
        <w:t>RESEARCH EXPERIENCE</w:t>
      </w:r>
    </w:p>
    <w:p>
      <w:r>
        <w:rPr>
          <w:b/>
        </w:rPr>
        <w:t>Independent Computer Science Researcher — Reliable Adaptive Intelligent Systems</w:t>
        <w:tab/>
        <w:t>06/2024 – Present</w:t>
        <w:br/>
      </w:r>
      <w:r>
        <w:rPr>
          <w:b/>
        </w:rPr>
        <w:t>Uncertainty-Weighted Credit Assignment in LM RLVR (Flagship Study)</w:t>
        <w:tab/>
        <w:t>01/2026 – Present</w:t>
        <w:br/>
      </w:r>
      <w:r>
        <w:t>• PROBLEM: Evaluated whether token predictive entropy validly measures reasoning uncertainty in GRPO post-training, or operates as a proxy for sequence length.</w:t>
        <w:br/>
      </w:r>
      <w:r>
        <w:t>• METHOD &amp; EVIDENCE: Formulated PyTorch diagnostic probes across GSM8K (N=100) with Qwen2.5-0.5B-Instruct over N=3 seeds; identified strong positive correlation between token entropy and completion length (r = 0.486, 95% CI [+0.318, +0.627]), collapsing to non-significance (r_partial = -0.092, p = 0.365) after length controls; proved MC-dropout determinism (Var=0); proved via negative controls zero online advantage (d = 0.00, 80.00% Pass@1).</w:t>
        <w:br/>
      </w:r>
      <w:r>
        <w:t>• CONTRIBUTION: Released open-source PyTorch probing suite ear_grpo_reasoning (github.com/shamddd/ear_grpo_reasoning) and canonical research essay.</w:t>
        <w:br/>
        <w:br/>
      </w:r>
      <w:r>
        <w:rPr>
          <w:b/>
        </w:rPr>
        <w:t>CARLS: Foundation Model RL Plasticity Prediction</w:t>
        <w:tab/>
        <w:t>02/2026 – Present</w:t>
        <w:br/>
      </w:r>
      <w:r>
        <w:t>• PROBLEM &amp; EVIDENCE: Formulated gradient norm and feature drift probes across Pythia/Qwen series, predicting reward plasticity pre-hoc and saving 18.7% RL training FLOPs.</w:t>
        <w:br/>
      </w:r>
      <w:r>
        <w:t>• CONTRIBUTION: Developed open-source RL plasticity benchmarking library adaptive-rl-forge (github.com/shamddd/adaptive-rl-forge).</w:t>
        <w:br/>
        <w:br/>
      </w:r>
      <w:r>
        <w:rPr>
          <w:b/>
        </w:rPr>
        <w:t>QuorumShift: Failure-Domain Aware Consensus Quorum Adaptation</w:t>
        <w:tab/>
        <w:t>06/2024 – 01/2026</w:t>
        <w:br/>
      </w:r>
      <w:r>
        <w:t>• PROBLEM &amp; EVIDENCE: Designed C++20 dynamic quorum adaptation adjusting voting thresholds via real-time latency profiles, reducing 99th percentile write latency.</w:t>
        <w:br/>
      </w:r>
      <w:r>
        <w:t>• CONTRIBUTION: Built high-performance C++20 open-source library quorumshift (github.com/shamddd/quorumshift).</w:t>
        <w:br/>
        <w:br/>
      </w:r>
      <w:r>
        <w:rPr>
          <w:b/>
        </w:rPr>
        <w:t>Undergraduate Researcher — APCOER Pune  |  Advisers: Prof. Sagar Gawande &amp; Prof. Sunil Thakare</w:t>
        <w:tab/>
        <w:t>02/2023 – 05/2024</w:t>
        <w:br/>
      </w:r>
      <w:r>
        <w:t>• Formulated machine learning diagnostic evaluation frameworks and statistical algorithms for high-dimensional data evaluation.</w:t>
      </w:r>
    </w:p>
    <w:p>
      <w:pPr>
        <w:spacing w:before="120" w:after="40"/>
      </w:pPr>
      <w:r>
        <w:rPr>
          <w:b/>
          <w:color w:val="0F172A"/>
          <w:sz w:val="20"/>
        </w:rPr>
        <w:t>SELECTED PUBLICATIONS &amp; MANUSCRIPTS</w:t>
      </w:r>
    </w:p>
    <w:p>
      <w:r>
        <w:t>• Thakare, S. S. "When Confidence Proxies Confound Reasoning Complexity: Pitfalls of Uncertainty-Weighted Credit Assignment in LLMs." Working Paper / Research Note, 2026. [PDF Paper: shamddd.github.io/shamthakare.github.io/pdfs/ear-grpo-reasoning.pdf] [Code: github.com/shamddd/ear_grpo_reasoning]</w:t>
        <w:br/>
      </w:r>
      <w:r>
        <w:t>• Thakare, S. S. "Predicting Reinforcement-Learning Plasticity of Intermediate Language-Model Checkpoints." Working Paper, 2026. [Code: github.com/shamddd/adaptive-rl-forge]</w:t>
        <w:br/>
      </w:r>
      <w:r>
        <w:t>• Thakare, S. S. "AdaptiveReplica: Dynamic Quorum Adaptation in Distributed Consensus." Working Paper, 2026. [Code: github.com/shamddd/quorumshift]</w:t>
        <w:br/>
      </w:r>
      <w:r>
        <w:t>• Thakare, S. S. "recovery_eval: State-Matched Evaluation of Recovery in LM Reasoning." Working Paper, 2026. [PDF Paper: shamddd.github.io/shamthakare.github.io/pdfs/recovery-eval.pdf]</w:t>
        <w:br/>
      </w:r>
      <w:r>
        <w:t>• Thakare, S. S. "MediRush-SafeAgent: Multi-Stage Interception Architecture for Autonomous Agent Safety." Research Project, 2026. [Code: github.com/shamddd/medirush-safeagent]</w:t>
        <w:br/>
      </w:r>
      <w:r>
        <w:t>• Thakare, S. S. "TraceMind: Graph-Constrained Causal Reasoning for Microservice Root-Cause Localization." Working Paper, 2026.</w:t>
        <w:br/>
      </w:r>
      <w:r>
        <w:t>• Thakare, S. S. "EnclaveShield: Zero-Knowledge Memory Attestation for Hardware Enclaves." Working Paper, 2026.</w:t>
      </w:r>
    </w:p>
    <w:p>
      <w:pPr>
        <w:spacing w:before="120" w:after="40"/>
      </w:pPr>
      <w:r>
        <w:rPr>
          <w:b/>
          <w:color w:val="0F172A"/>
          <w:sz w:val="20"/>
        </w:rPr>
        <w:t>PROFESSIONAL EXPERIENCE</w:t>
      </w:r>
    </w:p>
    <w:p>
      <w:r>
        <w:rPr>
          <w:b/>
        </w:rPr>
        <w:t>Spectra Corporate Service, Pune, India  |  Data Engineer / Machine Learning Specialist</w:t>
        <w:tab/>
        <w:t>06/2024 – Present</w:t>
        <w:br/>
      </w:r>
      <w:r>
        <w:t>• Engineered high-throughput parallel data processing pipelines and cloud telemetry infrastructure using C++, Python, and SQL.</w:t>
        <w:br/>
      </w:r>
      <w:r>
        <w:t>• Optimized multithreaded cloud workflow automation scripts and telemetry data pipelines, accelerating execution latency across compute clusters.</w:t>
      </w:r>
    </w:p>
    <w:p>
      <w:pPr>
        <w:spacing w:before="120" w:after="40"/>
      </w:pPr>
      <w:r>
        <w:rPr>
          <w:b/>
          <w:color w:val="0F172A"/>
          <w:sz w:val="20"/>
        </w:rPr>
        <w:t>TEACHING EXPERIENCE</w:t>
      </w:r>
    </w:p>
    <w:p>
      <w:r>
        <w:rPr>
          <w:b/>
        </w:rPr>
        <w:t>APCOER Pune (Dept. of AI &amp; DS), Pune, India  |  Teaching Assistant</w:t>
        <w:tab/>
        <w:t>06/2023 – 05/2024</w:t>
        <w:br/>
      </w:r>
      <w:r>
        <w:t>• Provided instructional support and doubt resolution for Data Structures, Algorithms, and Foundations of Machine Learning.</w:t>
        <w:br/>
      </w:r>
      <w:r>
        <w:t>• Conducted lab sessions, graded programming assignments, and developed automated grading scripts in Python and C++.</w:t>
      </w:r>
    </w:p>
    <w:p>
      <w:pPr>
        <w:spacing w:before="120" w:after="40"/>
      </w:pPr>
      <w:r>
        <w:rPr>
          <w:b/>
          <w:color w:val="0F172A"/>
          <w:sz w:val="20"/>
        </w:rPr>
        <w:t>HONORS &amp; AWARDS</w:t>
      </w:r>
    </w:p>
    <w:p>
      <w:r>
        <w:t>• Gold Medal, Sprint / Distance Running — Inter-College Athletic Meet, 2023.</w:t>
        <w:br/>
      </w:r>
      <w:r>
        <w:t>• APCOER Academic Excellence Distinction — Department of AI &amp; Data Science (CGPA: 8.70 / 10.00), 2024.</w:t>
      </w:r>
    </w:p>
    <w:p>
      <w:pPr>
        <w:spacing w:before="120" w:after="40"/>
      </w:pPr>
      <w:r>
        <w:rPr>
          <w:b/>
          <w:color w:val="0F172A"/>
          <w:sz w:val="20"/>
        </w:rPr>
        <w:t>OPEN SOURCE RESEARCH SOFTWARE</w:t>
      </w:r>
    </w:p>
    <w:p>
      <w:r>
        <w:t>• ear_grpo_reasoning (github.com/shamddd/ear_grpo_reasoning): PyTorch probing suite for token predictive entropy &amp; GRPO advantage scaling.</w:t>
        <w:br/>
      </w:r>
      <w:r>
        <w:t>• adaptive-rl-forge (github.com/shamddd/adaptive-rl-forge): Diagnostic probe library for foundation model checkpoint reward plasticity.</w:t>
        <w:br/>
      </w:r>
      <w:r>
        <w:t>• quorumshift (github.com/shamddd/quorumshift): High-performance C++20 dynamic quorum adaptation for Raft consensus clusters.</w:t>
        <w:br/>
      </w:r>
      <w:r>
        <w:t>• medirush-safeagent (github.com/shamddd/medirush-safeagent): Multi-stage runtime policy interception architecture for agent tool safety.</w:t>
        <w:br/>
      </w:r>
      <w:r>
        <w:t>• recovery_eval (github.com/shamddd/recovery_eval): State-contrast continuation evaluation framework for neural reasoning error recovery.</w:t>
      </w:r>
    </w:p>
    <w:p>
      <w:pPr>
        <w:spacing w:before="120" w:after="40"/>
      </w:pPr>
      <w:r>
        <w:rPr>
          <w:b/>
          <w:color w:val="0F172A"/>
          <w:sz w:val="20"/>
        </w:rPr>
        <w:t>TECHNICAL SKILLS</w:t>
      </w:r>
    </w:p>
    <w:p>
      <w:r>
        <w:t>• Languages &amp; Frameworks: Python, C++ (C++20), PyTorch, Hugging Face, SQL, Java, JavaScript/TypeScript, POSIX.</w:t>
        <w:br/>
      </w:r>
      <w:r>
        <w:t>• Systems &amp; Methods: C++20 Multithreading, Raft Consensus, OpenTelemetry, Docker, Linux, PyTest, Statistical Controls, Multi-Seed Probing.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