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Layout w:type="fixed"/>
        <w:tblLook w:val="0400"/>
      </w:tblPr>
      <w:tblGrid>
        <w:gridCol w:w="3681"/>
        <w:gridCol w:w="3399"/>
        <w:gridCol w:w="3405"/>
        <w:tblGridChange w:id="0">
          <w:tblGrid>
            <w:gridCol w:w="3681"/>
            <w:gridCol w:w="3399"/>
            <w:gridCol w:w="340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48"/>
                <w:tab w:val="left" w:pos="4224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уровень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Контрольный урок №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Ученик: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Уроков пройдено: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Дата:</w:t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профиль: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0.0" w:type="dxa"/>
        <w:tblLayout w:type="fixed"/>
        <w:tblLook w:val="0400"/>
      </w:tblPr>
      <w:tblGrid>
        <w:gridCol w:w="4245"/>
        <w:gridCol w:w="4829"/>
        <w:gridCol w:w="1411"/>
        <w:tblGridChange w:id="0">
          <w:tblGrid>
            <w:gridCol w:w="4245"/>
            <w:gridCol w:w="4829"/>
            <w:gridCol w:w="141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Теория (устный опрос,  1-2 вопроса из раздела, в случае затруднения, можно задать еще вопрос из раздела)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Отметка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+/-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 1 Основы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(Рассматривается в уроках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“Пинг-понг”, “Гонки”, “Динозаврик”, “Флаппи Берд”, “Звездные войны”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нужен модуль arcade?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(в понимании ребенка).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(«для создания 2D-игр»)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 какого класса наследуется главный класс проекта на arcade?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Дал правильный ответ («arcade.Window»)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главного класса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Дал правильный ответ («on_draw, update»)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 2 Спрайты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Рассматривается в уроках “Пинг-понг”, “Гонки”, “Динозаврик”, “Флаппи Берд”, “Звездные войны”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спрайт?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(в понимании ребенка).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(«объекты в 2D-играх»).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спрайт-листы?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(в понимании ребенка).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(«списки для спрайтов»).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нужны спрайт-листы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(в понимании ребенка).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(«для организации общей логики для спрайтов»).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 какого класса наследуются   спрайты?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(«arcade.Sprite»)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проверить столкновение спрайтов?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(в понимании ребенка).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помощью метода arcade.check_for_collision, в параметры передаются спрайты, столкновение которых нужно проверить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»).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3 События мыши и клавиатуры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(Рассматривается в уроках “Пинг-понг”, “Гонки”, “Динозаврик”, “Флаппи Берд”, “Звездные войны”)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Какие функции мы используем для обработки событий клавиатуры?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(«on_key_press, on_key_release»)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Какие функции мы используем для обработки событий мыши?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(«on_mouse_motion, on_mouse_press, on_mouse_release»)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Анимированные спрайты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Рассматривается в уроках ““Динозаврик”, “Флаппи Берд”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Какой класс мы создали для того, чтобы спрайты становились анимированными и как им пользоваться?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40">
                <w:pPr>
                  <w:spacing w:after="160" w:line="240" w:lineRule="auto"/>
                  <w:ind w:left="0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К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ласс Animate. При создании класса спрайта необходимо от него наследоваться, после чего через метод append_texture добавить необходимые текстуры для анимации и вызвать метод update_animation в классе игры и передать в него параметр delta_time.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Какой командой запускается анимация спрайта? Что нужно написать в update главного класса?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Ответил верно («update_animation»)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5 Звуки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(Рассматривается в уроках “Флаппи Берд”, “Звездные войны”)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добавить звук в игру?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(«загрузить звук методом  arcade.load_sound, проиграть звук методом play»)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00000000002" w:type="dxa"/>
        <w:jc w:val="left"/>
        <w:tblInd w:w="0.0" w:type="dxa"/>
        <w:tblLayout w:type="fixed"/>
        <w:tblLook w:val="0400"/>
      </w:tblPr>
      <w:tblGrid>
        <w:gridCol w:w="4248"/>
        <w:gridCol w:w="4819"/>
        <w:gridCol w:w="1389"/>
        <w:tblGridChange w:id="0">
          <w:tblGrid>
            <w:gridCol w:w="4248"/>
            <w:gridCol w:w="4819"/>
            <w:gridCol w:w="13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Практика (выполнение практических заданий)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super().__init__()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 класса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вызывает ошибку, так как не указан класс родитель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Указал класс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arcade.Sprite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 качестве родителя для класса волка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Wolf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(arcade.Sprite)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нажатии клавиш стрелок волк поворачивается в противоположную сторону.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Изменил загрузку текстур так, что в переменные правых текстур загружаются правые картинки, в переменные левых - левые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Яйца очень маленькие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Исправил размер яйца при инициализации спрайта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Яйца в игре летят вверх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методе обновления класса яйца исправил знак при изменении координаты яйца на минус.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Яйца не появляются с левой стороны, только справа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Изменил промежуток при случайном выборе позиции яйца на 1,4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 пропущенное яйцо забирает все жизни-сердечки.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Добавил установку флажка пропущенного учтенного яйца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отображается надпись о счете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Добавил отрисовку надписи счета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спрайты курочек в одних и тех же координатах.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Подобрал координаты для спрайтов куриц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анимации у курочек.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Добавил загрузку всех текстур куриц в цикле.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проигрывается фоновый звук игры.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Добавил метод включения звука.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отношения ученика к обучению (по шкале от 1 до 5):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Интерес –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Мотивации –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Вовлеченность –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Успеваемость –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время занятий ученик проявил себя как (выбрать 2-3):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внимательный;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усидчивый;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Любознательный;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трудолюбивый;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креативный, новатор;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изобретатель;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 вариант.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Качества, требующие дальнейшего внимания и развития (выбрать 2-3):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внимательность;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усидчивость;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трудолюбие;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домашних заданий;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математические расчеты;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презентовать-рассказать и логически объяснить;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творчество;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инициативность.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Темы, особенно интересные ученику: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программирование;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рисование;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 игровой процесс.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Рекомендации от преподавателя: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продолжить курс;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сменить курс;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увеличить количество самостоятельных занятий до …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уменьшить количество самостоятельных занятий до … .</w:t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ー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ru-RU"/>
    </w:rPr>
  </w:style>
  <w:style w:type="paragraph" w:styleId="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laceholderText">
    <w:name w:val="Placeholder Text"/>
    <w:basedOn w:val="DefaultParagraphFont"/>
    <w:uiPriority w:val="99"/>
    <w:semiHidden w:val="1"/>
    <w:qFormat w:val="1"/>
    <w:rsid w:val="004E72C9"/>
    <w:rPr>
      <w:color w:val="808080"/>
    </w:rPr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Lucida Sans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ru-RU"/>
    </w:rPr>
  </w:style>
  <w:style w:type="paragraph" w:styleId="Style13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yle14">
    <w:name w:val="Subtitle"/>
    <w:basedOn w:val="LOnormal"/>
    <w:next w:val="LOnormal"/>
    <w:uiPriority w:val="1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tyle15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6">
    <w:name w:val="Заголовок таблицы"/>
    <w:basedOn w:val="Style15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E3BDe6OG8JiywLFahd8XlMHYw==">AMUW2mUhxw4jT9lo4cgBu743TDevqd0b4fJGoBA2WxCWGP3WdEEx3Zz5vCDb8TyHipfC48tLFBrpPumU7byV0wKRVpnu8rHuaMfm2tRJLyYAoFL0O8+TS0BMTdjP8bZYnaeGBP9XkZvi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2021-05-11T21:46:00Z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