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commentsExtensibleDocument.xml" ContentType="application/vnd.openxmlformats-officedocument.wordprocessingml.commentsExtensible+xml"/>
  <Override PartName="/word/peopleDocument.xml" ContentType="application/vnd.openxmlformats-officedocument.wordprocessingml.people+xml"/>
  <Override PartName="/word/commentsExtendedDocument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A2C3A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D8F78E5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НАЦИОНАЛЬНЫЙ ИССЛЕДОВАТЕЛЬСКИЙ</w:t>
      </w:r>
    </w:p>
    <w:p w14:paraId="341DE280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ТОМСКИЙ ГОСУДАРСТВЕННЫЙ УНИВЕРСИТЕТ (НИ ТГУ)</w:t>
      </w:r>
    </w:p>
    <w:p w14:paraId="79872555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Научно-образовательный центр «Высшая ИТ школа»</w:t>
      </w:r>
    </w:p>
    <w:p w14:paraId="50B0301B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123249D0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2E466769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5DF9FF7C" w14:textId="16704090" w:rsidR="00312C0A" w:rsidRDefault="005C0A6F">
      <w:pPr>
        <w:jc w:val="center"/>
        <w:rPr>
          <w:rFonts w:eastAsia="Times New Roman" w:cs="Times New Roman"/>
          <w:b/>
          <w:bCs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  <w14:ligatures w14:val="none"/>
        </w:rPr>
        <w:t>ВЫПУСКНАЯ КВАЛИФИКАЦИОННАЯ РАБОТА БАКАЛАВРА</w:t>
      </w:r>
    </w:p>
    <w:p w14:paraId="5ACB17CE" w14:textId="77777777" w:rsidR="00312C0A" w:rsidRDefault="00312C0A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629373C8" w14:textId="5BB2A83A" w:rsidR="00CA0394" w:rsidRDefault="00CA0394" w:rsidP="005C0A6F">
      <w:pPr>
        <w:ind w:firstLine="0"/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 w:rsidRPr="00CA0394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СНИЖЕНИЕ КОГНИТИВНОЙ НАГРУЗКИ </w:t>
      </w: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</w:t>
      </w:r>
      <w:r w:rsidRPr="00CA0394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ИНЖЕНЕРОВ SOC ЧЕРЕЗ АВТОМАТИЗАЦИЮ ПРОЦЕССОВ ИНТЕГРАЦИИ ИСТОЧНИКОВ ДАННЫХ.</w:t>
      </w:r>
    </w:p>
    <w:p w14:paraId="5A91DC77" w14:textId="7E1E1187" w:rsidR="00312C0A" w:rsidRDefault="00000000" w:rsidP="005C0A6F">
      <w:pPr>
        <w:ind w:firstLine="0"/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Шамов Егор Сергеевич</w:t>
      </w:r>
    </w:p>
    <w:p w14:paraId="28C3AD0E" w14:textId="77777777" w:rsidR="00312C0A" w:rsidRDefault="00312C0A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75D2B42B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Направление подготовки 09.03.04 Программная инженерия</w:t>
      </w:r>
    </w:p>
    <w:p w14:paraId="06B4E01C" w14:textId="0E1056E2" w:rsidR="00312C0A" w:rsidRDefault="00000000" w:rsidP="005C0A6F">
      <w:pPr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Направленность (профиль) «Программная инженерия»</w:t>
      </w:r>
    </w:p>
    <w:p w14:paraId="443582E3" w14:textId="77777777" w:rsidR="005C0A6F" w:rsidRDefault="005C0A6F" w:rsidP="00DC259E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64064259" w14:textId="5F6ABBC4" w:rsidR="00312C0A" w:rsidRDefault="005C0A6F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Научный 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>руководитель</w:t>
      </w:r>
    </w:p>
    <w:p w14:paraId="5F2C48AA" w14:textId="40630AB8" w:rsidR="00312C0A" w:rsidRDefault="00000000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З.А.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Полни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Ме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>ня</w:t>
      </w: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,</w:t>
      </w:r>
    </w:p>
    <w:p w14:paraId="40EC9705" w14:textId="18C23C39" w:rsidR="00312C0A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Заполни мои регалии и место работы</w:t>
      </w:r>
    </w:p>
    <w:p w14:paraId="4F6A7EEC" w14:textId="2C49DB89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1D90D7CE" w14:textId="36B822B6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56B60FCA" w14:textId="77777777" w:rsidR="005C0A6F" w:rsidRDefault="005C0A6F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</w:p>
    <w:p w14:paraId="2D62C173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Научный консультант</w:t>
      </w:r>
    </w:p>
    <w:p w14:paraId="40A435FD" w14:textId="77777777" w:rsidR="00EE4738" w:rsidRDefault="00EE4738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 А.С. Зоркин,</w:t>
      </w:r>
    </w:p>
    <w:p w14:paraId="76B80EC0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ведущий инженер, ООО "ТЦР"</w:t>
      </w:r>
    </w:p>
    <w:p w14:paraId="0E1ACA33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34CBB01D" w14:textId="77777777" w:rsidR="00EE4738" w:rsidRPr="005C0A6F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007F4410" w14:textId="77777777" w:rsidR="00EE4738" w:rsidRDefault="00EE4738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</w:p>
    <w:p w14:paraId="58B3AEA9" w14:textId="346D0DC5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Автор работы</w:t>
      </w:r>
    </w:p>
    <w:p w14:paraId="00406569" w14:textId="77777777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студент группы № 972103</w:t>
      </w:r>
    </w:p>
    <w:p w14:paraId="417F22B8" w14:textId="77777777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________________ Е. С. Шамов</w:t>
      </w:r>
    </w:p>
    <w:p w14:paraId="4563C1D0" w14:textId="2877D2CA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527C0077" w14:textId="25D3404C" w:rsidR="005C0A6F" w:rsidRPr="00EE4738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3D580355" w14:textId="77777777" w:rsidR="00312C0A" w:rsidRDefault="00000000">
      <w:pPr>
        <w:pStyle w:val="af9"/>
      </w:pPr>
      <w:bookmarkStart w:id="0" w:name="_Toc165406837"/>
      <w:r>
        <w:lastRenderedPageBreak/>
        <w:t>Оглавление</w:t>
      </w:r>
    </w:p>
    <w:p w14:paraId="53309C7B" w14:textId="34650408" w:rsidR="003E0908" w:rsidRDefault="00000000">
      <w:pPr>
        <w:pStyle w:val="1c"/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TOC \o "1-3" \h \z \u </w:instrText>
      </w:r>
      <w:r>
        <w:rPr>
          <w:lang w:eastAsia="ru-RU"/>
        </w:rPr>
        <w:fldChar w:fldCharType="separate"/>
      </w:r>
      <w:hyperlink w:anchor="_Toc195825875" w:history="1">
        <w:r w:rsidR="003E0908" w:rsidRPr="00F264B2">
          <w:rPr>
            <w:rStyle w:val="af8"/>
            <w:noProof/>
          </w:rPr>
          <w:t>1 Введение в предметную область</w:t>
        </w:r>
        <w:r w:rsidR="003E0908">
          <w:rPr>
            <w:noProof/>
            <w:webHidden/>
          </w:rPr>
          <w:tab/>
        </w:r>
        <w:r w:rsidR="003E0908">
          <w:rPr>
            <w:noProof/>
            <w:webHidden/>
          </w:rPr>
          <w:fldChar w:fldCharType="begin"/>
        </w:r>
        <w:r w:rsidR="003E0908">
          <w:rPr>
            <w:noProof/>
            <w:webHidden/>
          </w:rPr>
          <w:instrText xml:space="preserve"> PAGEREF _Toc195825875 \h </w:instrText>
        </w:r>
        <w:r w:rsidR="003E0908">
          <w:rPr>
            <w:noProof/>
            <w:webHidden/>
          </w:rPr>
        </w:r>
        <w:r w:rsidR="003E0908">
          <w:rPr>
            <w:noProof/>
            <w:webHidden/>
          </w:rPr>
          <w:fldChar w:fldCharType="separate"/>
        </w:r>
        <w:r w:rsidR="003E0908">
          <w:rPr>
            <w:noProof/>
            <w:webHidden/>
          </w:rPr>
          <w:t>6</w:t>
        </w:r>
        <w:r w:rsidR="003E0908">
          <w:rPr>
            <w:noProof/>
            <w:webHidden/>
          </w:rPr>
          <w:fldChar w:fldCharType="end"/>
        </w:r>
      </w:hyperlink>
    </w:p>
    <w:p w14:paraId="0AF00EC0" w14:textId="7A61042E" w:rsidR="003E0908" w:rsidRDefault="003E0908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76" w:history="1">
        <w:r w:rsidRPr="00F264B2">
          <w:rPr>
            <w:rStyle w:val="af8"/>
            <w:noProof/>
            <w:lang w:val="en-US" w:eastAsia="ru-RU"/>
          </w:rPr>
          <w:t>1.1</w:t>
        </w:r>
        <w:r w:rsidRPr="00F264B2">
          <w:rPr>
            <w:rStyle w:val="af8"/>
            <w:noProof/>
            <w:lang w:eastAsia="ru-RU"/>
          </w:rPr>
          <w:t xml:space="preserve"> Устройство </w:t>
        </w:r>
        <w:r w:rsidRPr="00F264B2">
          <w:rPr>
            <w:rStyle w:val="af8"/>
            <w:noProof/>
            <w:lang w:val="en-US" w:eastAsia="ru-RU"/>
          </w:rPr>
          <w:t>SIEM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729D17" w14:textId="4D45D94C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77" w:history="1">
        <w:r w:rsidRPr="00F264B2">
          <w:rPr>
            <w:rStyle w:val="af8"/>
            <w:noProof/>
            <w:lang w:val="en-US" w:eastAsia="ru-RU"/>
          </w:rPr>
          <w:t>1.1.1</w:t>
        </w:r>
        <w:r w:rsidRPr="00F264B2">
          <w:rPr>
            <w:rStyle w:val="af8"/>
            <w:noProof/>
            <w:lang w:eastAsia="ru-RU"/>
          </w:rPr>
          <w:t xml:space="preserve"> Компоненты </w:t>
        </w:r>
        <w:r w:rsidRPr="00F264B2">
          <w:rPr>
            <w:rStyle w:val="af8"/>
            <w:noProof/>
            <w:lang w:val="en-US" w:eastAsia="ru-RU"/>
          </w:rPr>
          <w:t>SIEM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013DD1" w14:textId="03C1D0B9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78" w:history="1">
        <w:r w:rsidRPr="00F264B2">
          <w:rPr>
            <w:rStyle w:val="af8"/>
            <w:noProof/>
            <w:lang w:val="en-US" w:eastAsia="ru-RU"/>
          </w:rPr>
          <w:t>1.1.2</w:t>
        </w:r>
        <w:r w:rsidRPr="00F264B2">
          <w:rPr>
            <w:rStyle w:val="af8"/>
            <w:noProof/>
            <w:lang w:eastAsia="ru-RU"/>
          </w:rPr>
          <w:t xml:space="preserve"> Процессы </w:t>
        </w:r>
        <w:r w:rsidRPr="00F264B2">
          <w:rPr>
            <w:rStyle w:val="af8"/>
            <w:noProof/>
            <w:lang w:val="en-US" w:eastAsia="ru-RU"/>
          </w:rPr>
          <w:t>SIEM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AD592F" w14:textId="095BA2F7" w:rsidR="003E0908" w:rsidRDefault="003E0908">
      <w:pPr>
        <w:pStyle w:val="1c"/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79" w:history="1">
        <w:r w:rsidRPr="00F264B2">
          <w:rPr>
            <w:rStyle w:val="af8"/>
            <w:noProof/>
          </w:rPr>
          <w:t>2 Анализ существующих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434D40" w14:textId="31B2CFE2" w:rsidR="003E0908" w:rsidRDefault="003E0908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80" w:history="1">
        <w:r w:rsidRPr="00F264B2">
          <w:rPr>
            <w:rStyle w:val="af8"/>
            <w:noProof/>
            <w:lang w:eastAsia="ru-RU"/>
          </w:rPr>
          <w:t>2.1 Процесс настройки сбора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F73650" w14:textId="7E45A8FE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81" w:history="1">
        <w:r w:rsidRPr="00F264B2">
          <w:rPr>
            <w:rStyle w:val="af8"/>
            <w:noProof/>
            <w:lang w:eastAsia="ru-RU"/>
          </w:rPr>
          <w:t>2.1.1 Создание коллектора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EB7F64" w14:textId="4277A0E3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82" w:history="1">
        <w:r w:rsidRPr="00F264B2">
          <w:rPr>
            <w:rStyle w:val="af8"/>
            <w:noProof/>
            <w:lang w:eastAsia="ru-RU"/>
          </w:rPr>
          <w:t xml:space="preserve">2.1.2 Прямая интеграция с </w:t>
        </w:r>
        <w:r w:rsidRPr="00F264B2">
          <w:rPr>
            <w:rStyle w:val="af8"/>
            <w:noProof/>
            <w:lang w:val="en-US" w:eastAsia="ru-RU"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83017C" w14:textId="3F63014F" w:rsidR="003E0908" w:rsidRDefault="003E0908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83" w:history="1">
        <w:r w:rsidRPr="00F264B2">
          <w:rPr>
            <w:rStyle w:val="af8"/>
            <w:noProof/>
            <w:lang w:eastAsia="ru-RU"/>
          </w:rPr>
          <w:t>2.2 Процесс настройки нормализации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DCC9F0" w14:textId="59B82788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84" w:history="1">
        <w:r w:rsidRPr="00F264B2">
          <w:rPr>
            <w:rStyle w:val="af8"/>
            <w:noProof/>
            <w:lang w:eastAsia="ru-RU"/>
          </w:rPr>
          <w:t>2.2.1 Создание парсера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3BD880" w14:textId="2B373EDD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85" w:history="1">
        <w:r w:rsidRPr="00F264B2">
          <w:rPr>
            <w:rStyle w:val="af8"/>
            <w:noProof/>
            <w:lang w:eastAsia="ru-RU"/>
          </w:rPr>
          <w:t>2.2.2 Написание правил нормализации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ED77F3" w14:textId="17A20C85" w:rsidR="003E0908" w:rsidRDefault="003E0908">
      <w:pPr>
        <w:pStyle w:val="1c"/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86" w:history="1">
        <w:r w:rsidRPr="00F264B2">
          <w:rPr>
            <w:rStyle w:val="af8"/>
            <w:noProof/>
          </w:rPr>
          <w:t>3 Автоматизация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1F69C3" w14:textId="52513726" w:rsidR="003E0908" w:rsidRDefault="003E0908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87" w:history="1">
        <w:r w:rsidRPr="00F264B2">
          <w:rPr>
            <w:rStyle w:val="af8"/>
            <w:noProof/>
            <w:lang w:eastAsia="ru-RU"/>
          </w:rPr>
          <w:t>3.1 Автоматизация поиска свободного порта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29386F" w14:textId="6D68ACA6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88" w:history="1">
        <w:r w:rsidRPr="00F264B2">
          <w:rPr>
            <w:rStyle w:val="af8"/>
            <w:noProof/>
            <w:lang w:eastAsia="ru-RU"/>
          </w:rPr>
          <w:t>3.1.1 Варианты решения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669E97" w14:textId="30C42FBA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89" w:history="1">
        <w:r w:rsidRPr="00F264B2">
          <w:rPr>
            <w:rStyle w:val="af8"/>
            <w:noProof/>
            <w:lang w:eastAsia="ru-RU"/>
          </w:rPr>
          <w:t>3.1.2 Обоснование выбранного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DEDD66" w14:textId="4B68E685" w:rsidR="003E0908" w:rsidRDefault="003E0908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90" w:history="1">
        <w:r w:rsidRPr="00F264B2">
          <w:rPr>
            <w:rStyle w:val="af8"/>
            <w:noProof/>
            <w:lang w:eastAsia="ru-RU"/>
          </w:rPr>
          <w:t>3.2 Автоматизация создания топика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E06407" w14:textId="02BE6C54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91" w:history="1">
        <w:r w:rsidRPr="00F264B2">
          <w:rPr>
            <w:rStyle w:val="af8"/>
            <w:noProof/>
            <w:lang w:eastAsia="ru-RU"/>
          </w:rPr>
          <w:t>3.2.1 Создание топика в собственном кластере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6A2F70" w14:textId="60398380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92" w:history="1">
        <w:r w:rsidRPr="00F264B2">
          <w:rPr>
            <w:rStyle w:val="af8"/>
            <w:noProof/>
            <w:lang w:eastAsia="ru-RU"/>
          </w:rPr>
          <w:t xml:space="preserve">3.2.2 Создание топика в кластере </w:t>
        </w:r>
        <w:r w:rsidRPr="00F264B2">
          <w:rPr>
            <w:rStyle w:val="af8"/>
            <w:noProof/>
            <w:lang w:val="en-US" w:eastAsia="ru-RU"/>
          </w:rPr>
          <w:t>KaaS</w:t>
        </w:r>
        <w:r w:rsidRPr="00F264B2">
          <w:rPr>
            <w:rStyle w:val="af8"/>
            <w:noProof/>
            <w:lang w:eastAsia="ru-RU"/>
          </w:rPr>
          <w:t xml:space="preserve">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AAE627" w14:textId="0051AB50" w:rsidR="003E0908" w:rsidRDefault="003E0908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93" w:history="1">
        <w:r w:rsidRPr="00F264B2">
          <w:rPr>
            <w:rStyle w:val="af8"/>
            <w:noProof/>
            <w:lang w:eastAsia="ru-RU"/>
          </w:rPr>
          <w:t>3.3 Автоматизация создания коллектора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4C59C8" w14:textId="3C5CA617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94" w:history="1">
        <w:r w:rsidRPr="00F264B2">
          <w:rPr>
            <w:rStyle w:val="af8"/>
            <w:noProof/>
            <w:lang w:eastAsia="ru-RU"/>
          </w:rPr>
          <w:t>3.3.1 Требуемые параметры для запуска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1D31EA" w14:textId="12186D6C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95" w:history="1">
        <w:r w:rsidRPr="00F264B2">
          <w:rPr>
            <w:rStyle w:val="af8"/>
            <w:noProof/>
            <w:lang w:eastAsia="ru-RU"/>
          </w:rPr>
          <w:t>3.3.2 Генерация конфигурационного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1092FC" w14:textId="0C39C23A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96" w:history="1">
        <w:r w:rsidRPr="00F264B2">
          <w:rPr>
            <w:rStyle w:val="af8"/>
            <w:noProof/>
            <w:lang w:eastAsia="ru-RU"/>
          </w:rPr>
          <w:t>3.3.3 Развертывание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E39121" w14:textId="1778BAEF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97" w:history="1">
        <w:r w:rsidRPr="00F264B2">
          <w:rPr>
            <w:rStyle w:val="af8"/>
            <w:noProof/>
            <w:lang w:eastAsia="ru-RU"/>
          </w:rPr>
          <w:t>3.3.4 Предоставление информации о развернутом экземпляре пользователю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43990D" w14:textId="0E15CA01" w:rsidR="003E0908" w:rsidRDefault="003E0908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98" w:history="1">
        <w:r w:rsidRPr="00F264B2">
          <w:rPr>
            <w:rStyle w:val="af8"/>
            <w:noProof/>
            <w:lang w:eastAsia="ru-RU"/>
          </w:rPr>
          <w:t>3.4 Автоматизация создания парсера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533727" w14:textId="751D36FC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899" w:history="1">
        <w:r w:rsidRPr="00F264B2">
          <w:rPr>
            <w:rStyle w:val="af8"/>
            <w:noProof/>
            <w:lang w:eastAsia="ru-RU"/>
          </w:rPr>
          <w:t>3.4.1 Генерация конфигурационных файлов из шаблона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77AC2E" w14:textId="5094EFA5" w:rsidR="003E0908" w:rsidRDefault="003E0908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25900" w:history="1">
        <w:r w:rsidRPr="00F264B2">
          <w:rPr>
            <w:rStyle w:val="af8"/>
            <w:noProof/>
            <w:lang w:eastAsia="ru-RU"/>
          </w:rPr>
          <w:t>3.4.2 Механизм развертывания парсера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_Toc195825900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554565" w14:textId="301558D3" w:rsidR="00312C0A" w:rsidRDefault="00000000">
      <w:pPr>
        <w:rPr>
          <w:lang w:val="en-US" w:eastAsia="ru-RU"/>
        </w:rPr>
      </w:pPr>
      <w:r>
        <w:rPr>
          <w:lang w:eastAsia="ru-RU"/>
        </w:rPr>
        <w:fldChar w:fldCharType="end"/>
      </w:r>
    </w:p>
    <w:p w14:paraId="2C541626" w14:textId="77777777" w:rsidR="00312C0A" w:rsidRDefault="00000000">
      <w:pPr>
        <w:pStyle w:val="af1"/>
      </w:pPr>
      <w:r>
        <w:lastRenderedPageBreak/>
        <w:t>Глоссарий</w:t>
      </w:r>
      <w:bookmarkEnd w:id="0"/>
    </w:p>
    <w:p w14:paraId="5EF61913" w14:textId="77777777" w:rsidR="00312C0A" w:rsidRDefault="00000000">
      <w:pPr>
        <w:pStyle w:val="af1"/>
        <w:rPr>
          <w:lang w:eastAsia="ru-RU"/>
        </w:rPr>
      </w:pPr>
      <w:bookmarkStart w:id="1" w:name="_Toc165406838"/>
      <w:r>
        <w:rPr>
          <w:lang w:eastAsia="ru-RU"/>
        </w:rPr>
        <w:lastRenderedPageBreak/>
        <w:t>Введение</w:t>
      </w:r>
      <w:bookmarkEnd w:id="1"/>
    </w:p>
    <w:p w14:paraId="33167451" w14:textId="498DA7A5" w:rsidR="00312C0A" w:rsidRDefault="00000000" w:rsidP="006731B4">
      <w:pPr>
        <w:rPr>
          <w:lang w:eastAsia="ru-RU"/>
        </w:rPr>
      </w:pPr>
      <w:r>
        <w:rPr>
          <w:lang w:eastAsia="ru-RU"/>
        </w:rPr>
        <w:t xml:space="preserve">Security Operations Center </w:t>
      </w:r>
      <w:r w:rsidR="009D7512">
        <w:rPr>
          <w:lang w:eastAsia="ru-RU"/>
        </w:rPr>
        <w:t>(</w:t>
      </w:r>
      <w:r w:rsidR="009D7512">
        <w:rPr>
          <w:lang w:val="en-US" w:eastAsia="ru-RU"/>
        </w:rPr>
        <w:t>SOC</w:t>
      </w:r>
      <w:r w:rsidR="009D7512" w:rsidRPr="009D7512">
        <w:rPr>
          <w:lang w:eastAsia="ru-RU"/>
        </w:rPr>
        <w:t xml:space="preserve">) </w:t>
      </w:r>
      <w:r>
        <w:rPr>
          <w:lang w:eastAsia="ru-RU"/>
        </w:rPr>
        <w:t xml:space="preserve">– это специализированное подразделение, которое </w:t>
      </w:r>
      <w:r w:rsidR="0020666D">
        <w:rPr>
          <w:lang w:eastAsia="ru-RU"/>
        </w:rPr>
        <w:t>осуществляет</w:t>
      </w:r>
      <w:r>
        <w:rPr>
          <w:lang w:eastAsia="ru-RU"/>
        </w:rPr>
        <w:t xml:space="preserve"> мониторинг и реагирование на инциденты информационной безопасности в режиме реального времени. </w:t>
      </w:r>
    </w:p>
    <w:p w14:paraId="771A8A91" w14:textId="2CC4044B" w:rsidR="009D7512" w:rsidRPr="009D7512" w:rsidRDefault="0026502C" w:rsidP="009D7512">
      <w:pPr>
        <w:rPr>
          <w:lang w:eastAsia="ru-RU"/>
        </w:rPr>
      </w:pPr>
      <w:r>
        <w:rPr>
          <w:lang w:eastAsia="ru-RU"/>
        </w:rPr>
        <w:t xml:space="preserve">Вся работа </w:t>
      </w:r>
      <w:r>
        <w:rPr>
          <w:lang w:val="en-US" w:eastAsia="ru-RU"/>
        </w:rPr>
        <w:t>SOC</w:t>
      </w:r>
      <w:r w:rsidRPr="0026502C">
        <w:rPr>
          <w:lang w:eastAsia="ru-RU"/>
        </w:rPr>
        <w:t xml:space="preserve"> </w:t>
      </w:r>
      <w:r>
        <w:rPr>
          <w:lang w:eastAsia="ru-RU"/>
        </w:rPr>
        <w:t>построена на анализе данных с различных компонентов наблюдае</w:t>
      </w:r>
      <w:r w:rsidR="009D7512">
        <w:rPr>
          <w:lang w:eastAsia="ru-RU"/>
        </w:rPr>
        <w:t>мых</w:t>
      </w:r>
      <w:r>
        <w:rPr>
          <w:lang w:eastAsia="ru-RU"/>
        </w:rPr>
        <w:t xml:space="preserve"> систем. </w:t>
      </w:r>
      <w:r w:rsidR="009D7512">
        <w:rPr>
          <w:lang w:eastAsia="ru-RU"/>
        </w:rPr>
        <w:t xml:space="preserve">Внутри </w:t>
      </w:r>
      <w:r w:rsidR="009D7512">
        <w:rPr>
          <w:lang w:val="en-US" w:eastAsia="ru-RU"/>
        </w:rPr>
        <w:t>SOC</w:t>
      </w:r>
      <w:r w:rsidR="009D7512">
        <w:rPr>
          <w:lang w:eastAsia="ru-RU"/>
        </w:rPr>
        <w:t xml:space="preserve"> любое событие из какой-либо наблюдаемой системы мы называем логом. </w:t>
      </w:r>
      <w:r w:rsidR="009D7512" w:rsidRPr="009D7512">
        <w:rPr>
          <w:lang w:eastAsia="ru-RU"/>
        </w:rPr>
        <w:t>Лог (или событие) — это небольшая запись, которую система или приложение делает при наступлении каких-то значимых ситуаций. Например: вход пользователя в систему, ошибк</w:t>
      </w:r>
      <w:r w:rsidR="009D7512">
        <w:rPr>
          <w:lang w:eastAsia="ru-RU"/>
        </w:rPr>
        <w:t xml:space="preserve">а в </w:t>
      </w:r>
      <w:r w:rsidR="009D7512" w:rsidRPr="009D7512">
        <w:rPr>
          <w:lang w:eastAsia="ru-RU"/>
        </w:rPr>
        <w:t>приложени</w:t>
      </w:r>
      <w:r w:rsidR="009D7512">
        <w:rPr>
          <w:lang w:eastAsia="ru-RU"/>
        </w:rPr>
        <w:t>и</w:t>
      </w:r>
      <w:r w:rsidR="009D7512" w:rsidRPr="009D7512">
        <w:rPr>
          <w:lang w:eastAsia="ru-RU"/>
        </w:rPr>
        <w:t xml:space="preserve">, </w:t>
      </w:r>
      <w:r w:rsidR="009D7512">
        <w:rPr>
          <w:lang w:eastAsia="ru-RU"/>
        </w:rPr>
        <w:t xml:space="preserve">инициация нового </w:t>
      </w:r>
      <w:r w:rsidR="009D7512" w:rsidRPr="009D7512">
        <w:rPr>
          <w:lang w:eastAsia="ru-RU"/>
        </w:rPr>
        <w:t>сетев</w:t>
      </w:r>
      <w:r w:rsidR="009D7512">
        <w:rPr>
          <w:lang w:eastAsia="ru-RU"/>
        </w:rPr>
        <w:t xml:space="preserve">ого </w:t>
      </w:r>
      <w:r w:rsidR="009D7512" w:rsidRPr="009D7512">
        <w:rPr>
          <w:lang w:eastAsia="ru-RU"/>
        </w:rPr>
        <w:t>соединения и т.д. В контексте</w:t>
      </w:r>
      <w:r w:rsidR="009D7512">
        <w:rPr>
          <w:lang w:eastAsia="ru-RU"/>
        </w:rPr>
        <w:t xml:space="preserve"> </w:t>
      </w:r>
      <w:r w:rsidR="009D7512" w:rsidRPr="009D7512">
        <w:rPr>
          <w:lang w:eastAsia="ru-RU"/>
        </w:rPr>
        <w:t>информационной безопасности</w:t>
      </w:r>
      <w:r w:rsidR="009D7512">
        <w:rPr>
          <w:lang w:eastAsia="ru-RU"/>
        </w:rPr>
        <w:t xml:space="preserve"> (далее ИБ)</w:t>
      </w:r>
      <w:r w:rsidR="009D7512" w:rsidRPr="009D7512">
        <w:rPr>
          <w:lang w:eastAsia="ru-RU"/>
        </w:rPr>
        <w:t xml:space="preserve"> такие логи помогают понять, что происходило в системе и выявить подозрительную активность или инциденты.</w:t>
      </w:r>
    </w:p>
    <w:p w14:paraId="258751A2" w14:textId="4F790369" w:rsidR="0026502C" w:rsidRPr="009D7512" w:rsidRDefault="009D7512" w:rsidP="0026502C">
      <w:pPr>
        <w:rPr>
          <w:lang w:eastAsia="ru-RU"/>
        </w:rPr>
      </w:pPr>
      <w:r>
        <w:rPr>
          <w:lang w:eastAsia="ru-RU"/>
        </w:rPr>
        <w:t xml:space="preserve">Для сбора, хранения и управления логами в </w:t>
      </w:r>
      <w:r>
        <w:rPr>
          <w:lang w:val="en-US" w:eastAsia="ru-RU"/>
        </w:rPr>
        <w:t>SOC</w:t>
      </w:r>
      <w:r>
        <w:rPr>
          <w:lang w:eastAsia="ru-RU"/>
        </w:rPr>
        <w:t xml:space="preserve"> используется система </w:t>
      </w:r>
      <w:r w:rsidR="0026502C">
        <w:rPr>
          <w:lang w:eastAsia="ru-RU"/>
        </w:rPr>
        <w:t>управления информацией и событиями безопасности (англ.</w:t>
      </w:r>
      <w:r w:rsidRPr="009D7512">
        <w:rPr>
          <w:lang w:eastAsia="ru-RU"/>
        </w:rPr>
        <w:t xml:space="preserve"> </w:t>
      </w:r>
      <w:r>
        <w:rPr>
          <w:lang w:val="en-US" w:eastAsia="ru-RU"/>
        </w:rPr>
        <w:t>Security</w:t>
      </w:r>
      <w:r w:rsidRPr="009D7512">
        <w:rPr>
          <w:lang w:val="en-US" w:eastAsia="ru-RU"/>
        </w:rPr>
        <w:t xml:space="preserve"> </w:t>
      </w:r>
      <w:r>
        <w:rPr>
          <w:lang w:val="en-US" w:eastAsia="ru-RU"/>
        </w:rPr>
        <w:t>Information</w:t>
      </w:r>
      <w:r w:rsidRPr="009D7512">
        <w:rPr>
          <w:lang w:val="en-US" w:eastAsia="ru-RU"/>
        </w:rPr>
        <w:t xml:space="preserve"> </w:t>
      </w:r>
      <w:r>
        <w:rPr>
          <w:lang w:val="en-US" w:eastAsia="ru-RU"/>
        </w:rPr>
        <w:t>and</w:t>
      </w:r>
      <w:r w:rsidRPr="009D7512">
        <w:rPr>
          <w:lang w:val="en-US" w:eastAsia="ru-RU"/>
        </w:rPr>
        <w:t xml:space="preserve"> </w:t>
      </w:r>
      <w:r>
        <w:rPr>
          <w:lang w:val="en-US" w:eastAsia="ru-RU"/>
        </w:rPr>
        <w:t>Event</w:t>
      </w:r>
      <w:r w:rsidRPr="009D7512">
        <w:rPr>
          <w:lang w:val="en-US" w:eastAsia="ru-RU"/>
        </w:rPr>
        <w:t xml:space="preserve"> </w:t>
      </w:r>
      <w:r>
        <w:rPr>
          <w:lang w:val="en-US" w:eastAsia="ru-RU"/>
        </w:rPr>
        <w:t>Management</w:t>
      </w:r>
      <w:r w:rsidRPr="009D7512">
        <w:rPr>
          <w:lang w:val="en-US" w:eastAsia="ru-RU"/>
        </w:rPr>
        <w:t xml:space="preserve"> </w:t>
      </w:r>
      <w:r>
        <w:rPr>
          <w:lang w:val="en-US" w:eastAsia="ru-RU"/>
        </w:rPr>
        <w:t>System</w:t>
      </w:r>
      <w:r w:rsidRPr="009D7512">
        <w:rPr>
          <w:lang w:val="en-US" w:eastAsia="ru-RU"/>
        </w:rPr>
        <w:t xml:space="preserve">, </w:t>
      </w:r>
      <w:r>
        <w:rPr>
          <w:lang w:val="en-US" w:eastAsia="ru-RU"/>
        </w:rPr>
        <w:t>SIEM</w:t>
      </w:r>
      <w:r w:rsidR="0026502C" w:rsidRPr="009D7512">
        <w:rPr>
          <w:lang w:val="en-US" w:eastAsia="ru-RU"/>
        </w:rPr>
        <w:t xml:space="preserve">). </w:t>
      </w:r>
      <w:r>
        <w:rPr>
          <w:lang w:eastAsia="ru-RU"/>
        </w:rPr>
        <w:t>Помимо</w:t>
      </w:r>
      <w:r w:rsidRPr="009D7512">
        <w:rPr>
          <w:lang w:eastAsia="ru-RU"/>
        </w:rPr>
        <w:t xml:space="preserve"> </w:t>
      </w:r>
      <w:r>
        <w:rPr>
          <w:lang w:eastAsia="ru-RU"/>
        </w:rPr>
        <w:t>перечисленного</w:t>
      </w:r>
      <w:r w:rsidRPr="009D7512">
        <w:rPr>
          <w:lang w:eastAsia="ru-RU"/>
        </w:rPr>
        <w:t xml:space="preserve">, </w:t>
      </w:r>
      <w:r>
        <w:rPr>
          <w:lang w:eastAsia="ru-RU"/>
        </w:rPr>
        <w:t>в</w:t>
      </w:r>
      <w:r w:rsidRPr="009D7512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9D7512">
        <w:rPr>
          <w:lang w:eastAsia="ru-RU"/>
        </w:rPr>
        <w:t xml:space="preserve"> </w:t>
      </w:r>
      <w:r w:rsidR="0026502C">
        <w:rPr>
          <w:lang w:val="en-US" w:eastAsia="ru-RU"/>
        </w:rPr>
        <w:t>SIEM</w:t>
      </w:r>
      <w:r w:rsidRPr="009D7512">
        <w:rPr>
          <w:lang w:eastAsia="ru-RU"/>
        </w:rPr>
        <w:t xml:space="preserve"> </w:t>
      </w:r>
      <w:r>
        <w:rPr>
          <w:lang w:eastAsia="ru-RU"/>
        </w:rPr>
        <w:t>входит обогащение логов</w:t>
      </w:r>
      <w:r w:rsidR="00A23959">
        <w:rPr>
          <w:lang w:eastAsia="ru-RU"/>
        </w:rPr>
        <w:t xml:space="preserve"> дополнительной информацией из других источников, а также последующий корреляционный анализ</w:t>
      </w:r>
      <w:r w:rsidR="00A23959">
        <w:t xml:space="preserve">, </w:t>
      </w:r>
      <w:r w:rsidR="00A23959" w:rsidRPr="00A23959">
        <w:rPr>
          <w:lang w:eastAsia="ru-RU"/>
        </w:rPr>
        <w:t>который позволяет выявлять сложные цепочки взаимосвязанных событий, указывающих на потенциальные инциденты ИБ</w:t>
      </w:r>
      <w:r w:rsidR="00A23959">
        <w:rPr>
          <w:lang w:eastAsia="ru-RU"/>
        </w:rPr>
        <w:t>.</w:t>
      </w:r>
    </w:p>
    <w:p w14:paraId="4E9FC0F3" w14:textId="7D1C92AB" w:rsidR="00A23959" w:rsidRDefault="00A23959" w:rsidP="0026502C">
      <w:pPr>
        <w:rPr>
          <w:lang w:eastAsia="ru-RU"/>
        </w:rPr>
      </w:pPr>
      <w:r w:rsidRPr="00A23959">
        <w:rPr>
          <w:lang w:eastAsia="ru-RU"/>
        </w:rPr>
        <w:t xml:space="preserve">Поскольку SIEM-система обрабатывает десятки, а иногда и сотни тысяч событий в секунду, в её архитектуре нередко используется промежуточный слой — шина или буфер обмена данными, например Apache </w:t>
      </w:r>
      <w:proofErr w:type="spellStart"/>
      <w:r w:rsidRPr="00A23959">
        <w:rPr>
          <w:lang w:eastAsia="ru-RU"/>
        </w:rPr>
        <w:t>Kafka</w:t>
      </w:r>
      <w:proofErr w:type="spellEnd"/>
      <w:r w:rsidRPr="00A23959">
        <w:rPr>
          <w:lang w:eastAsia="ru-RU"/>
        </w:rPr>
        <w:t xml:space="preserve">. Такая шина позволяет эффективно распределять и балансировать потоки логов, обеспечивая </w:t>
      </w:r>
      <w:r w:rsidR="00A105B1">
        <w:rPr>
          <w:lang w:eastAsia="ru-RU"/>
        </w:rPr>
        <w:t>равномерную</w:t>
      </w:r>
      <w:r w:rsidRPr="00A23959">
        <w:rPr>
          <w:lang w:eastAsia="ru-RU"/>
        </w:rPr>
        <w:t xml:space="preserve"> доставку событий между компонентами системы. </w:t>
      </w:r>
      <w:r w:rsidR="00130566">
        <w:rPr>
          <w:lang w:eastAsia="ru-RU"/>
        </w:rPr>
        <w:t xml:space="preserve">Также </w:t>
      </w:r>
      <w:proofErr w:type="spellStart"/>
      <w:r w:rsidRPr="00A23959">
        <w:rPr>
          <w:lang w:eastAsia="ru-RU"/>
        </w:rPr>
        <w:t>Kafka</w:t>
      </w:r>
      <w:proofErr w:type="spellEnd"/>
      <w:r w:rsidRPr="00A23959">
        <w:rPr>
          <w:lang w:eastAsia="ru-RU"/>
        </w:rPr>
        <w:t xml:space="preserve"> играет ключевую роль в обеспечении отказоустойчивости, масштабируемости и надежности обработки данных: она временно хранит события, предотвращая их потерю при высоких нагрузках или сбоях отдельных компонентов SIEM, и позволяет обрабатывать события асинхронно</w:t>
      </w:r>
      <w:r w:rsidR="00130566">
        <w:rPr>
          <w:lang w:eastAsia="ru-RU"/>
        </w:rPr>
        <w:t xml:space="preserve">, но почти </w:t>
      </w:r>
      <w:r w:rsidRPr="00A23959">
        <w:rPr>
          <w:lang w:eastAsia="ru-RU"/>
        </w:rPr>
        <w:t>в режиме реального времени</w:t>
      </w:r>
      <w:r w:rsidR="00130566">
        <w:rPr>
          <w:lang w:eastAsia="ru-RU"/>
        </w:rPr>
        <w:t>.</w:t>
      </w:r>
    </w:p>
    <w:p w14:paraId="2F45B967" w14:textId="338DAB0A" w:rsidR="00174B54" w:rsidRPr="00053190" w:rsidRDefault="002D661E" w:rsidP="0026502C">
      <w:pPr>
        <w:rPr>
          <w:lang w:eastAsia="ru-RU"/>
        </w:rPr>
      </w:pPr>
      <w:r>
        <w:rPr>
          <w:lang w:eastAsia="ru-RU"/>
        </w:rPr>
        <w:t xml:space="preserve"> </w:t>
      </w:r>
      <w:r w:rsidR="00174B54" w:rsidRPr="00174B54">
        <w:rPr>
          <w:lang w:eastAsia="ru-RU"/>
        </w:rPr>
        <w:t xml:space="preserve">Не все источники событий могут напрямую отправлять данные в </w:t>
      </w:r>
      <w:proofErr w:type="spellStart"/>
      <w:r w:rsidR="00174B54" w:rsidRPr="00174B54">
        <w:rPr>
          <w:lang w:eastAsia="ru-RU"/>
        </w:rPr>
        <w:t>Kafka</w:t>
      </w:r>
      <w:proofErr w:type="spellEnd"/>
      <w:r w:rsidR="00503FA1">
        <w:rPr>
          <w:lang w:eastAsia="ru-RU"/>
        </w:rPr>
        <w:t xml:space="preserve"> - </w:t>
      </w:r>
      <w:r w:rsidR="00174B54" w:rsidRPr="00174B54">
        <w:rPr>
          <w:lang w:eastAsia="ru-RU"/>
        </w:rPr>
        <w:t>особенно это касается устаревших систем или решений, не поддерживающих современные протоколы интеграции. Для таких случаев используется промежуточный компонент</w:t>
      </w:r>
      <w:r w:rsidR="00503FA1">
        <w:rPr>
          <w:lang w:eastAsia="ru-RU"/>
        </w:rPr>
        <w:t xml:space="preserve"> - </w:t>
      </w:r>
      <w:r w:rsidR="00174B54" w:rsidRPr="00174B54">
        <w:rPr>
          <w:lang w:eastAsia="ru-RU"/>
        </w:rPr>
        <w:t xml:space="preserve">коллектор. </w:t>
      </w:r>
      <w:r w:rsidR="00174B54">
        <w:rPr>
          <w:lang w:eastAsia="ru-RU"/>
        </w:rPr>
        <w:t>Коллектор</w:t>
      </w:r>
      <w:r w:rsidR="00174B54" w:rsidRPr="00174B54">
        <w:rPr>
          <w:lang w:eastAsia="ru-RU"/>
        </w:rPr>
        <w:t xml:space="preserve"> принимает </w:t>
      </w:r>
      <w:r w:rsidR="00E86121">
        <w:rPr>
          <w:lang w:eastAsia="ru-RU"/>
        </w:rPr>
        <w:t xml:space="preserve">логи </w:t>
      </w:r>
      <w:r w:rsidR="00174B54" w:rsidRPr="00174B54">
        <w:rPr>
          <w:lang w:eastAsia="ru-RU"/>
        </w:rPr>
        <w:t>от источников</w:t>
      </w:r>
      <w:r w:rsidR="00174B54">
        <w:rPr>
          <w:lang w:eastAsia="ru-RU"/>
        </w:rPr>
        <w:t xml:space="preserve"> по различным протоколам </w:t>
      </w:r>
      <w:r w:rsidR="00174B54" w:rsidRPr="00174B54">
        <w:rPr>
          <w:lang w:eastAsia="ru-RU"/>
        </w:rPr>
        <w:t xml:space="preserve">и передаёт далее в </w:t>
      </w:r>
      <w:proofErr w:type="spellStart"/>
      <w:r w:rsidR="00174B54" w:rsidRPr="00174B54">
        <w:rPr>
          <w:lang w:eastAsia="ru-RU"/>
        </w:rPr>
        <w:t>Kafka</w:t>
      </w:r>
      <w:proofErr w:type="spellEnd"/>
      <w:r w:rsidR="00E86121">
        <w:rPr>
          <w:lang w:eastAsia="ru-RU"/>
        </w:rPr>
        <w:t>, никак не видоизменяя исходное сообщение</w:t>
      </w:r>
      <w:r w:rsidR="00174B54" w:rsidRPr="00174B54">
        <w:rPr>
          <w:lang w:eastAsia="ru-RU"/>
        </w:rPr>
        <w:t>.</w:t>
      </w:r>
      <w:r w:rsidR="00053190">
        <w:rPr>
          <w:lang w:eastAsia="ru-RU"/>
        </w:rPr>
        <w:t xml:space="preserve"> Такой подход обеспечивает обратную совместимость с существующей инфраструктурой </w:t>
      </w:r>
      <w:r w:rsidR="00053190">
        <w:rPr>
          <w:lang w:val="en-US" w:eastAsia="ru-RU"/>
        </w:rPr>
        <w:t>SIEM</w:t>
      </w:r>
      <w:r w:rsidR="00053190">
        <w:rPr>
          <w:lang w:eastAsia="ru-RU"/>
        </w:rPr>
        <w:t xml:space="preserve">. </w:t>
      </w:r>
    </w:p>
    <w:p w14:paraId="0D5080C3" w14:textId="0480722D" w:rsidR="00035868" w:rsidRDefault="005F642A" w:rsidP="0026502C">
      <w:pPr>
        <w:rPr>
          <w:lang w:eastAsia="ru-RU"/>
        </w:rPr>
      </w:pPr>
      <w:r>
        <w:rPr>
          <w:lang w:eastAsia="ru-RU"/>
        </w:rPr>
        <w:lastRenderedPageBreak/>
        <w:t>В последнее время из-за быстрого роста компании</w:t>
      </w:r>
      <w:r w:rsidR="00035868">
        <w:rPr>
          <w:lang w:eastAsia="ru-RU"/>
        </w:rPr>
        <w:t xml:space="preserve"> каждый месяц появляется один или два новых источника, у</w:t>
      </w:r>
      <w:r w:rsidR="001A0B52">
        <w:rPr>
          <w:lang w:eastAsia="ru-RU"/>
        </w:rPr>
        <w:t xml:space="preserve">же сейчас количество источников </w:t>
      </w:r>
      <w:r w:rsidR="00035868">
        <w:rPr>
          <w:lang w:eastAsia="ru-RU"/>
        </w:rPr>
        <w:t>исчисляется десятками. В связи с этим замечены две проблемы</w:t>
      </w:r>
      <w:r w:rsidR="00996548">
        <w:rPr>
          <w:lang w:eastAsia="ru-RU"/>
        </w:rPr>
        <w:t>.</w:t>
      </w:r>
    </w:p>
    <w:p w14:paraId="57739EA2" w14:textId="51DE1934" w:rsidR="002D661E" w:rsidRDefault="00996548" w:rsidP="003E0908">
      <w:pPr>
        <w:pStyle w:val="af3"/>
        <w:numPr>
          <w:ilvl w:val="0"/>
          <w:numId w:val="50"/>
        </w:numPr>
        <w:rPr>
          <w:lang w:eastAsia="ru-RU"/>
        </w:rPr>
      </w:pPr>
      <w:commentRangeStart w:id="2"/>
      <w:r>
        <w:rPr>
          <w:lang w:eastAsia="ru-RU"/>
        </w:rPr>
        <w:t>С</w:t>
      </w:r>
      <w:r w:rsidR="002D661E">
        <w:rPr>
          <w:lang w:eastAsia="ru-RU"/>
        </w:rPr>
        <w:t>оздани</w:t>
      </w:r>
      <w:r w:rsidR="005F642A">
        <w:rPr>
          <w:lang w:eastAsia="ru-RU"/>
        </w:rPr>
        <w:t>е</w:t>
      </w:r>
      <w:commentRangeEnd w:id="2"/>
      <w:r>
        <w:rPr>
          <w:rStyle w:val="aff"/>
        </w:rPr>
        <w:commentReference w:id="2"/>
      </w:r>
      <w:r w:rsidR="005F642A">
        <w:rPr>
          <w:lang w:eastAsia="ru-RU"/>
        </w:rPr>
        <w:t xml:space="preserve"> </w:t>
      </w:r>
      <w:r w:rsidR="002D661E">
        <w:rPr>
          <w:lang w:eastAsia="ru-RU"/>
        </w:rPr>
        <w:t xml:space="preserve">коллектора </w:t>
      </w:r>
      <w:r w:rsidR="005F642A">
        <w:rPr>
          <w:lang w:eastAsia="ru-RU"/>
        </w:rPr>
        <w:t>в текущий момент занимает до двух суток времени, и на протяжении этого времени инженер, ответственный за создание коллектора, должен держать контекст в голове</w:t>
      </w:r>
      <w:r w:rsidR="002D661E">
        <w:rPr>
          <w:lang w:eastAsia="ru-RU"/>
        </w:rPr>
        <w:t xml:space="preserve">. </w:t>
      </w:r>
    </w:p>
    <w:p w14:paraId="57BD628C" w14:textId="3D097917" w:rsidR="00996548" w:rsidRPr="0026502C" w:rsidRDefault="00996548" w:rsidP="003E0908">
      <w:pPr>
        <w:numPr>
          <w:ilvl w:val="0"/>
          <w:numId w:val="50"/>
        </w:numPr>
      </w:pPr>
      <w:r>
        <w:t>Инвентаризация источников логов ведется вручную параллельно процессу настройки приема событий из источника.</w:t>
      </w:r>
    </w:p>
    <w:p w14:paraId="5A64B040" w14:textId="3F8A221A" w:rsidR="003E0908" w:rsidRPr="003E0908" w:rsidRDefault="003E0908" w:rsidP="003E0908">
      <w:r>
        <w:rPr>
          <w:lang w:eastAsia="ru-RU"/>
        </w:rPr>
        <w:t xml:space="preserve">Указанные проблемы обусловлены недостаточным уровнем автоматизации существующих процессов. Цель данной работы – </w:t>
      </w:r>
      <w:r w:rsidRPr="003E0908">
        <w:t>разработ</w:t>
      </w:r>
      <w:r>
        <w:t xml:space="preserve">ать </w:t>
      </w:r>
      <w:r w:rsidRPr="003E0908">
        <w:t xml:space="preserve">и </w:t>
      </w:r>
      <w:r>
        <w:t xml:space="preserve">внедрить </w:t>
      </w:r>
      <w:r w:rsidRPr="003E0908">
        <w:t>автоматизированн</w:t>
      </w:r>
      <w:r>
        <w:t xml:space="preserve">ый </w:t>
      </w:r>
      <w:r w:rsidRPr="003E0908">
        <w:t>процесс</w:t>
      </w:r>
      <w:r>
        <w:t xml:space="preserve"> настройки приема логов из различных источников, включающий в себя </w:t>
      </w:r>
      <w:r w:rsidRPr="003E0908">
        <w:t>развёртывани</w:t>
      </w:r>
      <w:r>
        <w:t xml:space="preserve">е </w:t>
      </w:r>
      <w:r w:rsidRPr="003E0908">
        <w:t>и конфигурировани</w:t>
      </w:r>
      <w:r>
        <w:t xml:space="preserve">е </w:t>
      </w:r>
      <w:r w:rsidRPr="003E0908">
        <w:t>коллекторов логов</w:t>
      </w:r>
      <w:r>
        <w:t xml:space="preserve"> и других вспомогательных элементов.</w:t>
      </w:r>
    </w:p>
    <w:p w14:paraId="7F7908FC" w14:textId="43BB70E4" w:rsidR="00312C0A" w:rsidRDefault="00000000" w:rsidP="003E0908">
      <w:pPr>
        <w:rPr>
          <w:lang w:eastAsia="ru-RU"/>
        </w:rPr>
      </w:pPr>
      <w:r>
        <w:rPr>
          <w:lang w:eastAsia="ru-RU"/>
        </w:rPr>
        <w:t xml:space="preserve">Для достижения этой цели в работе </w:t>
      </w:r>
      <w:r w:rsidR="003E0908">
        <w:rPr>
          <w:lang w:eastAsia="ru-RU"/>
        </w:rPr>
        <w:t>необходимо решить следующие задачи</w:t>
      </w:r>
      <w:r w:rsidR="00A764A8">
        <w:rPr>
          <w:lang w:eastAsia="ru-RU"/>
        </w:rPr>
        <w:t>.</w:t>
      </w:r>
    </w:p>
    <w:p w14:paraId="0A04CE68" w14:textId="77777777" w:rsidR="003E0908" w:rsidRDefault="003E0908" w:rsidP="0020666D">
      <w:pPr>
        <w:pStyle w:val="af3"/>
        <w:numPr>
          <w:ilvl w:val="0"/>
          <w:numId w:val="46"/>
        </w:numPr>
        <w:rPr>
          <w:lang w:eastAsia="ru-RU"/>
        </w:rPr>
      </w:pPr>
      <w:r w:rsidRPr="003E0908">
        <w:rPr>
          <w:lang w:eastAsia="ru-RU"/>
        </w:rPr>
        <w:t xml:space="preserve">Проанализировать существующий процесс развертывания коллекторов, выявить операции, подлежащие автоматизации. </w:t>
      </w:r>
    </w:p>
    <w:p w14:paraId="13B90346" w14:textId="0E5EF64A" w:rsidR="00312C0A" w:rsidRDefault="00DB7B3F" w:rsidP="0020666D">
      <w:pPr>
        <w:pStyle w:val="af3"/>
        <w:numPr>
          <w:ilvl w:val="0"/>
          <w:numId w:val="46"/>
        </w:numPr>
        <w:rPr>
          <w:lang w:eastAsia="ru-RU"/>
        </w:rPr>
      </w:pPr>
      <w:r w:rsidRPr="00DB7B3F">
        <w:rPr>
          <w:lang w:eastAsia="ru-RU"/>
        </w:rPr>
        <w:t>Спроектировать и разработать инструменты автоматизации, которые позволят исключить или минимизировать ручные операции</w:t>
      </w:r>
    </w:p>
    <w:p w14:paraId="6907C1AB" w14:textId="70DEEC32" w:rsidR="00DB7B3F" w:rsidRDefault="00DB7B3F" w:rsidP="0020666D">
      <w:pPr>
        <w:pStyle w:val="af3"/>
        <w:numPr>
          <w:ilvl w:val="0"/>
          <w:numId w:val="46"/>
        </w:numPr>
        <w:rPr>
          <w:lang w:eastAsia="ru-RU"/>
        </w:rPr>
      </w:pPr>
      <w:r w:rsidRPr="00DB7B3F">
        <w:rPr>
          <w:lang w:eastAsia="ru-RU"/>
        </w:rPr>
        <w:t>Внедрить разработанное решение в инфраструктуру SOC и провести оценку его эффективности.</w:t>
      </w:r>
    </w:p>
    <w:p w14:paraId="445B39B2" w14:textId="02C24EDD" w:rsidR="00312C0A" w:rsidRDefault="002D661E">
      <w:pPr>
        <w:pStyle w:val="10"/>
      </w:pPr>
      <w:bookmarkStart w:id="3" w:name="_Toc195825875"/>
      <w:r>
        <w:lastRenderedPageBreak/>
        <w:t>Введение в предметную область</w:t>
      </w:r>
      <w:bookmarkEnd w:id="3"/>
    </w:p>
    <w:p w14:paraId="47A2B680" w14:textId="24C1F9B4" w:rsidR="00A446AA" w:rsidRDefault="00A446AA" w:rsidP="00A446AA">
      <w:pPr>
        <w:pStyle w:val="28"/>
        <w:rPr>
          <w:lang w:val="en-US" w:eastAsia="ru-RU"/>
        </w:rPr>
      </w:pPr>
      <w:r>
        <w:rPr>
          <w:lang w:eastAsia="ru-RU"/>
        </w:rPr>
        <w:t xml:space="preserve">Инфраструктура </w:t>
      </w:r>
      <w:r>
        <w:rPr>
          <w:lang w:val="en-US" w:eastAsia="ru-RU"/>
        </w:rPr>
        <w:t>SIEM</w:t>
      </w:r>
    </w:p>
    <w:p w14:paraId="7E5DBE76" w14:textId="77777777" w:rsidR="00A446AA" w:rsidRDefault="00A446AA" w:rsidP="00A446AA">
      <w:pPr>
        <w:pStyle w:val="afb"/>
      </w:pPr>
      <w:r w:rsidRPr="00A446AA">
        <w:rPr>
          <w:noProof/>
        </w:rPr>
        <w:drawing>
          <wp:inline distT="0" distB="0" distL="0" distR="0" wp14:anchorId="3BB43131" wp14:editId="639C83CB">
            <wp:extent cx="5939790" cy="2725420"/>
            <wp:effectExtent l="0" t="0" r="0" b="0"/>
            <wp:docPr id="1624589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047D" w14:textId="02EA4366" w:rsidR="00A446AA" w:rsidRPr="00A446AA" w:rsidRDefault="00A446AA" w:rsidP="00A446AA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446AA">
        <w:t xml:space="preserve"> – </w:t>
      </w:r>
      <w:r>
        <w:t xml:space="preserve">Предметная область </w:t>
      </w:r>
      <w:r>
        <w:rPr>
          <w:lang w:val="en-US"/>
        </w:rPr>
        <w:t>SIEM</w:t>
      </w:r>
    </w:p>
    <w:p w14:paraId="56266871" w14:textId="7C3C8E12" w:rsidR="00D86CEC" w:rsidRPr="00D86CEC" w:rsidRDefault="00A446AA" w:rsidP="00D86CEC">
      <w:pPr>
        <w:rPr>
          <w:lang w:eastAsia="ru-RU"/>
        </w:rPr>
      </w:pPr>
      <w:r>
        <w:rPr>
          <w:lang w:eastAsia="ru-RU"/>
        </w:rPr>
        <w:t>На рисунке 1 отражены основные сущности системы управления информацией и событиями информационной безопасности. Рассмотрим их подробнее.</w:t>
      </w:r>
    </w:p>
    <w:p w14:paraId="2AC237A6" w14:textId="761CD254" w:rsidR="00A446AA" w:rsidRDefault="00A446AA" w:rsidP="00A446AA">
      <w:pPr>
        <w:pStyle w:val="30"/>
        <w:rPr>
          <w:lang w:eastAsia="ru-RU"/>
        </w:rPr>
      </w:pPr>
      <w:r>
        <w:rPr>
          <w:lang w:eastAsia="ru-RU"/>
        </w:rPr>
        <w:t>Источники логов</w:t>
      </w:r>
    </w:p>
    <w:p w14:paraId="51FF4546" w14:textId="33875740" w:rsidR="002B6F7B" w:rsidRDefault="00A446AA" w:rsidP="002B6F7B">
      <w:pPr>
        <w:rPr>
          <w:lang w:eastAsia="ru-RU"/>
        </w:rPr>
      </w:pPr>
      <w:r>
        <w:rPr>
          <w:lang w:eastAsia="ru-RU"/>
        </w:rPr>
        <w:t xml:space="preserve">К источникам логов могут относиться </w:t>
      </w:r>
      <w:r w:rsidR="00D86CEC">
        <w:rPr>
          <w:lang w:eastAsia="ru-RU"/>
        </w:rPr>
        <w:t xml:space="preserve">разные системы, но чаще это </w:t>
      </w:r>
      <w:r w:rsidRPr="00A446AA">
        <w:rPr>
          <w:lang w:eastAsia="ru-RU"/>
        </w:rPr>
        <w:t>сетево</w:t>
      </w:r>
      <w:r w:rsidR="00D86CEC">
        <w:rPr>
          <w:lang w:eastAsia="ru-RU"/>
        </w:rPr>
        <w:t xml:space="preserve">е </w:t>
      </w:r>
      <w:r w:rsidRPr="00A446AA">
        <w:rPr>
          <w:lang w:eastAsia="ru-RU"/>
        </w:rPr>
        <w:t>оборудовани</w:t>
      </w:r>
      <w:r w:rsidR="00D86CEC">
        <w:rPr>
          <w:lang w:eastAsia="ru-RU"/>
        </w:rPr>
        <w:t>е</w:t>
      </w:r>
      <w:r w:rsidRPr="00A446AA">
        <w:rPr>
          <w:lang w:eastAsia="ru-RU"/>
        </w:rPr>
        <w:t>,</w:t>
      </w:r>
      <w:r w:rsidR="00D86CEC">
        <w:rPr>
          <w:lang w:eastAsia="ru-RU"/>
        </w:rPr>
        <w:t xml:space="preserve"> антивирусное ПО</w:t>
      </w:r>
      <w:r w:rsidRPr="00A446AA">
        <w:rPr>
          <w:lang w:eastAsia="ru-RU"/>
        </w:rPr>
        <w:t xml:space="preserve">, </w:t>
      </w:r>
      <w:r w:rsidR="00D86CEC">
        <w:rPr>
          <w:lang w:eastAsia="ru-RU"/>
        </w:rPr>
        <w:t xml:space="preserve">приложения для </w:t>
      </w:r>
      <w:commentRangeStart w:id="4"/>
      <w:r w:rsidR="00D86CEC">
        <w:rPr>
          <w:lang w:eastAsia="ru-RU"/>
        </w:rPr>
        <w:t>аудита безопасности</w:t>
      </w:r>
      <w:commentRangeEnd w:id="4"/>
      <w:r w:rsidR="00D86CEC">
        <w:rPr>
          <w:rStyle w:val="aff"/>
        </w:rPr>
        <w:commentReference w:id="4"/>
      </w:r>
      <w:r w:rsidR="00D86CEC">
        <w:rPr>
          <w:lang w:eastAsia="ru-RU"/>
        </w:rPr>
        <w:t xml:space="preserve"> операционных систем</w:t>
      </w:r>
      <w:r w:rsidRPr="00A446AA">
        <w:rPr>
          <w:lang w:eastAsia="ru-RU"/>
        </w:rPr>
        <w:t>,</w:t>
      </w:r>
      <w:r w:rsidR="00D86CEC">
        <w:rPr>
          <w:lang w:eastAsia="ru-RU"/>
        </w:rPr>
        <w:t xml:space="preserve"> системы управления учетными данными (англ. </w:t>
      </w:r>
      <w:commentRangeStart w:id="5"/>
      <w:r w:rsidR="00D86CEC">
        <w:rPr>
          <w:lang w:val="en-US" w:eastAsia="ru-RU"/>
        </w:rPr>
        <w:t>Identity</w:t>
      </w:r>
      <w:r w:rsidR="00D86CEC" w:rsidRPr="00736182">
        <w:rPr>
          <w:lang w:eastAsia="ru-RU"/>
        </w:rPr>
        <w:t xml:space="preserve"> </w:t>
      </w:r>
      <w:r w:rsidR="00D86CEC">
        <w:rPr>
          <w:lang w:val="en-US" w:eastAsia="ru-RU"/>
        </w:rPr>
        <w:t>and</w:t>
      </w:r>
      <w:r w:rsidR="00D86CEC" w:rsidRPr="00736182">
        <w:rPr>
          <w:lang w:eastAsia="ru-RU"/>
        </w:rPr>
        <w:t xml:space="preserve"> </w:t>
      </w:r>
      <w:r w:rsidR="00D86CEC">
        <w:rPr>
          <w:lang w:val="en-US" w:eastAsia="ru-RU"/>
        </w:rPr>
        <w:t>Access</w:t>
      </w:r>
      <w:r w:rsidR="00D86CEC" w:rsidRPr="00736182">
        <w:rPr>
          <w:lang w:eastAsia="ru-RU"/>
        </w:rPr>
        <w:t xml:space="preserve"> </w:t>
      </w:r>
      <w:r w:rsidR="00D86CEC">
        <w:rPr>
          <w:lang w:val="en-US" w:eastAsia="ru-RU"/>
        </w:rPr>
        <w:t>Management</w:t>
      </w:r>
      <w:r w:rsidR="00D86CEC" w:rsidRPr="00736182">
        <w:rPr>
          <w:lang w:eastAsia="ru-RU"/>
        </w:rPr>
        <w:t xml:space="preserve"> </w:t>
      </w:r>
      <w:r w:rsidR="00D86CEC">
        <w:rPr>
          <w:lang w:val="en-US" w:eastAsia="ru-RU"/>
        </w:rPr>
        <w:t>System</w:t>
      </w:r>
      <w:r w:rsidR="00D86CEC" w:rsidRPr="00736182">
        <w:rPr>
          <w:lang w:eastAsia="ru-RU"/>
        </w:rPr>
        <w:t xml:space="preserve">, </w:t>
      </w:r>
      <w:proofErr w:type="spellStart"/>
      <w:r w:rsidR="00D86CEC">
        <w:rPr>
          <w:lang w:val="en-US" w:eastAsia="ru-RU"/>
        </w:rPr>
        <w:t>IdM</w:t>
      </w:r>
      <w:proofErr w:type="spellEnd"/>
      <w:r w:rsidR="00D86CEC" w:rsidRPr="00736182">
        <w:rPr>
          <w:lang w:eastAsia="ru-RU"/>
        </w:rPr>
        <w:t>/</w:t>
      </w:r>
      <w:r w:rsidR="00D86CEC">
        <w:rPr>
          <w:lang w:val="en-US" w:eastAsia="ru-RU"/>
        </w:rPr>
        <w:t>IAM</w:t>
      </w:r>
      <w:commentRangeEnd w:id="5"/>
      <w:r w:rsidR="0043748A">
        <w:rPr>
          <w:rStyle w:val="aff"/>
        </w:rPr>
        <w:commentReference w:id="5"/>
      </w:r>
      <w:r w:rsidR="00D86CEC" w:rsidRPr="00736182">
        <w:rPr>
          <w:lang w:eastAsia="ru-RU"/>
        </w:rPr>
        <w:t>)</w:t>
      </w:r>
      <w:r w:rsidR="002762DF" w:rsidRPr="00736182">
        <w:rPr>
          <w:lang w:eastAsia="ru-RU"/>
        </w:rPr>
        <w:t xml:space="preserve"> </w:t>
      </w:r>
      <w:r w:rsidR="002762DF">
        <w:rPr>
          <w:lang w:eastAsia="ru-RU"/>
        </w:rPr>
        <w:t>и</w:t>
      </w:r>
      <w:r w:rsidR="002762DF" w:rsidRPr="00736182">
        <w:rPr>
          <w:lang w:eastAsia="ru-RU"/>
        </w:rPr>
        <w:t xml:space="preserve"> </w:t>
      </w:r>
      <w:r w:rsidR="002762DF">
        <w:rPr>
          <w:lang w:eastAsia="ru-RU"/>
        </w:rPr>
        <w:t>другие</w:t>
      </w:r>
      <w:r w:rsidR="002762DF" w:rsidRPr="00736182">
        <w:rPr>
          <w:lang w:eastAsia="ru-RU"/>
        </w:rPr>
        <w:t xml:space="preserve"> </w:t>
      </w:r>
      <w:r w:rsidR="002762DF">
        <w:rPr>
          <w:lang w:eastAsia="ru-RU"/>
        </w:rPr>
        <w:t>сервисы</w:t>
      </w:r>
      <w:r w:rsidR="002762DF" w:rsidRPr="00736182">
        <w:rPr>
          <w:lang w:eastAsia="ru-RU"/>
        </w:rPr>
        <w:t xml:space="preserve">, </w:t>
      </w:r>
      <w:r w:rsidR="002762DF">
        <w:rPr>
          <w:lang w:eastAsia="ru-RU"/>
        </w:rPr>
        <w:t>которыми</w:t>
      </w:r>
      <w:r w:rsidR="002762DF" w:rsidRPr="00736182">
        <w:rPr>
          <w:lang w:eastAsia="ru-RU"/>
        </w:rPr>
        <w:t xml:space="preserve"> </w:t>
      </w:r>
      <w:r w:rsidR="002762DF">
        <w:rPr>
          <w:lang w:eastAsia="ru-RU"/>
        </w:rPr>
        <w:t>пользуется</w:t>
      </w:r>
      <w:r w:rsidR="00736182" w:rsidRPr="00736182">
        <w:rPr>
          <w:lang w:eastAsia="ru-RU"/>
        </w:rPr>
        <w:t xml:space="preserve"> </w:t>
      </w:r>
      <w:r w:rsidR="00736182">
        <w:rPr>
          <w:lang w:eastAsia="ru-RU"/>
        </w:rPr>
        <w:t>большое количество сотрудников (хоть и не всегда явно)</w:t>
      </w:r>
      <w:r w:rsidRPr="00736182">
        <w:rPr>
          <w:lang w:eastAsia="ru-RU"/>
        </w:rPr>
        <w:t>.</w:t>
      </w:r>
    </w:p>
    <w:p w14:paraId="15218FCE" w14:textId="67FB8443" w:rsidR="00B4112B" w:rsidRPr="00736182" w:rsidRDefault="002B6F7B" w:rsidP="0016780A">
      <w:pPr>
        <w:rPr>
          <w:lang w:eastAsia="ru-RU"/>
        </w:rPr>
      </w:pPr>
      <w:r>
        <w:rPr>
          <w:lang w:eastAsia="ru-RU"/>
        </w:rPr>
        <w:t xml:space="preserve">Как было сказано во введении, не всегда источники логов умеют передавать данные через современные протоколы взаимодействия. </w:t>
      </w:r>
      <w:r w:rsidR="0043748A">
        <w:rPr>
          <w:lang w:eastAsia="ru-RU"/>
        </w:rPr>
        <w:t xml:space="preserve">Например, большое количество серверного оборудования предлагает экспорт логов только через </w:t>
      </w:r>
      <w:r w:rsidR="0043748A">
        <w:rPr>
          <w:lang w:val="en-US" w:eastAsia="ru-RU"/>
        </w:rPr>
        <w:t>UDP</w:t>
      </w:r>
      <w:r w:rsidR="0043748A" w:rsidRPr="0043748A">
        <w:rPr>
          <w:lang w:eastAsia="ru-RU"/>
        </w:rPr>
        <w:t xml:space="preserve"> (</w:t>
      </w:r>
      <w:r w:rsidR="0043748A">
        <w:rPr>
          <w:lang w:eastAsia="ru-RU"/>
        </w:rPr>
        <w:t xml:space="preserve">англ. </w:t>
      </w:r>
      <w:commentRangeStart w:id="6"/>
      <w:r w:rsidR="0043748A" w:rsidRPr="0043748A">
        <w:rPr>
          <w:lang w:eastAsia="ru-RU"/>
        </w:rPr>
        <w:t xml:space="preserve">User </w:t>
      </w:r>
      <w:proofErr w:type="spellStart"/>
      <w:r w:rsidR="0043748A" w:rsidRPr="0043748A">
        <w:rPr>
          <w:lang w:eastAsia="ru-RU"/>
        </w:rPr>
        <w:t>Datagram</w:t>
      </w:r>
      <w:proofErr w:type="spellEnd"/>
      <w:r w:rsidR="0043748A" w:rsidRPr="0043748A">
        <w:rPr>
          <w:lang w:eastAsia="ru-RU"/>
        </w:rPr>
        <w:t xml:space="preserve"> Protocol</w:t>
      </w:r>
      <w:commentRangeEnd w:id="6"/>
      <w:r w:rsidR="0043748A">
        <w:rPr>
          <w:rStyle w:val="aff"/>
        </w:rPr>
        <w:commentReference w:id="6"/>
      </w:r>
      <w:r w:rsidR="0043748A" w:rsidRPr="0043748A">
        <w:rPr>
          <w:lang w:eastAsia="ru-RU"/>
        </w:rPr>
        <w:t xml:space="preserve">, </w:t>
      </w:r>
      <w:r w:rsidR="0043748A">
        <w:rPr>
          <w:lang w:eastAsia="ru-RU"/>
        </w:rPr>
        <w:t>сетевой протокол транспортного уровня</w:t>
      </w:r>
      <w:r w:rsidR="0043748A" w:rsidRPr="0043748A">
        <w:rPr>
          <w:lang w:eastAsia="ru-RU"/>
        </w:rPr>
        <w:t>).</w:t>
      </w:r>
      <w:r w:rsidR="0043748A">
        <w:rPr>
          <w:lang w:eastAsia="ru-RU"/>
        </w:rPr>
        <w:t xml:space="preserve"> А некоторые приложения (например, система управления проектами </w:t>
      </w:r>
      <w:commentRangeStart w:id="7"/>
      <w:r w:rsidR="0043748A">
        <w:rPr>
          <w:lang w:val="en-US" w:eastAsia="ru-RU"/>
        </w:rPr>
        <w:t>Jira</w:t>
      </w:r>
      <w:commentRangeEnd w:id="7"/>
      <w:r w:rsidR="0043748A">
        <w:rPr>
          <w:rStyle w:val="aff"/>
        </w:rPr>
        <w:commentReference w:id="7"/>
      </w:r>
      <w:r w:rsidR="0043748A">
        <w:rPr>
          <w:lang w:eastAsia="ru-RU"/>
        </w:rPr>
        <w:t>) сохраняют данные аудита только в базу данных (БД), в таком случае, единственный путь получения данных – читать их прямо из БД.</w:t>
      </w:r>
      <w:r w:rsidR="0016780A">
        <w:rPr>
          <w:lang w:eastAsia="ru-RU"/>
        </w:rPr>
        <w:t xml:space="preserve"> Для таких случаев необходим какой-то сервис-адаптер, преобразующий один формат данных в другой. Таким сервисом выступает коллектор.</w:t>
      </w:r>
    </w:p>
    <w:p w14:paraId="4CCE0C41" w14:textId="30E2B836" w:rsidR="00B4112B" w:rsidRDefault="002B6F7B" w:rsidP="00B4112B">
      <w:pPr>
        <w:pStyle w:val="30"/>
        <w:rPr>
          <w:lang w:eastAsia="ru-RU"/>
        </w:rPr>
      </w:pPr>
      <w:bookmarkStart w:id="8" w:name="_Toc195825877"/>
      <w:r>
        <w:rPr>
          <w:lang w:eastAsia="ru-RU"/>
        </w:rPr>
        <w:lastRenderedPageBreak/>
        <w:t>Коллекторы</w:t>
      </w:r>
    </w:p>
    <w:p w14:paraId="2C41AAD2" w14:textId="300F2536" w:rsidR="0016780A" w:rsidRPr="00A87705" w:rsidRDefault="00B573C5" w:rsidP="0016780A">
      <w:pPr>
        <w:rPr>
          <w:lang w:eastAsia="ru-RU"/>
        </w:rPr>
      </w:pPr>
      <w:r w:rsidRPr="00B573C5">
        <w:rPr>
          <w:lang w:eastAsia="ru-RU"/>
        </w:rPr>
        <w:t>Коллектор — это</w:t>
      </w:r>
      <w:r>
        <w:rPr>
          <w:lang w:eastAsia="ru-RU"/>
        </w:rPr>
        <w:t xml:space="preserve"> сервис</w:t>
      </w:r>
      <w:r w:rsidRPr="00B573C5">
        <w:rPr>
          <w:lang w:eastAsia="ru-RU"/>
        </w:rPr>
        <w:t xml:space="preserve">, который принимает события от различных источников по разным протоколам и интерфейсам, и передаёт их в стандартизированном виде в систему Apache </w:t>
      </w:r>
      <w:proofErr w:type="spellStart"/>
      <w:r w:rsidRPr="00B573C5">
        <w:rPr>
          <w:lang w:eastAsia="ru-RU"/>
        </w:rPr>
        <w:t>Kafka</w:t>
      </w:r>
      <w:proofErr w:type="spellEnd"/>
      <w:r w:rsidRPr="00B573C5">
        <w:rPr>
          <w:lang w:eastAsia="ru-RU"/>
        </w:rPr>
        <w:t>. Основная задача коллектора заключается в обеспечении совместимости устаревших или ограниченных в плане интеграции систем с современной инфраструктурой SIEM. При этом коллектор не изменяет смысл или содержимое события, а только адаптирует транспортный и форматный уровень передачи данных, что позволяет централизованно и унифицированно обрабатывать логи в SIEM-системе.</w:t>
      </w:r>
    </w:p>
    <w:p w14:paraId="7929BC25" w14:textId="423A2BA4" w:rsidR="00C21876" w:rsidRDefault="005F3CE6" w:rsidP="0016780A">
      <w:pPr>
        <w:rPr>
          <w:lang w:eastAsia="ru-RU"/>
        </w:rPr>
      </w:pPr>
      <w:r>
        <w:rPr>
          <w:lang w:eastAsia="ru-RU"/>
        </w:rPr>
        <w:t xml:space="preserve">Коллектор должен уметь пропускать через себя большой поток данных в единицу времени, оставаясь при этом легковесным и </w:t>
      </w:r>
      <w:proofErr w:type="spellStart"/>
      <w:r>
        <w:rPr>
          <w:lang w:eastAsia="ru-RU"/>
        </w:rPr>
        <w:t>нересурсозатратным</w:t>
      </w:r>
      <w:proofErr w:type="spellEnd"/>
      <w:r>
        <w:rPr>
          <w:lang w:eastAsia="ru-RU"/>
        </w:rPr>
        <w:t>. Среди инструментов</w:t>
      </w:r>
      <w:r w:rsidR="00C21876">
        <w:rPr>
          <w:lang w:eastAsia="ru-RU"/>
        </w:rPr>
        <w:t xml:space="preserve"> с открытым исходным кодом</w:t>
      </w:r>
      <w:r>
        <w:rPr>
          <w:lang w:eastAsia="ru-RU"/>
        </w:rPr>
        <w:t xml:space="preserve"> можно выделить следующие инструменты, подходящие на роль коллектора</w:t>
      </w:r>
      <w:r w:rsidR="00C21876">
        <w:rPr>
          <w:lang w:eastAsia="ru-RU"/>
        </w:rPr>
        <w:t>:</w:t>
      </w:r>
    </w:p>
    <w:p w14:paraId="4AC71C45" w14:textId="54E95C2B" w:rsidR="00395852" w:rsidRDefault="00395852" w:rsidP="00A87705">
      <w:pPr>
        <w:pStyle w:val="a0"/>
      </w:pPr>
      <w:commentRangeStart w:id="9"/>
      <w:proofErr w:type="spellStart"/>
      <w:r>
        <w:t>Filebeat</w:t>
      </w:r>
      <w:proofErr w:type="spellEnd"/>
      <w:r w:rsidR="005F3CE6">
        <w:rPr>
          <w:lang w:val="en-US"/>
        </w:rPr>
        <w:t>;</w:t>
      </w:r>
    </w:p>
    <w:p w14:paraId="46BA6660" w14:textId="1781B896" w:rsidR="00395852" w:rsidRDefault="00395852" w:rsidP="00A87705">
      <w:pPr>
        <w:pStyle w:val="a0"/>
      </w:pPr>
      <w:proofErr w:type="spellStart"/>
      <w:r>
        <w:t>FluentD</w:t>
      </w:r>
      <w:proofErr w:type="spellEnd"/>
      <w:r w:rsidR="005F3CE6">
        <w:t>;</w:t>
      </w:r>
    </w:p>
    <w:p w14:paraId="12BE1F9C" w14:textId="72B48D5D" w:rsidR="005E77D2" w:rsidRDefault="00861CE7" w:rsidP="005F3CE6">
      <w:pPr>
        <w:pStyle w:val="a0"/>
      </w:pPr>
      <w:proofErr w:type="spellStart"/>
      <w:r>
        <w:t>Vector.dev</w:t>
      </w:r>
      <w:commentRangeEnd w:id="9"/>
      <w:proofErr w:type="spellEnd"/>
      <w:r>
        <w:rPr>
          <w:rStyle w:val="aff"/>
          <w:rFonts w:eastAsiaTheme="minorHAnsi" w:cstheme="minorBidi"/>
          <w:lang w:val="ru-RU" w:eastAsia="en-US" w:bidi="ar-SA"/>
          <w14:ligatures w14:val="standardContextual"/>
        </w:rPr>
        <w:commentReference w:id="9"/>
      </w:r>
      <w:r w:rsidR="005F3CE6">
        <w:t>.</w:t>
      </w:r>
    </w:p>
    <w:p w14:paraId="0245C42E" w14:textId="7E426004" w:rsidR="005F3CE6" w:rsidRPr="005F3CE6" w:rsidRDefault="005F3CE6" w:rsidP="005F3CE6">
      <w:pPr>
        <w:pStyle w:val="a0"/>
        <w:numPr>
          <w:ilvl w:val="0"/>
          <w:numId w:val="0"/>
        </w:numPr>
        <w:ind w:left="709"/>
        <w:rPr>
          <w:lang w:val="ru-RU"/>
        </w:rPr>
      </w:pPr>
      <w:commentRangeStart w:id="10"/>
      <w:r>
        <w:rPr>
          <w:lang w:val="ru-RU"/>
        </w:rPr>
        <w:t>Сюда что-то стоит дописать?</w:t>
      </w:r>
      <w:commentRangeEnd w:id="10"/>
      <w:r>
        <w:rPr>
          <w:rStyle w:val="aff"/>
          <w:rFonts w:eastAsiaTheme="minorHAnsi" w:cstheme="minorBidi"/>
          <w:lang w:val="ru-RU" w:eastAsia="en-US" w:bidi="ar-SA"/>
          <w14:ligatures w14:val="standardContextual"/>
        </w:rPr>
        <w:commentReference w:id="10"/>
      </w:r>
    </w:p>
    <w:p w14:paraId="45F57F98" w14:textId="28F3D266" w:rsidR="00C21876" w:rsidRDefault="00C21876" w:rsidP="001817A2">
      <w:pPr>
        <w:pStyle w:val="30"/>
        <w:rPr>
          <w:lang w:eastAsia="ru-RU"/>
        </w:rPr>
      </w:pPr>
      <w:r>
        <w:rPr>
          <w:lang w:val="en-US" w:eastAsia="ru-RU"/>
        </w:rPr>
        <w:t>Apache Kafka</w:t>
      </w:r>
    </w:p>
    <w:p w14:paraId="6CF2D595" w14:textId="77777777" w:rsidR="005F3CE6" w:rsidRPr="008D3F44" w:rsidRDefault="005F3CE6" w:rsidP="005F3CE6">
      <w:pPr>
        <w:rPr>
          <w:lang w:val="en-US" w:eastAsia="ru-RU"/>
        </w:rPr>
      </w:pPr>
    </w:p>
    <w:p w14:paraId="23310CD8" w14:textId="091A0319" w:rsidR="001817A2" w:rsidRPr="00A446AA" w:rsidRDefault="001817A2" w:rsidP="001817A2">
      <w:pPr>
        <w:pStyle w:val="30"/>
        <w:rPr>
          <w:lang w:eastAsia="ru-RU"/>
        </w:rPr>
      </w:pPr>
      <w:r>
        <w:rPr>
          <w:lang w:eastAsia="ru-RU"/>
        </w:rPr>
        <w:t xml:space="preserve">Компоненты </w:t>
      </w:r>
      <w:r w:rsidRPr="002B6E53">
        <w:rPr>
          <w:lang w:val="en-US" w:eastAsia="ru-RU"/>
        </w:rPr>
        <w:t>SIEM</w:t>
      </w:r>
      <w:bookmarkEnd w:id="8"/>
    </w:p>
    <w:p w14:paraId="673F136F" w14:textId="090F18A4" w:rsidR="002D661E" w:rsidRDefault="002D661E" w:rsidP="002D661E">
      <w:pPr>
        <w:rPr>
          <w:lang w:eastAsia="ru-RU"/>
        </w:rPr>
      </w:pPr>
      <w:proofErr w:type="spellStart"/>
      <w:r>
        <w:rPr>
          <w:lang w:eastAsia="ru-RU"/>
        </w:rPr>
        <w:t>Блаблаблаблабла</w:t>
      </w:r>
      <w:proofErr w:type="spellEnd"/>
    </w:p>
    <w:p w14:paraId="1D370126" w14:textId="57A355C2" w:rsidR="002D661E" w:rsidRDefault="002D661E" w:rsidP="002D661E">
      <w:pPr>
        <w:pStyle w:val="30"/>
        <w:rPr>
          <w:lang w:val="en-US" w:eastAsia="ru-RU"/>
        </w:rPr>
      </w:pPr>
      <w:bookmarkStart w:id="11" w:name="_Toc195825878"/>
      <w:r>
        <w:rPr>
          <w:lang w:eastAsia="ru-RU"/>
        </w:rPr>
        <w:t xml:space="preserve">Процессы </w:t>
      </w:r>
      <w:r>
        <w:rPr>
          <w:lang w:val="en-US" w:eastAsia="ru-RU"/>
        </w:rPr>
        <w:t>SIEM</w:t>
      </w:r>
      <w:bookmarkEnd w:id="11"/>
    </w:p>
    <w:p w14:paraId="14331564" w14:textId="42CFA8AE" w:rsidR="002B6E53" w:rsidRPr="00827881" w:rsidRDefault="00827881" w:rsidP="002B6E53">
      <w:pPr>
        <w:rPr>
          <w:lang w:eastAsia="ru-RU"/>
        </w:rPr>
      </w:pPr>
      <w:r>
        <w:rPr>
          <w:lang w:eastAsia="ru-RU"/>
        </w:rPr>
        <w:t xml:space="preserve">Дорогой дневник. Сегодня был неплохой день. Жить можно, но осторожно. Я </w:t>
      </w:r>
      <w:proofErr w:type="spellStart"/>
      <w:r>
        <w:rPr>
          <w:lang w:eastAsia="ru-RU"/>
        </w:rPr>
        <w:t>камыыыыыыш</w:t>
      </w:r>
      <w:proofErr w:type="spellEnd"/>
      <w:r>
        <w:rPr>
          <w:lang w:eastAsia="ru-RU"/>
        </w:rPr>
        <w:t xml:space="preserve">. Главным признаком того, что этот диплом </w:t>
      </w:r>
      <w:proofErr w:type="spellStart"/>
      <w:proofErr w:type="gramStart"/>
      <w:r>
        <w:rPr>
          <w:lang w:eastAsia="ru-RU"/>
        </w:rPr>
        <w:t>золото,является</w:t>
      </w:r>
      <w:proofErr w:type="spellEnd"/>
      <w:proofErr w:type="gramEnd"/>
      <w:r>
        <w:rPr>
          <w:lang w:eastAsia="ru-RU"/>
        </w:rPr>
        <w:t xml:space="preserve"> его автор. Он выдающийся </w:t>
      </w:r>
      <w:proofErr w:type="spellStart"/>
      <w:r>
        <w:rPr>
          <w:lang w:eastAsia="ru-RU"/>
        </w:rPr>
        <w:t>челопиздрик</w:t>
      </w:r>
      <w:proofErr w:type="spellEnd"/>
      <w:r>
        <w:rPr>
          <w:lang w:eastAsia="ru-RU"/>
        </w:rPr>
        <w:t xml:space="preserve">. Хорошо, что не выпадающий. Люблю его, а </w:t>
      </w:r>
      <w:proofErr w:type="gramStart"/>
      <w:r>
        <w:rPr>
          <w:lang w:eastAsia="ru-RU"/>
        </w:rPr>
        <w:t>ты ??</w:t>
      </w:r>
      <w:proofErr w:type="gramEnd"/>
    </w:p>
    <w:p w14:paraId="4D8603DF" w14:textId="290DC6B7" w:rsidR="002B6E53" w:rsidRDefault="002B6E53" w:rsidP="002B6E53">
      <w:pPr>
        <w:pStyle w:val="10"/>
      </w:pPr>
      <w:bookmarkStart w:id="12" w:name="_Toc195825879"/>
      <w:r>
        <w:lastRenderedPageBreak/>
        <w:t>Анализ существующих процессов</w:t>
      </w:r>
      <w:bookmarkEnd w:id="12"/>
    </w:p>
    <w:p w14:paraId="2F1A426E" w14:textId="4E2C575D" w:rsidR="002B6E53" w:rsidRDefault="002B6E53" w:rsidP="002B6E53">
      <w:pPr>
        <w:pStyle w:val="28"/>
        <w:rPr>
          <w:lang w:eastAsia="ru-RU"/>
        </w:rPr>
      </w:pPr>
      <w:bookmarkStart w:id="13" w:name="_Toc195825880"/>
      <w:r>
        <w:rPr>
          <w:lang w:eastAsia="ru-RU"/>
        </w:rPr>
        <w:t>Процесс настройки сбора событий</w:t>
      </w:r>
      <w:bookmarkEnd w:id="13"/>
    </w:p>
    <w:p w14:paraId="772538BD" w14:textId="0A6F6493" w:rsidR="002B6E53" w:rsidRDefault="002B6E53" w:rsidP="002B6E53">
      <w:pPr>
        <w:pStyle w:val="30"/>
        <w:rPr>
          <w:lang w:eastAsia="ru-RU"/>
        </w:rPr>
      </w:pPr>
      <w:bookmarkStart w:id="14" w:name="_Toc195825881"/>
      <w:r>
        <w:rPr>
          <w:lang w:eastAsia="ru-RU"/>
        </w:rPr>
        <w:t>Создание коллектора</w:t>
      </w:r>
      <w:bookmarkEnd w:id="14"/>
    </w:p>
    <w:p w14:paraId="2BAB5D24" w14:textId="616E6340" w:rsidR="002B6E53" w:rsidRPr="002B6E53" w:rsidRDefault="002B6E53" w:rsidP="002B6E53">
      <w:pPr>
        <w:pStyle w:val="30"/>
        <w:rPr>
          <w:lang w:eastAsia="ru-RU"/>
        </w:rPr>
      </w:pPr>
      <w:bookmarkStart w:id="15" w:name="_Toc195825882"/>
      <w:r>
        <w:rPr>
          <w:lang w:eastAsia="ru-RU"/>
        </w:rPr>
        <w:t xml:space="preserve">Прямая интеграция с </w:t>
      </w:r>
      <w:r>
        <w:rPr>
          <w:lang w:val="en-US" w:eastAsia="ru-RU"/>
        </w:rPr>
        <w:t>Kafka</w:t>
      </w:r>
      <w:bookmarkEnd w:id="15"/>
    </w:p>
    <w:p w14:paraId="57B21017" w14:textId="474738FD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Блаблаблабла</w:t>
      </w:r>
      <w:proofErr w:type="spellEnd"/>
    </w:p>
    <w:p w14:paraId="407EF0CE" w14:textId="50A2796C" w:rsidR="002B6E53" w:rsidRDefault="002B6E53" w:rsidP="002B6E53">
      <w:pPr>
        <w:pStyle w:val="28"/>
        <w:rPr>
          <w:lang w:eastAsia="ru-RU"/>
        </w:rPr>
      </w:pPr>
      <w:bookmarkStart w:id="16" w:name="_Toc195825883"/>
      <w:r>
        <w:rPr>
          <w:lang w:eastAsia="ru-RU"/>
        </w:rPr>
        <w:t>Процесс настройки нормализации событий</w:t>
      </w:r>
      <w:bookmarkEnd w:id="16"/>
    </w:p>
    <w:p w14:paraId="4E760976" w14:textId="7021BB44" w:rsidR="002B6E53" w:rsidRDefault="002B6E53" w:rsidP="002B6E53">
      <w:pPr>
        <w:pStyle w:val="30"/>
        <w:rPr>
          <w:lang w:eastAsia="ru-RU"/>
        </w:rPr>
      </w:pPr>
      <w:bookmarkStart w:id="17" w:name="_Toc195825884"/>
      <w:r>
        <w:rPr>
          <w:lang w:eastAsia="ru-RU"/>
        </w:rPr>
        <w:t>Создание парсера</w:t>
      </w:r>
      <w:bookmarkEnd w:id="17"/>
    </w:p>
    <w:p w14:paraId="58752DFA" w14:textId="640595D1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Блаблаблабла</w:t>
      </w:r>
      <w:proofErr w:type="spellEnd"/>
    </w:p>
    <w:p w14:paraId="1EC82CEB" w14:textId="77777777" w:rsidR="002B6E53" w:rsidRDefault="002B6E53" w:rsidP="002B6E53">
      <w:pPr>
        <w:rPr>
          <w:lang w:eastAsia="ru-RU"/>
        </w:rPr>
      </w:pPr>
    </w:p>
    <w:p w14:paraId="67F52048" w14:textId="71A719FF" w:rsidR="002B6E53" w:rsidRDefault="002B6E53" w:rsidP="002B6E53">
      <w:pPr>
        <w:pStyle w:val="30"/>
        <w:rPr>
          <w:lang w:eastAsia="ru-RU"/>
        </w:rPr>
      </w:pPr>
      <w:bookmarkStart w:id="18" w:name="_Toc195825885"/>
      <w:r>
        <w:rPr>
          <w:lang w:eastAsia="ru-RU"/>
        </w:rPr>
        <w:t>Написание правил нормализации</w:t>
      </w:r>
      <w:bookmarkEnd w:id="18"/>
    </w:p>
    <w:p w14:paraId="53517871" w14:textId="77777777" w:rsidR="002B6E53" w:rsidRDefault="002B6E53" w:rsidP="002B6E53">
      <w:pPr>
        <w:rPr>
          <w:lang w:eastAsia="ru-RU"/>
        </w:rPr>
      </w:pPr>
    </w:p>
    <w:p w14:paraId="7D47CE12" w14:textId="38F37FCA" w:rsidR="002B6E53" w:rsidRDefault="002B6E53" w:rsidP="002B6E53">
      <w:pPr>
        <w:pStyle w:val="40"/>
        <w:rPr>
          <w:lang w:eastAsia="ru-RU"/>
        </w:rPr>
      </w:pPr>
      <w:r>
        <w:rPr>
          <w:lang w:eastAsia="ru-RU"/>
        </w:rPr>
        <w:t>Обогащение данных</w:t>
      </w:r>
    </w:p>
    <w:p w14:paraId="24A10DFD" w14:textId="503FBA9D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0D12054C" w14:textId="77777777" w:rsidR="002B6E53" w:rsidRPr="002B6E53" w:rsidRDefault="002B6E53" w:rsidP="002B6E53">
      <w:pPr>
        <w:rPr>
          <w:lang w:eastAsia="ru-RU"/>
        </w:rPr>
      </w:pPr>
    </w:p>
    <w:p w14:paraId="7647799F" w14:textId="33DA6A64" w:rsidR="002B6E53" w:rsidRDefault="002B6E53" w:rsidP="002B6E53">
      <w:pPr>
        <w:pStyle w:val="40"/>
        <w:rPr>
          <w:lang w:eastAsia="ru-RU"/>
        </w:rPr>
      </w:pPr>
      <w:r>
        <w:rPr>
          <w:lang w:eastAsia="ru-RU"/>
        </w:rPr>
        <w:t>Исключение данных</w:t>
      </w:r>
    </w:p>
    <w:p w14:paraId="1F3DE321" w14:textId="77777777" w:rsidR="002B6E53" w:rsidRPr="002B6E53" w:rsidRDefault="002B6E53" w:rsidP="002B6E53">
      <w:pPr>
        <w:rPr>
          <w:lang w:eastAsia="ru-RU"/>
        </w:rPr>
      </w:pPr>
    </w:p>
    <w:p w14:paraId="5C2E6A80" w14:textId="66CF5C40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780511F0" w14:textId="77777777" w:rsidR="002B6E53" w:rsidRDefault="002B6E53" w:rsidP="002B6E53">
      <w:pPr>
        <w:rPr>
          <w:lang w:eastAsia="ru-RU"/>
        </w:rPr>
      </w:pPr>
    </w:p>
    <w:p w14:paraId="3F4D5843" w14:textId="77777777" w:rsidR="002B6E53" w:rsidRPr="002B6E53" w:rsidRDefault="002B6E53" w:rsidP="002B6E53">
      <w:pPr>
        <w:rPr>
          <w:lang w:eastAsia="ru-RU"/>
        </w:rPr>
      </w:pPr>
    </w:p>
    <w:p w14:paraId="494F0BD8" w14:textId="112BD88B" w:rsidR="002B6E53" w:rsidRDefault="002B6E53" w:rsidP="002B6E53">
      <w:pPr>
        <w:pStyle w:val="10"/>
      </w:pPr>
      <w:bookmarkStart w:id="19" w:name="_Toc195825886"/>
      <w:r>
        <w:lastRenderedPageBreak/>
        <w:t>Автоматизация процесса</w:t>
      </w:r>
      <w:bookmarkEnd w:id="19"/>
    </w:p>
    <w:p w14:paraId="7504F068" w14:textId="7C4A0A3F" w:rsidR="002B6E53" w:rsidRDefault="002B6E53" w:rsidP="002B6E53">
      <w:pPr>
        <w:pStyle w:val="28"/>
        <w:rPr>
          <w:lang w:eastAsia="ru-RU"/>
        </w:rPr>
      </w:pPr>
      <w:bookmarkStart w:id="20" w:name="_Toc195825887"/>
      <w:r>
        <w:rPr>
          <w:lang w:eastAsia="ru-RU"/>
        </w:rPr>
        <w:t>Автоматизация поиска свободного порта</w:t>
      </w:r>
      <w:bookmarkEnd w:id="20"/>
    </w:p>
    <w:p w14:paraId="1E9FCD68" w14:textId="0E3B565E" w:rsidR="002B6E53" w:rsidRP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79762E12" w14:textId="11F07555" w:rsidR="002B6E53" w:rsidRDefault="002B6E53" w:rsidP="002B6E53">
      <w:pPr>
        <w:pStyle w:val="30"/>
        <w:rPr>
          <w:lang w:eastAsia="ru-RU"/>
        </w:rPr>
      </w:pPr>
      <w:bookmarkStart w:id="21" w:name="_Toc195825888"/>
      <w:r>
        <w:rPr>
          <w:lang w:eastAsia="ru-RU"/>
        </w:rPr>
        <w:t>Варианты решения проблемы</w:t>
      </w:r>
      <w:bookmarkEnd w:id="21"/>
    </w:p>
    <w:p w14:paraId="120F7F35" w14:textId="4F021800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7195663D" w14:textId="77777777" w:rsidR="002B6E53" w:rsidRPr="002B6E53" w:rsidRDefault="002B6E53" w:rsidP="002B6E53">
      <w:pPr>
        <w:ind w:firstLine="0"/>
        <w:rPr>
          <w:lang w:eastAsia="ru-RU"/>
        </w:rPr>
      </w:pPr>
    </w:p>
    <w:p w14:paraId="1FF16F92" w14:textId="6E42AB54" w:rsidR="002B6E53" w:rsidRPr="002B6E53" w:rsidRDefault="002B6E53" w:rsidP="002B6E53">
      <w:pPr>
        <w:pStyle w:val="30"/>
        <w:rPr>
          <w:lang w:eastAsia="ru-RU"/>
        </w:rPr>
      </w:pPr>
      <w:bookmarkStart w:id="22" w:name="_Toc195825889"/>
      <w:r>
        <w:rPr>
          <w:lang w:eastAsia="ru-RU"/>
        </w:rPr>
        <w:t>Обоснование выбранного алгоритма</w:t>
      </w:r>
      <w:bookmarkEnd w:id="22"/>
    </w:p>
    <w:p w14:paraId="6311ECFC" w14:textId="5B983EE9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2F94DB1F" w14:textId="0C7BFC0F" w:rsidR="002B6E53" w:rsidRDefault="002B6E53" w:rsidP="002B6E53">
      <w:pPr>
        <w:pStyle w:val="28"/>
        <w:rPr>
          <w:lang w:eastAsia="ru-RU"/>
        </w:rPr>
      </w:pPr>
      <w:bookmarkStart w:id="23" w:name="_Toc195825890"/>
      <w:r>
        <w:rPr>
          <w:lang w:eastAsia="ru-RU"/>
        </w:rPr>
        <w:t>Автоматизация создания топика</w:t>
      </w:r>
      <w:bookmarkEnd w:id="23"/>
    </w:p>
    <w:p w14:paraId="0011F13E" w14:textId="468440D7" w:rsidR="002B6E53" w:rsidRDefault="002B6E53" w:rsidP="002B6E53">
      <w:pPr>
        <w:pStyle w:val="30"/>
        <w:rPr>
          <w:lang w:eastAsia="ru-RU"/>
        </w:rPr>
      </w:pPr>
      <w:bookmarkStart w:id="24" w:name="_Toc195825891"/>
      <w:r>
        <w:rPr>
          <w:lang w:eastAsia="ru-RU"/>
        </w:rPr>
        <w:t>Создание топика в собственном кластере</w:t>
      </w:r>
      <w:bookmarkEnd w:id="24"/>
    </w:p>
    <w:p w14:paraId="05F7BBF8" w14:textId="595D2080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</w:t>
      </w:r>
      <w:proofErr w:type="spellEnd"/>
    </w:p>
    <w:p w14:paraId="2C430F94" w14:textId="122BF916" w:rsidR="002B6E53" w:rsidRDefault="002B6E53" w:rsidP="002B6E53">
      <w:pPr>
        <w:pStyle w:val="30"/>
        <w:rPr>
          <w:lang w:eastAsia="ru-RU"/>
        </w:rPr>
      </w:pPr>
      <w:bookmarkStart w:id="25" w:name="_Toc195825892"/>
      <w:r>
        <w:rPr>
          <w:lang w:eastAsia="ru-RU"/>
        </w:rPr>
        <w:t xml:space="preserve">Создание топика в кластере </w:t>
      </w:r>
      <w:proofErr w:type="spellStart"/>
      <w:r>
        <w:rPr>
          <w:lang w:val="en-US" w:eastAsia="ru-RU"/>
        </w:rPr>
        <w:t>KaaS</w:t>
      </w:r>
      <w:proofErr w:type="spellEnd"/>
      <w:r w:rsidRPr="002B6E53">
        <w:rPr>
          <w:lang w:eastAsia="ru-RU"/>
        </w:rPr>
        <w:t xml:space="preserve"> </w:t>
      </w:r>
      <w:r>
        <w:rPr>
          <w:lang w:eastAsia="ru-RU"/>
        </w:rPr>
        <w:t>решения</w:t>
      </w:r>
      <w:bookmarkEnd w:id="25"/>
    </w:p>
    <w:p w14:paraId="54239A3F" w14:textId="4E813A85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0498B389" w14:textId="77777777" w:rsidR="002B6E53" w:rsidRDefault="002B6E53" w:rsidP="002B6E53">
      <w:pPr>
        <w:rPr>
          <w:lang w:eastAsia="ru-RU"/>
        </w:rPr>
      </w:pPr>
    </w:p>
    <w:p w14:paraId="25B4998A" w14:textId="608D488C" w:rsidR="002B6E53" w:rsidRDefault="002B6E53" w:rsidP="002B6E53">
      <w:pPr>
        <w:pStyle w:val="28"/>
        <w:rPr>
          <w:lang w:eastAsia="ru-RU"/>
        </w:rPr>
      </w:pPr>
      <w:bookmarkStart w:id="26" w:name="_Toc195825893"/>
      <w:r>
        <w:rPr>
          <w:lang w:eastAsia="ru-RU"/>
        </w:rPr>
        <w:t>Автоматизация создания коллектора</w:t>
      </w:r>
      <w:bookmarkEnd w:id="26"/>
    </w:p>
    <w:p w14:paraId="057CA5EF" w14:textId="41891577" w:rsidR="002B6E53" w:rsidRPr="002B6E53" w:rsidRDefault="002B6E53" w:rsidP="002B6E53">
      <w:pPr>
        <w:pStyle w:val="30"/>
        <w:rPr>
          <w:lang w:eastAsia="ru-RU"/>
        </w:rPr>
      </w:pPr>
      <w:bookmarkStart w:id="27" w:name="_Toc195825894"/>
      <w:r>
        <w:rPr>
          <w:lang w:eastAsia="ru-RU"/>
        </w:rPr>
        <w:t>Требуемые параметры для запуска</w:t>
      </w:r>
      <w:bookmarkEnd w:id="27"/>
    </w:p>
    <w:p w14:paraId="50BFF38B" w14:textId="04B122AD" w:rsidR="002B6E53" w:rsidRDefault="002B6E53" w:rsidP="002B6E53">
      <w:pPr>
        <w:pStyle w:val="30"/>
        <w:rPr>
          <w:lang w:eastAsia="ru-RU"/>
        </w:rPr>
      </w:pPr>
      <w:bookmarkStart w:id="28" w:name="_Toc195825895"/>
      <w:r>
        <w:rPr>
          <w:lang w:eastAsia="ru-RU"/>
        </w:rPr>
        <w:t>Генерация конфигурационного файла</w:t>
      </w:r>
      <w:bookmarkEnd w:id="28"/>
    </w:p>
    <w:p w14:paraId="7348F7C0" w14:textId="1816F405" w:rsidR="004C26AF" w:rsidRDefault="004C26AF" w:rsidP="004C26AF">
      <w:pPr>
        <w:pStyle w:val="30"/>
        <w:rPr>
          <w:lang w:eastAsia="ru-RU"/>
        </w:rPr>
      </w:pPr>
      <w:bookmarkStart w:id="29" w:name="_Toc195825896"/>
      <w:r>
        <w:rPr>
          <w:lang w:eastAsia="ru-RU"/>
        </w:rPr>
        <w:t>Развертывание сервиса</w:t>
      </w:r>
      <w:bookmarkEnd w:id="29"/>
    </w:p>
    <w:p w14:paraId="57169FD4" w14:textId="06D2CF5D" w:rsidR="004C26AF" w:rsidRPr="004C26AF" w:rsidRDefault="004C26AF" w:rsidP="004C26AF">
      <w:pPr>
        <w:pStyle w:val="30"/>
        <w:rPr>
          <w:lang w:eastAsia="ru-RU"/>
        </w:rPr>
      </w:pPr>
      <w:bookmarkStart w:id="30" w:name="_Toc195825897"/>
      <w:r>
        <w:rPr>
          <w:lang w:eastAsia="ru-RU"/>
        </w:rPr>
        <w:t>Предоставление информации о развернутом экземпляре пользователю</w:t>
      </w:r>
      <w:bookmarkEnd w:id="30"/>
    </w:p>
    <w:p w14:paraId="65B72B54" w14:textId="2A0A4012" w:rsidR="004C26AF" w:rsidRDefault="004C26AF" w:rsidP="004C26AF">
      <w:pPr>
        <w:pStyle w:val="28"/>
        <w:rPr>
          <w:lang w:eastAsia="ru-RU"/>
        </w:rPr>
      </w:pPr>
      <w:bookmarkStart w:id="31" w:name="_Toc195825898"/>
      <w:r>
        <w:rPr>
          <w:lang w:eastAsia="ru-RU"/>
        </w:rPr>
        <w:t>Автоматизация создания парсера</w:t>
      </w:r>
      <w:bookmarkEnd w:id="31"/>
    </w:p>
    <w:p w14:paraId="55790F17" w14:textId="7487BB96" w:rsidR="004C26AF" w:rsidRDefault="004C26AF" w:rsidP="004C26AF">
      <w:pPr>
        <w:pStyle w:val="30"/>
        <w:rPr>
          <w:lang w:eastAsia="ru-RU"/>
        </w:rPr>
      </w:pPr>
      <w:bookmarkStart w:id="32" w:name="_Toc195825899"/>
      <w:r>
        <w:rPr>
          <w:lang w:eastAsia="ru-RU"/>
        </w:rPr>
        <w:t>Генерация конфигурационных файлов из шаблона</w:t>
      </w:r>
      <w:bookmarkEnd w:id="32"/>
    </w:p>
    <w:p w14:paraId="73CD6326" w14:textId="0303BCA7" w:rsidR="004C26AF" w:rsidRDefault="001817A2" w:rsidP="004C26AF">
      <w:pPr>
        <w:pStyle w:val="30"/>
        <w:rPr>
          <w:lang w:eastAsia="ru-RU"/>
        </w:rPr>
      </w:pPr>
      <w:bookmarkStart w:id="33" w:name="_Toc195825900"/>
      <w:r>
        <w:rPr>
          <w:lang w:eastAsia="ru-RU"/>
        </w:rPr>
        <w:t>Механизм развертывания парсера</w:t>
      </w:r>
      <w:bookmarkEnd w:id="33"/>
    </w:p>
    <w:p w14:paraId="74A1F0AC" w14:textId="77777777" w:rsidR="001817A2" w:rsidRPr="001817A2" w:rsidRDefault="001817A2" w:rsidP="001817A2">
      <w:pPr>
        <w:rPr>
          <w:lang w:eastAsia="ru-RU"/>
        </w:rPr>
      </w:pPr>
    </w:p>
    <w:p w14:paraId="7F200608" w14:textId="77777777" w:rsidR="002B6E53" w:rsidRPr="002B6E53" w:rsidRDefault="002B6E53" w:rsidP="002B6E53">
      <w:pPr>
        <w:ind w:firstLine="0"/>
        <w:rPr>
          <w:lang w:eastAsia="ru-RU"/>
        </w:rPr>
      </w:pPr>
    </w:p>
    <w:p w14:paraId="6FA63229" w14:textId="77777777" w:rsidR="00312C0A" w:rsidRDefault="00000000">
      <w:pPr>
        <w:pStyle w:val="af1"/>
        <w:rPr>
          <w:lang w:eastAsia="ru-RU"/>
        </w:rPr>
      </w:pPr>
      <w:bookmarkStart w:id="34" w:name="_Toc165406843"/>
      <w:r>
        <w:rPr>
          <w:lang w:eastAsia="ru-RU"/>
        </w:rPr>
        <w:lastRenderedPageBreak/>
        <w:t>Заключение</w:t>
      </w:r>
      <w:bookmarkEnd w:id="34"/>
    </w:p>
    <w:p w14:paraId="68DCA42C" w14:textId="1823888B" w:rsidR="00312C0A" w:rsidRDefault="00000000" w:rsidP="001B533D">
      <w:pPr>
        <w:rPr>
          <w:lang w:eastAsia="ru-RU"/>
        </w:rPr>
      </w:pPr>
      <w:r>
        <w:rPr>
          <w:lang w:eastAsia="ru-RU"/>
        </w:rPr>
        <w:t xml:space="preserve">В рамках </w:t>
      </w:r>
      <w:r w:rsidR="001B533D">
        <w:rPr>
          <w:lang w:eastAsia="ru-RU"/>
        </w:rPr>
        <w:t xml:space="preserve">данной </w:t>
      </w:r>
      <w:r>
        <w:rPr>
          <w:lang w:eastAsia="ru-RU"/>
        </w:rPr>
        <w:t>работы</w:t>
      </w:r>
      <w:proofErr w:type="gramStart"/>
      <w:r>
        <w:rPr>
          <w:lang w:eastAsia="ru-RU"/>
        </w:rPr>
        <w:t xml:space="preserve"> </w:t>
      </w:r>
      <w:r w:rsidR="001B533D">
        <w:rPr>
          <w:lang w:eastAsia="ru-RU"/>
        </w:rPr>
        <w:t>….</w:t>
      </w:r>
      <w:proofErr w:type="gramEnd"/>
      <w:r w:rsidR="001B533D">
        <w:rPr>
          <w:lang w:eastAsia="ru-RU"/>
        </w:rPr>
        <w:t>.</w:t>
      </w:r>
    </w:p>
    <w:p w14:paraId="70215E76" w14:textId="77777777" w:rsidR="00312C0A" w:rsidRDefault="00000000">
      <w:pPr>
        <w:pStyle w:val="af1"/>
      </w:pPr>
      <w:proofErr w:type="gramStart"/>
      <w:r>
        <w:lastRenderedPageBreak/>
        <w:t>Список использованных источников</w:t>
      </w:r>
      <w:proofErr w:type="gramEnd"/>
      <w:r>
        <w:t xml:space="preserve"> и литературы</w:t>
      </w:r>
    </w:p>
    <w:p w14:paraId="5FB0307D" w14:textId="5A4CE092" w:rsidR="00312C0A" w:rsidRPr="003043CD" w:rsidRDefault="00000000" w:rsidP="000D11B0">
      <w:pPr>
        <w:numPr>
          <w:ilvl w:val="0"/>
          <w:numId w:val="39"/>
        </w:numPr>
        <w:tabs>
          <w:tab w:val="num" w:pos="720"/>
        </w:tabs>
        <w:rPr>
          <w:lang w:eastAsia="ru-RU"/>
        </w:rPr>
      </w:pPr>
      <w:r>
        <w:rPr>
          <w:lang w:val="en-US" w:eastAsia="ru-RU"/>
        </w:rPr>
        <w:t>Site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Reliability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Engineering</w:t>
      </w:r>
      <w:r w:rsidRPr="003043CD">
        <w:rPr>
          <w:lang w:eastAsia="ru-RU"/>
        </w:rPr>
        <w:t xml:space="preserve">: </w:t>
      </w:r>
      <w:r>
        <w:rPr>
          <w:lang w:val="en-US" w:eastAsia="ru-RU"/>
        </w:rPr>
        <w:t>How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Google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Runs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Production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Systems</w:t>
      </w:r>
      <w:r w:rsidRPr="003043CD">
        <w:rPr>
          <w:lang w:eastAsia="ru-RU"/>
        </w:rPr>
        <w:t xml:space="preserve"> //</w:t>
      </w:r>
      <w:r w:rsidR="003043CD" w:rsidRPr="003043CD">
        <w:rPr>
          <w:lang w:eastAsia="ru-RU"/>
        </w:rPr>
        <w:t xml:space="preserve"> Бетси Бейер, Нейл Ричард </w:t>
      </w:r>
      <w:proofErr w:type="spellStart"/>
      <w:r w:rsidR="003043CD" w:rsidRPr="003043CD">
        <w:rPr>
          <w:lang w:eastAsia="ru-RU"/>
        </w:rPr>
        <w:t>Мёрфи</w:t>
      </w:r>
      <w:proofErr w:type="spellEnd"/>
      <w:r w:rsidR="003043CD" w:rsidRPr="003043CD">
        <w:rPr>
          <w:lang w:eastAsia="ru-RU"/>
        </w:rPr>
        <w:t xml:space="preserve">, Дэвид </w:t>
      </w:r>
      <w:proofErr w:type="spellStart"/>
      <w:r w:rsidR="003043CD" w:rsidRPr="003043CD">
        <w:rPr>
          <w:lang w:eastAsia="ru-RU"/>
        </w:rPr>
        <w:t>Рензин</w:t>
      </w:r>
      <w:proofErr w:type="spellEnd"/>
      <w:r w:rsidR="003043CD" w:rsidRPr="003043CD">
        <w:rPr>
          <w:lang w:eastAsia="ru-RU"/>
        </w:rPr>
        <w:t xml:space="preserve">, Кент </w:t>
      </w:r>
      <w:proofErr w:type="spellStart"/>
      <w:r w:rsidR="003043CD" w:rsidRPr="003043CD">
        <w:rPr>
          <w:lang w:eastAsia="ru-RU"/>
        </w:rPr>
        <w:t>Кавахара</w:t>
      </w:r>
      <w:proofErr w:type="spellEnd"/>
      <w:r w:rsidR="003043CD" w:rsidRPr="003043CD">
        <w:rPr>
          <w:lang w:eastAsia="ru-RU"/>
        </w:rPr>
        <w:t xml:space="preserve"> и Стивен Торн</w:t>
      </w:r>
      <w:r w:rsidRPr="003043CD">
        <w:rPr>
          <w:lang w:eastAsia="ru-RU"/>
        </w:rPr>
        <w:t>, 2016.</w:t>
      </w:r>
    </w:p>
    <w:p w14:paraId="05412612" w14:textId="77777777" w:rsidR="00312C0A" w:rsidRDefault="00000000" w:rsidP="000D11B0">
      <w:pPr>
        <w:numPr>
          <w:ilvl w:val="0"/>
          <w:numId w:val="39"/>
        </w:numPr>
        <w:tabs>
          <w:tab w:val="num" w:pos="720"/>
        </w:tabs>
        <w:rPr>
          <w:lang w:eastAsia="ru-RU"/>
        </w:rPr>
      </w:pPr>
      <w:r>
        <w:rPr>
          <w:lang w:eastAsia="ru-RU"/>
        </w:rPr>
        <w:t>UML. Основы. Третье издание. Краткое руководство по стандартному языку объектного моделирования // Мартин Фаулер, 2013.</w:t>
      </w:r>
    </w:p>
    <w:p w14:paraId="2B07689D" w14:textId="5B0A2083" w:rsidR="00312C0A" w:rsidRDefault="00000000" w:rsidP="003E1F25">
      <w:pPr>
        <w:numPr>
          <w:ilvl w:val="0"/>
          <w:numId w:val="39"/>
        </w:numPr>
        <w:tabs>
          <w:tab w:val="num" w:pos="720"/>
        </w:tabs>
        <w:rPr>
          <w:lang w:val="en-US" w:eastAsia="ru-RU"/>
        </w:rPr>
      </w:pPr>
      <w:bookmarkStart w:id="35" w:name="_Ref191290376"/>
      <w:r>
        <w:rPr>
          <w:lang w:val="en-US" w:eastAsia="ru-RU"/>
        </w:rPr>
        <w:t>Docker Documentation // Docker – [</w:t>
      </w:r>
      <w:r>
        <w:rPr>
          <w:lang w:eastAsia="ru-RU"/>
        </w:rPr>
        <w:t>Б</w:t>
      </w:r>
      <w:r>
        <w:rPr>
          <w:lang w:val="en-US" w:eastAsia="ru-RU"/>
        </w:rPr>
        <w:t>.</w:t>
      </w:r>
      <w:r>
        <w:rPr>
          <w:lang w:eastAsia="ru-RU"/>
        </w:rPr>
        <w:t>м</w:t>
      </w:r>
      <w:r>
        <w:rPr>
          <w:lang w:val="en-US" w:eastAsia="ru-RU"/>
        </w:rPr>
        <w:t xml:space="preserve">.]., 2024 – URL: </w:t>
      </w:r>
      <w:hyperlink r:id="rId13" w:tooltip="https://docs.docker.com/" w:history="1">
        <w:r w:rsidR="00312C0A">
          <w:rPr>
            <w:rStyle w:val="af8"/>
            <w:lang w:val="en-US" w:eastAsia="ru-RU"/>
          </w:rPr>
          <w:t>https://docs.docker.com</w:t>
        </w:r>
      </w:hyperlink>
      <w:r>
        <w:rPr>
          <w:lang w:val="en-US" w:eastAsia="ru-RU"/>
        </w:rPr>
        <w:t xml:space="preserve"> (</w:t>
      </w:r>
      <w:r>
        <w:rPr>
          <w:lang w:eastAsia="ru-RU"/>
        </w:rPr>
        <w:t>дата</w:t>
      </w:r>
      <w:r>
        <w:rPr>
          <w:lang w:val="en-US" w:eastAsia="ru-RU"/>
        </w:rPr>
        <w:t xml:space="preserve"> </w:t>
      </w:r>
      <w:r>
        <w:rPr>
          <w:lang w:eastAsia="ru-RU"/>
        </w:rPr>
        <w:t>обращения</w:t>
      </w:r>
      <w:r>
        <w:rPr>
          <w:lang w:val="en-US" w:eastAsia="ru-RU"/>
        </w:rPr>
        <w:t>: 20.06.2024).</w:t>
      </w:r>
      <w:bookmarkEnd w:id="35"/>
    </w:p>
    <w:p w14:paraId="5D179FCF" w14:textId="588B75E5" w:rsidR="0026502C" w:rsidRPr="0026502C" w:rsidRDefault="0026502C" w:rsidP="003E1F25">
      <w:pPr>
        <w:numPr>
          <w:ilvl w:val="0"/>
          <w:numId w:val="39"/>
        </w:numPr>
        <w:tabs>
          <w:tab w:val="num" w:pos="720"/>
        </w:tabs>
        <w:rPr>
          <w:lang w:val="en-US" w:eastAsia="ru-RU"/>
        </w:rPr>
      </w:pPr>
      <w:bookmarkStart w:id="36" w:name="_Ref191515988"/>
      <w:r>
        <w:rPr>
          <w:lang w:val="en-US" w:eastAsia="ru-RU"/>
        </w:rPr>
        <w:t>What is SIEM</w:t>
      </w:r>
      <w:r w:rsidRPr="0026502C">
        <w:rPr>
          <w:lang w:val="en-US" w:eastAsia="ru-RU"/>
        </w:rPr>
        <w:t xml:space="preserve">? // </w:t>
      </w:r>
      <w:r>
        <w:rPr>
          <w:lang w:val="en-US" w:eastAsia="ru-RU"/>
        </w:rPr>
        <w:t>Microsoft</w:t>
      </w:r>
      <w:r w:rsidRPr="0026502C">
        <w:rPr>
          <w:lang w:val="en-US" w:eastAsia="ru-RU"/>
        </w:rPr>
        <w:t xml:space="preserve"> – [</w:t>
      </w:r>
      <w:r>
        <w:rPr>
          <w:lang w:eastAsia="ru-RU"/>
        </w:rPr>
        <w:t>Б</w:t>
      </w:r>
      <w:r w:rsidRPr="0026502C">
        <w:rPr>
          <w:lang w:val="en-US" w:eastAsia="ru-RU"/>
        </w:rPr>
        <w:t>.</w:t>
      </w:r>
      <w:r>
        <w:rPr>
          <w:lang w:eastAsia="ru-RU"/>
        </w:rPr>
        <w:t>м</w:t>
      </w:r>
      <w:r w:rsidRPr="0026502C">
        <w:rPr>
          <w:lang w:val="en-US" w:eastAsia="ru-RU"/>
        </w:rPr>
        <w:t>.</w:t>
      </w:r>
      <w:r>
        <w:rPr>
          <w:lang w:val="en-US" w:eastAsia="ru-RU"/>
        </w:rPr>
        <w:t>]</w:t>
      </w:r>
      <w:r w:rsidRPr="0026502C">
        <w:rPr>
          <w:lang w:val="en-US" w:eastAsia="ru-RU"/>
        </w:rPr>
        <w:t>.</w:t>
      </w:r>
      <w:r>
        <w:rPr>
          <w:lang w:val="en-US" w:eastAsia="ru-RU"/>
        </w:rPr>
        <w:t xml:space="preserve">, 2025 – URL: </w:t>
      </w:r>
      <w:r w:rsidRPr="0026502C">
        <w:rPr>
          <w:lang w:val="en-US" w:eastAsia="ru-RU"/>
        </w:rPr>
        <w:t>https://www.microsoft.com/en-us/security/business/security-101/what-is-siem</w:t>
      </w:r>
      <w:bookmarkEnd w:id="36"/>
    </w:p>
    <w:sectPr w:rsidR="0026502C" w:rsidRPr="0026502C">
      <w:footerReference w:type="even" r:id="rId14"/>
      <w:footerReference w:type="defaul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Егор Шамов" w:date="2025-04-17T23:16:00Z" w:initials="ЕШ">
    <w:p w14:paraId="2F77440B" w14:textId="317993E3" w:rsidR="00996548" w:rsidRDefault="00996548">
      <w:pPr>
        <w:pStyle w:val="aff0"/>
      </w:pPr>
      <w:r>
        <w:rPr>
          <w:rStyle w:val="aff"/>
        </w:rPr>
        <w:annotationRef/>
      </w:r>
      <w:r>
        <w:t>Вот тут не получается изменить табуляцию на пробел с винды, поправлю позднее</w:t>
      </w:r>
    </w:p>
  </w:comment>
  <w:comment w:id="4" w:author="Егор Шамов" w:date="2025-04-18T00:28:00Z" w:initials="ЕШ">
    <w:p w14:paraId="6EBF8C51" w14:textId="619D6556" w:rsidR="00D86CEC" w:rsidRDefault="00D86CEC">
      <w:pPr>
        <w:pStyle w:val="aff0"/>
      </w:pPr>
      <w:r>
        <w:rPr>
          <w:rStyle w:val="aff"/>
        </w:rPr>
        <w:annotationRef/>
      </w:r>
      <w:r>
        <w:t>Сделать сноску снизу?</w:t>
      </w:r>
    </w:p>
  </w:comment>
  <w:comment w:id="5" w:author="Егор Шамов" w:date="2025-04-18T00:45:00Z" w:initials="ЕШ">
    <w:p w14:paraId="77704D7F" w14:textId="5CE5E227" w:rsidR="0043748A" w:rsidRDefault="0043748A">
      <w:pPr>
        <w:pStyle w:val="aff0"/>
      </w:pPr>
      <w:r>
        <w:rPr>
          <w:rStyle w:val="aff"/>
        </w:rPr>
        <w:annotationRef/>
      </w:r>
      <w:r>
        <w:t>Надо давать ссылку?</w:t>
      </w:r>
    </w:p>
  </w:comment>
  <w:comment w:id="6" w:author="Егор Шамов" w:date="2025-04-18T00:45:00Z" w:initials="ЕШ">
    <w:p w14:paraId="7A21D91E" w14:textId="46B01321" w:rsidR="0043748A" w:rsidRDefault="0043748A">
      <w:pPr>
        <w:pStyle w:val="aff0"/>
      </w:pPr>
      <w:r>
        <w:rPr>
          <w:rStyle w:val="aff"/>
        </w:rPr>
        <w:annotationRef/>
      </w:r>
      <w:r>
        <w:t>Надо давать ссылку?</w:t>
      </w:r>
    </w:p>
  </w:comment>
  <w:comment w:id="7" w:author="Егор Шамов" w:date="2025-04-18T00:46:00Z" w:initials="ЕШ">
    <w:p w14:paraId="6D0D6B6A" w14:textId="09FE9195" w:rsidR="0043748A" w:rsidRPr="0043748A" w:rsidRDefault="0043748A">
      <w:pPr>
        <w:pStyle w:val="aff0"/>
      </w:pPr>
      <w:r>
        <w:rPr>
          <w:rStyle w:val="aff"/>
        </w:rPr>
        <w:annotationRef/>
      </w:r>
      <w:r>
        <w:t>Надо ссылку?</w:t>
      </w:r>
    </w:p>
  </w:comment>
  <w:comment w:id="9" w:author="Егор Шамов" w:date="2025-04-18T01:14:00Z" w:initials="ЕШ">
    <w:p w14:paraId="03BF1F12" w14:textId="3A87C173" w:rsidR="00861CE7" w:rsidRPr="00861CE7" w:rsidRDefault="00861CE7">
      <w:pPr>
        <w:pStyle w:val="aff0"/>
      </w:pPr>
      <w:r>
        <w:rPr>
          <w:rStyle w:val="aff"/>
        </w:rPr>
        <w:annotationRef/>
      </w:r>
      <w:r>
        <w:t>Как сюда дать ссылки на инструменты?</w:t>
      </w:r>
    </w:p>
  </w:comment>
  <w:comment w:id="10" w:author="Егор Шамов" w:date="2025-04-18T02:43:00Z" w:initials="ЕШ">
    <w:p w14:paraId="536A80B3" w14:textId="2D9BAE71" w:rsidR="005F3CE6" w:rsidRDefault="005F3CE6">
      <w:pPr>
        <w:pStyle w:val="aff0"/>
      </w:pPr>
      <w:r>
        <w:rPr>
          <w:rStyle w:val="aff"/>
        </w:rPr>
        <w:annotationRef/>
      </w:r>
      <w:r>
        <w:t>Обрати внимание, не дописано!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ksandr Zorkin" w:date="2025-02-03T06:02:00Z" w:initials="AZ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 тебя у КАЖДОЙ стрелки должна быть активация жизненного цикла (прямоугольничка) на вызываемом объекте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ты тем самым пытаешься показать асинхронность, то она рисуется иначе: см. https://dzen.ru/a/ZgGOAHllsSzMsna9</w:t>
      </w:r>
    </w:p>
  </w:comment>
  <w:comment w:id="1" w:author="Егор Шамов" w:date="2025-02-09T17:18:00Z" w:initials="ЕШ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Вот так?  </w:t>
      </w:r>
    </w:p>
  </w:comment>
  <w:comment w:id="2" w:author="Aleksandr Zorkin" w:date="2025-02-03T06:01:00Z" w:initials="AZ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После сохранения образа тоже следует добавить возврат… И вновь следует добавить акторов, потому что иначе все процессы висят в воздухе.</w:t>
      </w:r>
    </w:p>
  </w:comment>
  <w:comment w:id="3" w:author="Aleksandr Zorkin" w:date="2025-02-03T05:56:00Z" w:initials="AZ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 тебя кружочки начала и завершения из разных нотаций — приведи их к одной (см. https://optimacons.info/kb/course.php?LESSON_ID=86)</w:t>
      </w:r>
    </w:p>
  </w:comment>
  <w:comment w:id="4" w:author="Егор Шамов" w:date="2025-02-09T16:45:00Z" w:initials="ЕШ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Поправил</w:t>
      </w:r>
    </w:p>
  </w:comment>
  <w:comment w:id="5" w:author="Aleksandr Zorkin" w:date="2025-02-03T05:57:00Z" w:initials="AZ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начале диаграммы желательно рисовать актора, кто инициирует процесс</w:t>
      </w:r>
    </w:p>
  </w:comment>
  <w:comment w:id="6" w:author="Егор Шамов" w:date="2025-02-09T17:10:00Z" w:initials="ЕШ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Нарисовал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F77440B" w15:done="0"/>
  <w15:commentEx w15:paraId="6EBF8C51" w15:done="0"/>
  <w15:commentEx w15:paraId="77704D7F" w15:done="0"/>
  <w15:commentEx w15:paraId="7A21D91E" w15:done="0"/>
  <w15:commentEx w15:paraId="6D0D6B6A" w15:done="0"/>
  <w15:commentEx w15:paraId="03BF1F12" w15:done="0"/>
  <w15:commentEx w15:paraId="536A80B3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3" w15:done="1"/>
  <w15:commentEx w15:paraId="00000004" w15:paraIdParent="00000003" w15:done="0"/>
  <w15:commentEx w15:paraId="00000005" w15:done="1"/>
  <w15:commentEx w15:paraId="00000006" w15:done="1"/>
  <w15:commentEx w15:paraId="00000007" w15:paraIdParent="00000006" w15:done="1"/>
  <w15:commentEx w15:paraId="00000008" w15:done="1"/>
  <w15:commentEx w15:paraId="00000009" w15:paraIdParent="0000000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28CE4ED" w16cex:dateUtc="2025-04-17T16:16:00Z"/>
  <w16cex:commentExtensible w16cex:durableId="3EEA5962" w16cex:dateUtc="2025-04-17T17:28:00Z"/>
  <w16cex:commentExtensible w16cex:durableId="5A812D2F" w16cex:dateUtc="2025-04-17T17:45:00Z"/>
  <w16cex:commentExtensible w16cex:durableId="61D83D58" w16cex:dateUtc="2025-04-17T17:45:00Z"/>
  <w16cex:commentExtensible w16cex:durableId="55A4DE49" w16cex:dateUtc="2025-04-17T17:46:00Z"/>
  <w16cex:commentExtensible w16cex:durableId="6485FC36" w16cex:dateUtc="2025-04-17T18:14:00Z"/>
  <w16cex:commentExtensible w16cex:durableId="426EB250" w16cex:dateUtc="2025-04-17T19:43:00Z"/>
</w16cex:commentsExtensible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F17E401" w16cex:dateUtc="2025-02-03T03:02:00Z"/>
  <w16cex:commentExtensible w16cex:durableId="6A446512" w16cex:dateUtc="2025-02-09T10:18:00Z"/>
  <w16cex:commentExtensible w16cex:durableId="496FE405" w16cex:dateUtc="2025-02-03T03:01:00Z"/>
  <w16cex:commentExtensible w16cex:durableId="1DDCF964" w16cex:dateUtc="2025-02-03T02:56:00Z"/>
  <w16cex:commentExtensible w16cex:durableId="4083B345" w16cex:dateUtc="2025-02-09T09:45:00Z"/>
  <w16cex:commentExtensible w16cex:durableId="547DE630" w16cex:dateUtc="2025-02-03T02:57:00Z"/>
  <w16cex:commentExtensible w16cex:durableId="5AD99AD5" w16cex:dateUtc="2025-02-09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F77440B" w16cid:durableId="028CE4ED"/>
  <w16cid:commentId w16cid:paraId="6EBF8C51" w16cid:durableId="3EEA5962"/>
  <w16cid:commentId w16cid:paraId="77704D7F" w16cid:durableId="5A812D2F"/>
  <w16cid:commentId w16cid:paraId="7A21D91E" w16cid:durableId="61D83D58"/>
  <w16cid:commentId w16cid:paraId="6D0D6B6A" w16cid:durableId="55A4DE49"/>
  <w16cid:commentId w16cid:paraId="03BF1F12" w16cid:durableId="6485FC36"/>
  <w16cid:commentId w16cid:paraId="536A80B3" w16cid:durableId="426EB250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3" w16cid:durableId="7F17E401"/>
  <w16cid:commentId w16cid:paraId="00000004" w16cid:durableId="6A446512"/>
  <w16cid:commentId w16cid:paraId="00000005" w16cid:durableId="496FE405"/>
  <w16cid:commentId w16cid:paraId="00000006" w16cid:durableId="1DDCF964"/>
  <w16cid:commentId w16cid:paraId="00000007" w16cid:durableId="4083B345"/>
  <w16cid:commentId w16cid:paraId="00000008" w16cid:durableId="547DE630"/>
  <w16cid:commentId w16cid:paraId="00000009" w16cid:durableId="5AD99A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3F266" w14:textId="77777777" w:rsidR="00920C85" w:rsidRDefault="00920C85">
      <w:pPr>
        <w:spacing w:line="240" w:lineRule="auto"/>
      </w:pPr>
      <w:r>
        <w:separator/>
      </w:r>
    </w:p>
  </w:endnote>
  <w:endnote w:type="continuationSeparator" w:id="0">
    <w:p w14:paraId="48B13FD4" w14:textId="77777777" w:rsidR="00920C85" w:rsidRDefault="00920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vanish/>
        <w:highlight w:val="yellow"/>
      </w:rPr>
      <w:id w:val="-1663692840"/>
      <w:docPartObj>
        <w:docPartGallery w:val="Page Numbers (Bottom of Page)"/>
        <w:docPartUnique/>
      </w:docPartObj>
    </w:sdtPr>
    <w:sdtContent>
      <w:p w14:paraId="7CBF4580" w14:textId="77777777" w:rsidR="00312C0A" w:rsidRDefault="00000000">
        <w:pPr>
          <w:pStyle w:val="af6"/>
          <w:framePr w:wrap="none" w:vAnchor="text" w:hAnchor="margin" w:xAlign="center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p w14:paraId="50DA458C" w14:textId="77777777" w:rsidR="00312C0A" w:rsidRDefault="00312C0A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vanish/>
        <w:highlight w:val="yellow"/>
      </w:rPr>
      <w:id w:val="1985359238"/>
      <w:docPartObj>
        <w:docPartGallery w:val="Page Numbers (Bottom of Page)"/>
        <w:docPartUnique/>
      </w:docPartObj>
    </w:sdtPr>
    <w:sdtContent>
      <w:p w14:paraId="139BF53A" w14:textId="77777777" w:rsidR="00312C0A" w:rsidRDefault="00000000">
        <w:pPr>
          <w:pStyle w:val="af6"/>
          <w:framePr w:wrap="none" w:vAnchor="text" w:hAnchor="margin" w:xAlign="center" w:y="1"/>
          <w:ind w:firstLine="0"/>
          <w:jc w:val="left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separate"/>
        </w:r>
        <w:r>
          <w:rPr>
            <w:rStyle w:val="afd"/>
          </w:rPr>
          <w:t>6</w:t>
        </w:r>
        <w:r>
          <w:rPr>
            <w:rStyle w:val="afd"/>
          </w:rPr>
          <w:fldChar w:fldCharType="end"/>
        </w:r>
      </w:p>
    </w:sdtContent>
  </w:sdt>
  <w:p w14:paraId="611B70B5" w14:textId="77777777" w:rsidR="00312C0A" w:rsidRDefault="00312C0A">
    <w:pPr>
      <w:pStyle w:val="af6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CBD7C" w14:textId="642095BC" w:rsidR="006F567C" w:rsidRPr="006F567C" w:rsidRDefault="006F567C" w:rsidP="006F567C">
    <w:pPr>
      <w:jc w:val="center"/>
      <w:rPr>
        <w:rFonts w:eastAsia="Times New Roman" w:cs="Times New Roman"/>
        <w:color w:val="000000"/>
        <w:szCs w:val="24"/>
        <w:lang w:eastAsia="ru-RU"/>
        <w14:ligatures w14:val="none"/>
      </w:rPr>
    </w:pPr>
    <w:r>
      <w:rPr>
        <w:rFonts w:eastAsia="Times New Roman" w:cs="Times New Roman"/>
        <w:color w:val="000000"/>
        <w:szCs w:val="24"/>
        <w:lang w:eastAsia="ru-RU"/>
        <w14:ligatures w14:val="none"/>
      </w:rPr>
      <w:t>Томск – 202</w:t>
    </w:r>
    <w:r>
      <w:rPr>
        <w:rFonts w:eastAsia="Times New Roman" w:cs="Times New Roman"/>
        <w:color w:val="000000"/>
        <w:szCs w:val="24"/>
        <w:lang w:val="en-US" w:eastAsia="ru-RU"/>
        <w14:ligatures w14:val="none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1201F" w14:textId="77777777" w:rsidR="00920C85" w:rsidRDefault="00920C85">
      <w:pPr>
        <w:spacing w:line="240" w:lineRule="auto"/>
      </w:pPr>
      <w:r>
        <w:separator/>
      </w:r>
    </w:p>
  </w:footnote>
  <w:footnote w:type="continuationSeparator" w:id="0">
    <w:p w14:paraId="75EF64FB" w14:textId="77777777" w:rsidR="00920C85" w:rsidRDefault="00920C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F18"/>
    <w:multiLevelType w:val="hybridMultilevel"/>
    <w:tmpl w:val="C5CA6CEA"/>
    <w:lvl w:ilvl="0" w:tplc="AB046B9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C38BD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230DCF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2C540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E1C6B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E2E379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A667B0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5F42AC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39A0E5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A55637"/>
    <w:multiLevelType w:val="hybridMultilevel"/>
    <w:tmpl w:val="ADDA0722"/>
    <w:styleLink w:val="20"/>
    <w:lvl w:ilvl="0" w:tplc="223CD5C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</w:lvl>
    <w:lvl w:ilvl="1" w:tplc="9FE80A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23B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ABA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492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0E2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A94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C02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E8B3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B009D"/>
    <w:multiLevelType w:val="multilevel"/>
    <w:tmpl w:val="4650F88E"/>
    <w:numStyleLink w:val="a"/>
  </w:abstractNum>
  <w:abstractNum w:abstractNumId="3" w15:restartNumberingAfterBreak="0">
    <w:nsid w:val="06A2332A"/>
    <w:multiLevelType w:val="multilevel"/>
    <w:tmpl w:val="027C9122"/>
    <w:styleLink w:val="5"/>
    <w:lvl w:ilvl="0">
      <w:start w:val="1"/>
      <w:numFmt w:val="decimal"/>
      <w:pStyle w:val="5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6DA78BB"/>
    <w:multiLevelType w:val="hybridMultilevel"/>
    <w:tmpl w:val="F6104C48"/>
    <w:styleLink w:val="15"/>
    <w:lvl w:ilvl="0" w:tplc="CCB24058">
      <w:start w:val="1"/>
      <w:numFmt w:val="bullet"/>
      <w:pStyle w:val="15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03842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7CA6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98B4D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323CE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AE09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CED7E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6AC2F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C8BE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26388"/>
    <w:multiLevelType w:val="hybridMultilevel"/>
    <w:tmpl w:val="590CB284"/>
    <w:lvl w:ilvl="0" w:tplc="24A2BDD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DE3068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E403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8D688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D7682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2E3A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7EE4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472E91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EAA7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B58C0"/>
    <w:multiLevelType w:val="multilevel"/>
    <w:tmpl w:val="0C08DF94"/>
    <w:numStyleLink w:val="a0"/>
  </w:abstractNum>
  <w:abstractNum w:abstractNumId="7" w15:restartNumberingAfterBreak="0">
    <w:nsid w:val="13223056"/>
    <w:multiLevelType w:val="hybridMultilevel"/>
    <w:tmpl w:val="0756B2B8"/>
    <w:styleLink w:val="22"/>
    <w:lvl w:ilvl="0" w:tplc="D438057E">
      <w:start w:val="1"/>
      <w:numFmt w:val="bullet"/>
      <w:pStyle w:val="22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00C3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3C7C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57A73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4898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6EDC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5E27D6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4C225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26FB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A385B"/>
    <w:multiLevelType w:val="hybridMultilevel"/>
    <w:tmpl w:val="0A640694"/>
    <w:styleLink w:val="19"/>
    <w:lvl w:ilvl="0" w:tplc="0A640694">
      <w:start w:val="1"/>
      <w:numFmt w:val="decimal"/>
      <w:pStyle w:val="19"/>
      <w:lvlText w:val="%1."/>
      <w:lvlJc w:val="left"/>
      <w:pPr>
        <w:tabs>
          <w:tab w:val="num" w:pos="720"/>
        </w:tabs>
        <w:ind w:left="720" w:hanging="360"/>
      </w:pPr>
    </w:lvl>
    <w:lvl w:ilvl="1" w:tplc="9C2A9D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868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C829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30A6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9883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14C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6C2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CA5B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B47800"/>
    <w:multiLevelType w:val="hybridMultilevel"/>
    <w:tmpl w:val="0409001D"/>
    <w:styleLink w:val="24"/>
    <w:lvl w:ilvl="0" w:tplc="D9868E72">
      <w:start w:val="1"/>
      <w:numFmt w:val="decimal"/>
      <w:pStyle w:val="24"/>
      <w:lvlText w:val="%1)"/>
      <w:lvlJc w:val="left"/>
      <w:pPr>
        <w:ind w:left="360" w:hanging="360"/>
      </w:pPr>
    </w:lvl>
    <w:lvl w:ilvl="1" w:tplc="2610BE1A">
      <w:start w:val="1"/>
      <w:numFmt w:val="lowerLetter"/>
      <w:lvlText w:val="%2)"/>
      <w:lvlJc w:val="left"/>
      <w:pPr>
        <w:ind w:left="720" w:hanging="360"/>
      </w:pPr>
    </w:lvl>
    <w:lvl w:ilvl="2" w:tplc="74DCB4D6">
      <w:start w:val="1"/>
      <w:numFmt w:val="lowerRoman"/>
      <w:lvlText w:val="%3)"/>
      <w:lvlJc w:val="left"/>
      <w:pPr>
        <w:ind w:left="1080" w:hanging="360"/>
      </w:pPr>
    </w:lvl>
    <w:lvl w:ilvl="3" w:tplc="15664490">
      <w:start w:val="1"/>
      <w:numFmt w:val="decimal"/>
      <w:lvlText w:val="(%4)"/>
      <w:lvlJc w:val="left"/>
      <w:pPr>
        <w:ind w:left="1440" w:hanging="360"/>
      </w:pPr>
    </w:lvl>
    <w:lvl w:ilvl="4" w:tplc="AE100D94">
      <w:start w:val="1"/>
      <w:numFmt w:val="lowerLetter"/>
      <w:lvlText w:val="(%5)"/>
      <w:lvlJc w:val="left"/>
      <w:pPr>
        <w:ind w:left="1800" w:hanging="360"/>
      </w:pPr>
    </w:lvl>
    <w:lvl w:ilvl="5" w:tplc="63D8C26A">
      <w:start w:val="1"/>
      <w:numFmt w:val="lowerRoman"/>
      <w:lvlText w:val="(%6)"/>
      <w:lvlJc w:val="left"/>
      <w:pPr>
        <w:ind w:left="2160" w:hanging="360"/>
      </w:pPr>
    </w:lvl>
    <w:lvl w:ilvl="6" w:tplc="DC60EBDE">
      <w:start w:val="1"/>
      <w:numFmt w:val="decimal"/>
      <w:lvlText w:val="%7."/>
      <w:lvlJc w:val="left"/>
      <w:pPr>
        <w:ind w:left="2520" w:hanging="360"/>
      </w:pPr>
    </w:lvl>
    <w:lvl w:ilvl="7" w:tplc="4906BE26">
      <w:start w:val="1"/>
      <w:numFmt w:val="lowerLetter"/>
      <w:lvlText w:val="%8."/>
      <w:lvlJc w:val="left"/>
      <w:pPr>
        <w:ind w:left="2880" w:hanging="360"/>
      </w:pPr>
    </w:lvl>
    <w:lvl w:ilvl="8" w:tplc="566CECE6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F04B42"/>
    <w:multiLevelType w:val="hybridMultilevel"/>
    <w:tmpl w:val="C180ECD4"/>
    <w:lvl w:ilvl="0" w:tplc="136ED2A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19F87F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5F40E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A4062A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B7C54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7AA3F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198C57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B81445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5D0C2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1A01494F"/>
    <w:multiLevelType w:val="hybridMultilevel"/>
    <w:tmpl w:val="1F241160"/>
    <w:lvl w:ilvl="0" w:tplc="11B0F0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5D1428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C384A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CCA91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A07A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9ED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C455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C56DD2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A060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71A73"/>
    <w:multiLevelType w:val="hybridMultilevel"/>
    <w:tmpl w:val="C34A7C3A"/>
    <w:styleLink w:val="25"/>
    <w:lvl w:ilvl="0" w:tplc="2D0EDD64">
      <w:start w:val="1"/>
      <w:numFmt w:val="bullet"/>
      <w:pStyle w:val="2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5E0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A60A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D786E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BA64B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08C9D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90D1C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96622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E840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94229"/>
    <w:multiLevelType w:val="multilevel"/>
    <w:tmpl w:val="C15C73DE"/>
    <w:styleLink w:val="4"/>
    <w:lvl w:ilvl="0">
      <w:start w:val="1"/>
      <w:numFmt w:val="decimal"/>
      <w:pStyle w:val="4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14207B3"/>
    <w:multiLevelType w:val="hybridMultilevel"/>
    <w:tmpl w:val="111E001A"/>
    <w:lvl w:ilvl="0" w:tplc="2A3804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11A0A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ABA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028EE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C43B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F695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6A06D3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08A8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CFAE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1356C9"/>
    <w:multiLevelType w:val="hybridMultilevel"/>
    <w:tmpl w:val="61F42320"/>
    <w:styleLink w:val="27"/>
    <w:lvl w:ilvl="0" w:tplc="041263E8">
      <w:start w:val="1"/>
      <w:numFmt w:val="bullet"/>
      <w:pStyle w:val="27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E4F7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9C54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E0D7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F8184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3AA5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C2D3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3AEEF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840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7C3F37"/>
    <w:multiLevelType w:val="multilevel"/>
    <w:tmpl w:val="A79807CE"/>
    <w:styleLink w:val="23"/>
    <w:lvl w:ilvl="0">
      <w:start w:val="1"/>
      <w:numFmt w:val="decimal"/>
      <w:pStyle w:val="23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C092388"/>
    <w:multiLevelType w:val="hybridMultilevel"/>
    <w:tmpl w:val="A6B02784"/>
    <w:lvl w:ilvl="0" w:tplc="6FA45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F922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46D1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D2D39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98C13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4B81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2364D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D2614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50D2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50077"/>
    <w:multiLevelType w:val="hybridMultilevel"/>
    <w:tmpl w:val="1E341900"/>
    <w:styleLink w:val="14"/>
    <w:lvl w:ilvl="0" w:tplc="5F08416C">
      <w:start w:val="1"/>
      <w:numFmt w:val="bullet"/>
      <w:pStyle w:val="1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808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40C2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365D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CC599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1061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CE366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A06A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564A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00CC2"/>
    <w:multiLevelType w:val="hybridMultilevel"/>
    <w:tmpl w:val="52A6FCEA"/>
    <w:lvl w:ilvl="0" w:tplc="2900600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CD8D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E0EF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482ACA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27A4C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B4AF5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34A06D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4D0C52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8A9E74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39677527"/>
    <w:multiLevelType w:val="multilevel"/>
    <w:tmpl w:val="0C08DF94"/>
    <w:styleLink w:val="a0"/>
    <w:lvl w:ilvl="0">
      <w:start w:val="1"/>
      <w:numFmt w:val="bullet"/>
      <w:pStyle w:val="a0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suff w:val="space"/>
      <w:lvlText w:val="o"/>
      <w:lvlJc w:val="left"/>
      <w:pPr>
        <w:ind w:left="284" w:firstLine="709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568" w:firstLine="709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852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1136"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21" w15:restartNumberingAfterBreak="0">
    <w:nsid w:val="3B6B44BA"/>
    <w:multiLevelType w:val="multilevel"/>
    <w:tmpl w:val="0C08DF94"/>
    <w:numStyleLink w:val="a0"/>
  </w:abstractNum>
  <w:abstractNum w:abstractNumId="22" w15:restartNumberingAfterBreak="0">
    <w:nsid w:val="3B8946C7"/>
    <w:multiLevelType w:val="multilevel"/>
    <w:tmpl w:val="0C08DF94"/>
    <w:numStyleLink w:val="a0"/>
  </w:abstractNum>
  <w:abstractNum w:abstractNumId="23" w15:restartNumberingAfterBreak="0">
    <w:nsid w:val="3D1A3FE1"/>
    <w:multiLevelType w:val="hybridMultilevel"/>
    <w:tmpl w:val="ABBE3504"/>
    <w:styleLink w:val="21"/>
    <w:lvl w:ilvl="0" w:tplc="5956941A">
      <w:start w:val="1"/>
      <w:numFmt w:val="bullet"/>
      <w:pStyle w:val="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425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A7ADD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D540A0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828DC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34A9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E873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2EBD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8ABD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261E4"/>
    <w:multiLevelType w:val="hybridMultilevel"/>
    <w:tmpl w:val="5C209ADA"/>
    <w:styleLink w:val="12"/>
    <w:lvl w:ilvl="0" w:tplc="30DA671C">
      <w:start w:val="1"/>
      <w:numFmt w:val="bullet"/>
      <w:pStyle w:val="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A047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42B7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20129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B238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421A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4AD1D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7ADDC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5CE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2C7414"/>
    <w:multiLevelType w:val="hybridMultilevel"/>
    <w:tmpl w:val="016CF1A8"/>
    <w:lvl w:ilvl="0" w:tplc="4ABA2F0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4"/>
      </w:rPr>
    </w:lvl>
    <w:lvl w:ilvl="1" w:tplc="8DE27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plc="0F1E34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plc="D2DCD9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plc="6C2A1F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plc="FA9CD2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plc="F710CC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plc="BC3E0D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plc="9CD076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6" w15:restartNumberingAfterBreak="0">
    <w:nsid w:val="419E0D33"/>
    <w:multiLevelType w:val="multilevel"/>
    <w:tmpl w:val="52C6E6DA"/>
    <w:numStyleLink w:val="1"/>
  </w:abstractNum>
  <w:abstractNum w:abstractNumId="27" w15:restartNumberingAfterBreak="0">
    <w:nsid w:val="460C06FB"/>
    <w:multiLevelType w:val="multilevel"/>
    <w:tmpl w:val="F692E150"/>
    <w:styleLink w:val="3"/>
    <w:lvl w:ilvl="0">
      <w:start w:val="1"/>
      <w:numFmt w:val="decimal"/>
      <w:pStyle w:val="3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6CB1896"/>
    <w:multiLevelType w:val="hybridMultilevel"/>
    <w:tmpl w:val="F25AEFB2"/>
    <w:styleLink w:val="6"/>
    <w:lvl w:ilvl="0" w:tplc="02E421FA">
      <w:start w:val="1"/>
      <w:numFmt w:val="decimal"/>
      <w:pStyle w:val="6"/>
      <w:lvlText w:val="%1."/>
      <w:lvlJc w:val="left"/>
      <w:pPr>
        <w:tabs>
          <w:tab w:val="num" w:pos="720"/>
        </w:tabs>
        <w:ind w:left="720" w:hanging="360"/>
      </w:pPr>
    </w:lvl>
    <w:lvl w:ilvl="1" w:tplc="DDFEF6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842D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E7D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4205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81D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446E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48E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AE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114D99"/>
    <w:multiLevelType w:val="hybridMultilevel"/>
    <w:tmpl w:val="6144C344"/>
    <w:styleLink w:val="17"/>
    <w:lvl w:ilvl="0" w:tplc="88F0F274">
      <w:start w:val="1"/>
      <w:numFmt w:val="bullet"/>
      <w:pStyle w:val="17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84D9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726B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54751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36FE3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6E689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A0545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2E406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E227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55E98"/>
    <w:multiLevelType w:val="hybridMultilevel"/>
    <w:tmpl w:val="9028B50A"/>
    <w:lvl w:ilvl="0" w:tplc="E16467F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CD326A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6E020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D16CB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F9254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DD3E49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74E047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A680ED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E00822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4D796D03"/>
    <w:multiLevelType w:val="hybridMultilevel"/>
    <w:tmpl w:val="A55E79C2"/>
    <w:styleLink w:val="7"/>
    <w:lvl w:ilvl="0" w:tplc="6A3C17AC">
      <w:start w:val="1"/>
      <w:numFmt w:val="decimal"/>
      <w:pStyle w:val="7"/>
      <w:suff w:val="space"/>
      <w:lvlText w:val="%1."/>
      <w:lvlJc w:val="left"/>
      <w:pPr>
        <w:ind w:left="709" w:firstLine="0"/>
      </w:pPr>
      <w:rPr>
        <w:rFonts w:hint="default"/>
      </w:rPr>
    </w:lvl>
    <w:lvl w:ilvl="1" w:tplc="910E34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20604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C18A58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C10B0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6D96B1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B4361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BBEAAD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00BED6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4DFC0B02"/>
    <w:multiLevelType w:val="hybridMultilevel"/>
    <w:tmpl w:val="EA9E32F4"/>
    <w:styleLink w:val="13"/>
    <w:lvl w:ilvl="0" w:tplc="4A56316A">
      <w:start w:val="1"/>
      <w:numFmt w:val="bullet"/>
      <w:pStyle w:val="13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06C4F38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DB494C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F76A80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B2096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EC805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DAE8A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66C568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69C157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0F515A2"/>
    <w:multiLevelType w:val="hybridMultilevel"/>
    <w:tmpl w:val="20DAC186"/>
    <w:styleLink w:val="16"/>
    <w:lvl w:ilvl="0" w:tplc="A3047974">
      <w:start w:val="1"/>
      <w:numFmt w:val="bullet"/>
      <w:pStyle w:val="16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8EC8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A8E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9400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4EB6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43C71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0CC9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F0EB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E6B2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21DB3"/>
    <w:multiLevelType w:val="hybridMultilevel"/>
    <w:tmpl w:val="49BE70B4"/>
    <w:lvl w:ilvl="0" w:tplc="1B7CB87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471C8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F237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3A37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528C5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C211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4E73B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94AA9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069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99542B"/>
    <w:multiLevelType w:val="hybridMultilevel"/>
    <w:tmpl w:val="7E3073B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 w15:restartNumberingAfterBreak="0">
    <w:nsid w:val="53F81255"/>
    <w:multiLevelType w:val="multilevel"/>
    <w:tmpl w:val="4650F88E"/>
    <w:numStyleLink w:val="a"/>
  </w:abstractNum>
  <w:abstractNum w:abstractNumId="37" w15:restartNumberingAfterBreak="0">
    <w:nsid w:val="57370E6E"/>
    <w:multiLevelType w:val="multilevel"/>
    <w:tmpl w:val="98BA9E4A"/>
    <w:styleLink w:val="2"/>
    <w:lvl w:ilvl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586560CE"/>
    <w:multiLevelType w:val="multilevel"/>
    <w:tmpl w:val="2BB8AE4E"/>
    <w:styleLink w:val="26"/>
    <w:lvl w:ilvl="0">
      <w:start w:val="1"/>
      <w:numFmt w:val="decimal"/>
      <w:pStyle w:val="26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589A6064"/>
    <w:multiLevelType w:val="hybridMultilevel"/>
    <w:tmpl w:val="50146216"/>
    <w:styleLink w:val="8"/>
    <w:lvl w:ilvl="0" w:tplc="5EB010E2">
      <w:start w:val="1"/>
      <w:numFmt w:val="bullet"/>
      <w:pStyle w:val="8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88DAD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73C9BF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F766A0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99A514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C85CC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7D6B58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F208C0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DC21AA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8A32535"/>
    <w:multiLevelType w:val="multilevel"/>
    <w:tmpl w:val="52C6E6DA"/>
    <w:styleLink w:val="1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suff w:val="space"/>
      <w:lvlText w:val="%1.%2.%3."/>
      <w:lvlJc w:val="right"/>
      <w:pPr>
        <w:ind w:left="-568" w:firstLine="709"/>
      </w:pPr>
      <w:rPr>
        <w:rFonts w:ascii="Times New Roman" w:hAnsi="Times New Roman" w:hint="default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none"/>
      <w:suff w:val="spac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Restart w:val="5"/>
      <w:lvlText w:val="%9."/>
      <w:lvlJc w:val="right"/>
      <w:pPr>
        <w:ind w:left="709" w:hanging="709"/>
      </w:pPr>
      <w:rPr>
        <w:rFonts w:hint="default"/>
      </w:rPr>
    </w:lvl>
  </w:abstractNum>
  <w:abstractNum w:abstractNumId="41" w15:restartNumberingAfterBreak="0">
    <w:nsid w:val="59EB5357"/>
    <w:multiLevelType w:val="hybridMultilevel"/>
    <w:tmpl w:val="1374855E"/>
    <w:lvl w:ilvl="0" w:tplc="F630502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C2A1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CAF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07E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C7C489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425D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2EB2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149D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6A233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FA13AA"/>
    <w:multiLevelType w:val="multilevel"/>
    <w:tmpl w:val="4650F88E"/>
    <w:numStyleLink w:val="a"/>
  </w:abstractNum>
  <w:abstractNum w:abstractNumId="43" w15:restartNumberingAfterBreak="0">
    <w:nsid w:val="5C091E23"/>
    <w:multiLevelType w:val="multilevel"/>
    <w:tmpl w:val="1B70F872"/>
    <w:lvl w:ilvl="0">
      <w:start w:val="1"/>
      <w:numFmt w:val="decimal"/>
      <w:pStyle w:val="10"/>
      <w:suff w:val="space"/>
      <w:lvlText w:val="%1"/>
      <w:lvlJc w:val="left"/>
      <w:pPr>
        <w:ind w:left="3161" w:firstLine="709"/>
      </w:pPr>
      <w:rPr>
        <w:rFonts w:hint="default"/>
      </w:rPr>
    </w:lvl>
    <w:lvl w:ilvl="1">
      <w:start w:val="1"/>
      <w:numFmt w:val="decimal"/>
      <w:pStyle w:val="28"/>
      <w:suff w:val="space"/>
      <w:lvlText w:val="%1.%2"/>
      <w:lvlJc w:val="left"/>
      <w:pPr>
        <w:ind w:left="433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5FCE3AB7"/>
    <w:multiLevelType w:val="hybridMultilevel"/>
    <w:tmpl w:val="A1140F20"/>
    <w:lvl w:ilvl="0" w:tplc="8C8436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8E48E3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89008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BE332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E22DE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606B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C42A8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1D27DC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EA9F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BF42C3"/>
    <w:multiLevelType w:val="hybridMultilevel"/>
    <w:tmpl w:val="0756B2B8"/>
    <w:numStyleLink w:val="22"/>
  </w:abstractNum>
  <w:abstractNum w:abstractNumId="46" w15:restartNumberingAfterBreak="0">
    <w:nsid w:val="633D6958"/>
    <w:multiLevelType w:val="hybridMultilevel"/>
    <w:tmpl w:val="339AEA4E"/>
    <w:lvl w:ilvl="0" w:tplc="726C1B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D80246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DEA3E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927AD1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C8D660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B052CC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5E101B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669E15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702CB9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7" w15:restartNumberingAfterBreak="0">
    <w:nsid w:val="650B149B"/>
    <w:multiLevelType w:val="hybridMultilevel"/>
    <w:tmpl w:val="70A85D14"/>
    <w:styleLink w:val="11"/>
    <w:lvl w:ilvl="0" w:tplc="4BBCD73A">
      <w:start w:val="1"/>
      <w:numFmt w:val="bullet"/>
      <w:pStyle w:val="11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6B4A8D0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48AF63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040816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CB251D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2C5EC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9F61F7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416578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C06C51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5DE5094"/>
    <w:multiLevelType w:val="multilevel"/>
    <w:tmpl w:val="292CD750"/>
    <w:styleLink w:val="a1"/>
    <w:lvl w:ilvl="0">
      <w:start w:val="1"/>
      <w:numFmt w:val="decimal"/>
      <w:pStyle w:val="a1"/>
      <w:suff w:val="space"/>
      <w:lvlText w:val="%1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suff w:val="space"/>
      <w:lvlText w:val="%1.%2.%3."/>
      <w:lvlJc w:val="right"/>
      <w:pPr>
        <w:ind w:left="709" w:hanging="709"/>
      </w:pPr>
      <w:rPr>
        <w:rFonts w:ascii="Times New Roman" w:hAnsi="Times New Roman" w:hint="default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none"/>
      <w:suff w:val="spac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Restart w:val="5"/>
      <w:lvlText w:val="%9."/>
      <w:lvlJc w:val="right"/>
      <w:pPr>
        <w:ind w:left="709" w:hanging="709"/>
      </w:pPr>
      <w:rPr>
        <w:rFonts w:hint="default"/>
      </w:rPr>
    </w:lvl>
  </w:abstractNum>
  <w:abstractNum w:abstractNumId="49" w15:restartNumberingAfterBreak="0">
    <w:nsid w:val="67FA41E0"/>
    <w:multiLevelType w:val="multilevel"/>
    <w:tmpl w:val="4650F88E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682E7CD2"/>
    <w:multiLevelType w:val="hybridMultilevel"/>
    <w:tmpl w:val="986A95A2"/>
    <w:lvl w:ilvl="0" w:tplc="0994BDD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8D78CC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7B4CB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E58251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5A480D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E6A4D5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C066A2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73A040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17961F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1" w15:restartNumberingAfterBreak="0">
    <w:nsid w:val="6B5E33B1"/>
    <w:multiLevelType w:val="hybridMultilevel"/>
    <w:tmpl w:val="AC5CE784"/>
    <w:lvl w:ilvl="0" w:tplc="6074BAE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B7A84F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A74C5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F5E46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2EA9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B0FA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6269D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24BE9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9A99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9626C1"/>
    <w:multiLevelType w:val="hybridMultilevel"/>
    <w:tmpl w:val="0B366D7E"/>
    <w:styleLink w:val="90"/>
    <w:lvl w:ilvl="0" w:tplc="02049228">
      <w:start w:val="1"/>
      <w:numFmt w:val="bullet"/>
      <w:pStyle w:val="90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9D24E0D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1FA0E1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EA821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A966BC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DEE47C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492C22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31031E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B688C1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6FFE237D"/>
    <w:multiLevelType w:val="hybridMultilevel"/>
    <w:tmpl w:val="565C6FE4"/>
    <w:lvl w:ilvl="0" w:tplc="08E23C4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882D4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21AF1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0C6B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D400EF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0680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44FC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8C7B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383E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601802"/>
    <w:multiLevelType w:val="hybridMultilevel"/>
    <w:tmpl w:val="746013EC"/>
    <w:styleLink w:val="18"/>
    <w:lvl w:ilvl="0" w:tplc="8A601DAA">
      <w:start w:val="1"/>
      <w:numFmt w:val="bullet"/>
      <w:pStyle w:val="1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43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5C2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25482B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F636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B4D8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452D09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9A43F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A3286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205614">
    <w:abstractNumId w:val="48"/>
  </w:num>
  <w:num w:numId="2" w16cid:durableId="550311861">
    <w:abstractNumId w:val="14"/>
  </w:num>
  <w:num w:numId="3" w16cid:durableId="597567063">
    <w:abstractNumId w:val="34"/>
  </w:num>
  <w:num w:numId="4" w16cid:durableId="1661931629">
    <w:abstractNumId w:val="19"/>
  </w:num>
  <w:num w:numId="5" w16cid:durableId="529878943">
    <w:abstractNumId w:val="5"/>
  </w:num>
  <w:num w:numId="6" w16cid:durableId="2128348033">
    <w:abstractNumId w:val="44"/>
  </w:num>
  <w:num w:numId="7" w16cid:durableId="1549150334">
    <w:abstractNumId w:val="53"/>
  </w:num>
  <w:num w:numId="8" w16cid:durableId="2005814892">
    <w:abstractNumId w:val="41"/>
  </w:num>
  <w:num w:numId="9" w16cid:durableId="924804917">
    <w:abstractNumId w:val="46"/>
  </w:num>
  <w:num w:numId="10" w16cid:durableId="2139909516">
    <w:abstractNumId w:val="10"/>
  </w:num>
  <w:num w:numId="11" w16cid:durableId="79304070">
    <w:abstractNumId w:val="50"/>
  </w:num>
  <w:num w:numId="12" w16cid:durableId="2079790549">
    <w:abstractNumId w:val="40"/>
  </w:num>
  <w:num w:numId="13" w16cid:durableId="1149326862">
    <w:abstractNumId w:val="43"/>
  </w:num>
  <w:num w:numId="14" w16cid:durableId="1566452542">
    <w:abstractNumId w:val="37"/>
  </w:num>
  <w:num w:numId="15" w16cid:durableId="436295791">
    <w:abstractNumId w:val="27"/>
  </w:num>
  <w:num w:numId="16" w16cid:durableId="682711849">
    <w:abstractNumId w:val="13"/>
  </w:num>
  <w:num w:numId="17" w16cid:durableId="894850341">
    <w:abstractNumId w:val="3"/>
  </w:num>
  <w:num w:numId="18" w16cid:durableId="1160658207">
    <w:abstractNumId w:val="28"/>
  </w:num>
  <w:num w:numId="19" w16cid:durableId="1659769913">
    <w:abstractNumId w:val="31"/>
  </w:num>
  <w:num w:numId="20" w16cid:durableId="1589388566">
    <w:abstractNumId w:val="39"/>
  </w:num>
  <w:num w:numId="21" w16cid:durableId="1271081833">
    <w:abstractNumId w:val="52"/>
  </w:num>
  <w:num w:numId="22" w16cid:durableId="622612071">
    <w:abstractNumId w:val="20"/>
  </w:num>
  <w:num w:numId="23" w16cid:durableId="1095711917">
    <w:abstractNumId w:val="47"/>
  </w:num>
  <w:num w:numId="24" w16cid:durableId="1080519494">
    <w:abstractNumId w:val="24"/>
  </w:num>
  <w:num w:numId="25" w16cid:durableId="370419804">
    <w:abstractNumId w:val="32"/>
  </w:num>
  <w:num w:numId="26" w16cid:durableId="1358190842">
    <w:abstractNumId w:val="18"/>
  </w:num>
  <w:num w:numId="27" w16cid:durableId="1725719353">
    <w:abstractNumId w:val="17"/>
    <w:lvlOverride w:ilvl="0">
      <w:lvl w:ilvl="0" w:tplc="6FA45E26">
        <w:start w:val="1"/>
        <w:numFmt w:val="bullet"/>
        <w:suff w:val="space"/>
        <w:lvlText w:val=""/>
        <w:lvlJc w:val="left"/>
        <w:pPr>
          <w:ind w:left="0" w:firstLine="709"/>
        </w:pPr>
        <w:rPr>
          <w:rFonts w:ascii="Symbol" w:hAnsi="Symbol" w:hint="default"/>
          <w:sz w:val="20"/>
        </w:rPr>
      </w:lvl>
    </w:lvlOverride>
    <w:lvlOverride w:ilvl="1">
      <w:lvl w:ilvl="1" w:tplc="3F922C60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DE46D184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plc="37D2D398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plc="F398C132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plc="14B81952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plc="C2364D5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plc="2DD26148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plc="9E50D2E2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8" w16cid:durableId="659846817">
    <w:abstractNumId w:val="4"/>
  </w:num>
  <w:num w:numId="29" w16cid:durableId="1057706202">
    <w:abstractNumId w:val="33"/>
  </w:num>
  <w:num w:numId="30" w16cid:durableId="709964228">
    <w:abstractNumId w:val="29"/>
  </w:num>
  <w:num w:numId="31" w16cid:durableId="2127651284">
    <w:abstractNumId w:val="54"/>
  </w:num>
  <w:num w:numId="32" w16cid:durableId="514274287">
    <w:abstractNumId w:val="8"/>
  </w:num>
  <w:num w:numId="33" w16cid:durableId="1182553453">
    <w:abstractNumId w:val="1"/>
  </w:num>
  <w:num w:numId="34" w16cid:durableId="1095512358">
    <w:abstractNumId w:val="23"/>
  </w:num>
  <w:num w:numId="35" w16cid:durableId="540021424">
    <w:abstractNumId w:val="7"/>
  </w:num>
  <w:num w:numId="36" w16cid:durableId="843713976">
    <w:abstractNumId w:val="0"/>
  </w:num>
  <w:num w:numId="37" w16cid:durableId="1710374775">
    <w:abstractNumId w:val="45"/>
  </w:num>
  <w:num w:numId="38" w16cid:durableId="27217798">
    <w:abstractNumId w:val="11"/>
  </w:num>
  <w:num w:numId="39" w16cid:durableId="749237153">
    <w:abstractNumId w:val="30"/>
  </w:num>
  <w:num w:numId="40" w16cid:durableId="67920605">
    <w:abstractNumId w:val="16"/>
  </w:num>
  <w:num w:numId="41" w16cid:durableId="681203297">
    <w:abstractNumId w:val="9"/>
  </w:num>
  <w:num w:numId="42" w16cid:durableId="1599630830">
    <w:abstractNumId w:val="12"/>
  </w:num>
  <w:num w:numId="43" w16cid:durableId="120465550">
    <w:abstractNumId w:val="38"/>
  </w:num>
  <w:num w:numId="44" w16cid:durableId="792402749">
    <w:abstractNumId w:val="15"/>
  </w:num>
  <w:num w:numId="45" w16cid:durableId="660816359">
    <w:abstractNumId w:val="51"/>
  </w:num>
  <w:num w:numId="46" w16cid:durableId="553857524">
    <w:abstractNumId w:val="25"/>
  </w:num>
  <w:num w:numId="47" w16cid:durableId="1608150765">
    <w:abstractNumId w:val="26"/>
  </w:num>
  <w:num w:numId="48" w16cid:durableId="494227330">
    <w:abstractNumId w:val="49"/>
  </w:num>
  <w:num w:numId="49" w16cid:durableId="790586533">
    <w:abstractNumId w:val="42"/>
  </w:num>
  <w:num w:numId="50" w16cid:durableId="405541737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709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1" w16cid:durableId="416054380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color w:val="auto"/>
          <w:sz w:val="24"/>
        </w:rPr>
      </w:lvl>
    </w:lvlOverride>
  </w:num>
  <w:num w:numId="52" w16cid:durableId="248122296">
    <w:abstractNumId w:val="22"/>
  </w:num>
  <w:num w:numId="53" w16cid:durableId="1624994074">
    <w:abstractNumId w:val="21"/>
  </w:num>
  <w:num w:numId="54" w16cid:durableId="2033341824">
    <w:abstractNumId w:val="35"/>
  </w:num>
  <w:num w:numId="55" w16cid:durableId="227614444">
    <w:abstractNumId w:val="6"/>
  </w:num>
  <w:numIdMacAtCleanup w:val="4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Егор Шамов">
    <w15:presenceInfo w15:providerId="Windows Live" w15:userId="467ddeba0c689106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гор Шамов">
    <w15:presenceInfo w15:providerId="Windows Live" w15:userId="467ddeba0c689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C0A"/>
    <w:rsid w:val="00015B26"/>
    <w:rsid w:val="00035868"/>
    <w:rsid w:val="00051123"/>
    <w:rsid w:val="00053190"/>
    <w:rsid w:val="0009569E"/>
    <w:rsid w:val="000D11B0"/>
    <w:rsid w:val="00130566"/>
    <w:rsid w:val="00153713"/>
    <w:rsid w:val="0016780A"/>
    <w:rsid w:val="00174B54"/>
    <w:rsid w:val="001817A2"/>
    <w:rsid w:val="001A0B52"/>
    <w:rsid w:val="001B533D"/>
    <w:rsid w:val="001D1021"/>
    <w:rsid w:val="0020268D"/>
    <w:rsid w:val="0020666D"/>
    <w:rsid w:val="0026502C"/>
    <w:rsid w:val="002762DF"/>
    <w:rsid w:val="002B6E53"/>
    <w:rsid w:val="002B6F7B"/>
    <w:rsid w:val="002D661E"/>
    <w:rsid w:val="003043CD"/>
    <w:rsid w:val="00307835"/>
    <w:rsid w:val="00312C0A"/>
    <w:rsid w:val="00390E4B"/>
    <w:rsid w:val="00395852"/>
    <w:rsid w:val="003D4DDA"/>
    <w:rsid w:val="003E0908"/>
    <w:rsid w:val="003E1F25"/>
    <w:rsid w:val="0043748A"/>
    <w:rsid w:val="00497C2D"/>
    <w:rsid w:val="004C26AF"/>
    <w:rsid w:val="004C443D"/>
    <w:rsid w:val="004D203F"/>
    <w:rsid w:val="004D3818"/>
    <w:rsid w:val="004E27A9"/>
    <w:rsid w:val="004F4700"/>
    <w:rsid w:val="004F6257"/>
    <w:rsid w:val="00503FA1"/>
    <w:rsid w:val="005B2426"/>
    <w:rsid w:val="005C0A6F"/>
    <w:rsid w:val="005D1B18"/>
    <w:rsid w:val="005D794D"/>
    <w:rsid w:val="005E77D2"/>
    <w:rsid w:val="005F3CE6"/>
    <w:rsid w:val="005F642A"/>
    <w:rsid w:val="006642C4"/>
    <w:rsid w:val="006731B4"/>
    <w:rsid w:val="006904CE"/>
    <w:rsid w:val="006F567C"/>
    <w:rsid w:val="00701C83"/>
    <w:rsid w:val="00736182"/>
    <w:rsid w:val="00827881"/>
    <w:rsid w:val="008375E6"/>
    <w:rsid w:val="0083785F"/>
    <w:rsid w:val="00861CE7"/>
    <w:rsid w:val="008B4E3D"/>
    <w:rsid w:val="008D2D74"/>
    <w:rsid w:val="008D3F44"/>
    <w:rsid w:val="00907EC5"/>
    <w:rsid w:val="00920C85"/>
    <w:rsid w:val="00933EAF"/>
    <w:rsid w:val="00996548"/>
    <w:rsid w:val="009D7512"/>
    <w:rsid w:val="009E20BD"/>
    <w:rsid w:val="00A053BD"/>
    <w:rsid w:val="00A05E81"/>
    <w:rsid w:val="00A105B1"/>
    <w:rsid w:val="00A23959"/>
    <w:rsid w:val="00A31837"/>
    <w:rsid w:val="00A446AA"/>
    <w:rsid w:val="00A764A8"/>
    <w:rsid w:val="00A87705"/>
    <w:rsid w:val="00AB47D4"/>
    <w:rsid w:val="00B4112B"/>
    <w:rsid w:val="00B51DA3"/>
    <w:rsid w:val="00B573C5"/>
    <w:rsid w:val="00B613C4"/>
    <w:rsid w:val="00BB0B42"/>
    <w:rsid w:val="00C21876"/>
    <w:rsid w:val="00C77641"/>
    <w:rsid w:val="00CA0394"/>
    <w:rsid w:val="00CF7292"/>
    <w:rsid w:val="00D86CEC"/>
    <w:rsid w:val="00DB7B3F"/>
    <w:rsid w:val="00DC259E"/>
    <w:rsid w:val="00DF25EE"/>
    <w:rsid w:val="00E1791D"/>
    <w:rsid w:val="00E86121"/>
    <w:rsid w:val="00E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3134"/>
  <w15:docId w15:val="{02667F42-6F6B-C445-8FEF-BF7C5899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2"/>
    <w:next w:val="a2"/>
    <w:link w:val="1a"/>
    <w:uiPriority w:val="9"/>
    <w:qFormat/>
    <w:pPr>
      <w:pageBreakBefore/>
      <w:numPr>
        <w:numId w:val="13"/>
      </w:numPr>
      <w:spacing w:before="100" w:beforeAutospacing="1" w:after="480"/>
      <w:ind w:left="0"/>
      <w:jc w:val="left"/>
      <w:outlineLvl w:val="0"/>
    </w:pPr>
    <w:rPr>
      <w:rFonts w:eastAsia="Times New Roman" w:cs="Times New Roman"/>
      <w:b/>
      <w:bCs/>
      <w:szCs w:val="48"/>
      <w:lang w:eastAsia="ru-RU"/>
      <w14:ligatures w14:val="none"/>
    </w:rPr>
  </w:style>
  <w:style w:type="paragraph" w:styleId="28">
    <w:name w:val="heading 2"/>
    <w:basedOn w:val="a2"/>
    <w:next w:val="a2"/>
    <w:link w:val="29"/>
    <w:uiPriority w:val="9"/>
    <w:unhideWhenUsed/>
    <w:qFormat/>
    <w:pPr>
      <w:keepNext/>
      <w:keepLines/>
      <w:numPr>
        <w:ilvl w:val="1"/>
        <w:numId w:val="13"/>
      </w:numPr>
      <w:spacing w:before="240" w:after="240"/>
      <w:ind w:left="0"/>
      <w:jc w:val="left"/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pPr>
      <w:keepNext/>
      <w:keepLines/>
      <w:numPr>
        <w:ilvl w:val="2"/>
        <w:numId w:val="13"/>
      </w:numPr>
      <w:spacing w:before="240"/>
      <w:jc w:val="left"/>
      <w:outlineLvl w:val="2"/>
    </w:pPr>
    <w:rPr>
      <w:rFonts w:eastAsiaTheme="majorEastAsia" w:cstheme="majorBidi"/>
      <w:szCs w:val="24"/>
    </w:rPr>
  </w:style>
  <w:style w:type="paragraph" w:styleId="40">
    <w:name w:val="heading 4"/>
    <w:basedOn w:val="a2"/>
    <w:next w:val="a2"/>
    <w:link w:val="41"/>
    <w:uiPriority w:val="9"/>
    <w:unhideWhenUsed/>
    <w:qFormat/>
    <w:pPr>
      <w:keepNext/>
      <w:keepLines/>
      <w:numPr>
        <w:ilvl w:val="3"/>
        <w:numId w:val="13"/>
      </w:numPr>
      <w:jc w:val="left"/>
      <w:outlineLvl w:val="3"/>
    </w:pPr>
    <w:rPr>
      <w:rFonts w:eastAsiaTheme="majorEastAsia" w:cstheme="majorBidi"/>
      <w:iCs/>
    </w:rPr>
  </w:style>
  <w:style w:type="paragraph" w:styleId="50">
    <w:name w:val="heading 5"/>
    <w:basedOn w:val="a2"/>
    <w:next w:val="a2"/>
    <w:link w:val="51"/>
    <w:uiPriority w:val="9"/>
    <w:semiHidden/>
    <w:unhideWhenUsed/>
    <w:qFormat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2"/>
    <w:next w:val="a2"/>
    <w:link w:val="61"/>
    <w:uiPriority w:val="9"/>
    <w:semiHidden/>
    <w:unhideWhenUsed/>
    <w:qFormat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2"/>
    <w:next w:val="a2"/>
    <w:link w:val="71"/>
    <w:uiPriority w:val="9"/>
    <w:semiHidden/>
    <w:unhideWhenUsed/>
    <w:qFormat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2"/>
    <w:next w:val="a2"/>
    <w:link w:val="81"/>
    <w:uiPriority w:val="9"/>
    <w:semiHidden/>
    <w:unhideWhenUsed/>
    <w:qFormat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1"/>
    <w:uiPriority w:val="9"/>
    <w:semiHidden/>
    <w:unhideWhenUsed/>
    <w:qFormat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SubtitleChar">
    <w:name w:val="Subtitle Char"/>
    <w:basedOn w:val="a3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CaptionChar">
    <w:name w:val="Caption Char"/>
    <w:basedOn w:val="a3"/>
    <w:uiPriority w:val="35"/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3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3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3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3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3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3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3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3"/>
    <w:uiPriority w:val="10"/>
    <w:rPr>
      <w:sz w:val="48"/>
      <w:szCs w:val="48"/>
    </w:rPr>
  </w:style>
  <w:style w:type="paragraph" w:styleId="a7">
    <w:name w:val="Subtitle"/>
    <w:basedOn w:val="a2"/>
    <w:next w:val="a2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basedOn w:val="a3"/>
    <w:link w:val="a7"/>
    <w:uiPriority w:val="11"/>
    <w:rPr>
      <w:sz w:val="24"/>
      <w:szCs w:val="24"/>
    </w:rPr>
  </w:style>
  <w:style w:type="paragraph" w:styleId="2a">
    <w:name w:val="Quote"/>
    <w:basedOn w:val="a2"/>
    <w:next w:val="a2"/>
    <w:link w:val="2b"/>
    <w:uiPriority w:val="29"/>
    <w:qFormat/>
    <w:pPr>
      <w:ind w:left="720" w:right="720"/>
    </w:pPr>
    <w:rPr>
      <w:i/>
    </w:rPr>
  </w:style>
  <w:style w:type="character" w:customStyle="1" w:styleId="2b">
    <w:name w:val="Цитата 2 Знак"/>
    <w:link w:val="2a"/>
    <w:uiPriority w:val="29"/>
    <w:rPr>
      <w:i/>
    </w:rPr>
  </w:style>
  <w:style w:type="paragraph" w:styleId="a9">
    <w:name w:val="Intense Quote"/>
    <w:basedOn w:val="a2"/>
    <w:next w:val="a2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character" w:customStyle="1" w:styleId="ab">
    <w:name w:val="Название объекта Знак"/>
    <w:basedOn w:val="a3"/>
    <w:link w:val="ac"/>
    <w:uiPriority w:val="35"/>
    <w:rPr>
      <w:b/>
      <w:bCs/>
      <w:color w:val="4472C4" w:themeColor="accent1"/>
      <w:sz w:val="18"/>
      <w:szCs w:val="18"/>
    </w:rPr>
  </w:style>
  <w:style w:type="table" w:styleId="ad">
    <w:name w:val="Table Grid"/>
    <w:basedOn w:val="a4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a4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b">
    <w:name w:val="Plain Table 1"/>
    <w:basedOn w:val="a4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c">
    <w:name w:val="Plain Table 2"/>
    <w:basedOn w:val="a4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3">
    <w:name w:val="toc 4"/>
    <w:basedOn w:val="a2"/>
    <w:next w:val="a2"/>
    <w:uiPriority w:val="39"/>
    <w:unhideWhenUsed/>
    <w:pPr>
      <w:spacing w:after="57"/>
      <w:ind w:left="850" w:firstLine="0"/>
    </w:pPr>
  </w:style>
  <w:style w:type="paragraph" w:styleId="53">
    <w:name w:val="toc 5"/>
    <w:basedOn w:val="a2"/>
    <w:next w:val="a2"/>
    <w:uiPriority w:val="39"/>
    <w:unhideWhenUsed/>
    <w:pPr>
      <w:spacing w:after="57"/>
      <w:ind w:left="1134" w:firstLine="0"/>
    </w:pPr>
  </w:style>
  <w:style w:type="paragraph" w:styleId="62">
    <w:name w:val="toc 6"/>
    <w:basedOn w:val="a2"/>
    <w:next w:val="a2"/>
    <w:uiPriority w:val="39"/>
    <w:unhideWhenUsed/>
    <w:pPr>
      <w:spacing w:after="57"/>
      <w:ind w:left="1417" w:firstLine="0"/>
    </w:pPr>
  </w:style>
  <w:style w:type="paragraph" w:styleId="72">
    <w:name w:val="toc 7"/>
    <w:basedOn w:val="a2"/>
    <w:next w:val="a2"/>
    <w:uiPriority w:val="39"/>
    <w:unhideWhenUsed/>
    <w:pPr>
      <w:spacing w:after="57"/>
      <w:ind w:left="1701" w:firstLine="0"/>
    </w:pPr>
  </w:style>
  <w:style w:type="paragraph" w:styleId="82">
    <w:name w:val="toc 8"/>
    <w:basedOn w:val="a2"/>
    <w:next w:val="a2"/>
    <w:uiPriority w:val="39"/>
    <w:unhideWhenUsed/>
    <w:pPr>
      <w:spacing w:after="57"/>
      <w:ind w:left="1984" w:firstLine="0"/>
    </w:pPr>
  </w:style>
  <w:style w:type="paragraph" w:styleId="92">
    <w:name w:val="toc 9"/>
    <w:basedOn w:val="a2"/>
    <w:next w:val="a2"/>
    <w:uiPriority w:val="39"/>
    <w:unhideWhenUsed/>
    <w:pPr>
      <w:spacing w:after="57"/>
      <w:ind w:left="2268" w:firstLine="0"/>
    </w:pPr>
  </w:style>
  <w:style w:type="paragraph" w:styleId="ae">
    <w:name w:val="TOC Heading"/>
    <w:uiPriority w:val="39"/>
    <w:unhideWhenUsed/>
  </w:style>
  <w:style w:type="paragraph" w:styleId="af">
    <w:name w:val="table of figures"/>
    <w:basedOn w:val="a2"/>
    <w:next w:val="a2"/>
    <w:uiPriority w:val="99"/>
    <w:unhideWhenUsed/>
  </w:style>
  <w:style w:type="character" w:customStyle="1" w:styleId="1a">
    <w:name w:val="Заголовок 1 Знак"/>
    <w:basedOn w:val="a3"/>
    <w:link w:val="10"/>
    <w:uiPriority w:val="9"/>
    <w:rPr>
      <w:rFonts w:ascii="Times New Roman" w:eastAsia="Times New Roman" w:hAnsi="Times New Roman" w:cs="Times New Roman"/>
      <w:b/>
      <w:bCs/>
      <w:sz w:val="24"/>
      <w:szCs w:val="48"/>
      <w:lang w:eastAsia="ru-RU"/>
      <w14:ligatures w14:val="none"/>
    </w:rPr>
  </w:style>
  <w:style w:type="paragraph" w:styleId="af0">
    <w:name w:val="Normal (Web)"/>
    <w:basedOn w:val="a2"/>
    <w:uiPriority w:val="99"/>
    <w:unhideWhenUsed/>
    <w:pPr>
      <w:spacing w:before="100" w:beforeAutospacing="1" w:after="100" w:afterAutospacing="1"/>
    </w:pPr>
    <w:rPr>
      <w:rFonts w:eastAsia="Times New Roman" w:cs="Times New Roman"/>
      <w:szCs w:val="24"/>
      <w:lang w:eastAsia="ru-RU"/>
      <w14:ligatures w14:val="none"/>
    </w:rPr>
  </w:style>
  <w:style w:type="paragraph" w:styleId="af1">
    <w:name w:val="Title"/>
    <w:basedOn w:val="a2"/>
    <w:next w:val="a2"/>
    <w:link w:val="af2"/>
    <w:uiPriority w:val="10"/>
    <w:qFormat/>
    <w:pPr>
      <w:pageBreakBefore/>
      <w:spacing w:after="480"/>
      <w:ind w:firstLine="0"/>
      <w:contextualSpacing/>
      <w:jc w:val="center"/>
    </w:pPr>
    <w:rPr>
      <w:rFonts w:eastAsiaTheme="majorEastAsia" w:cstheme="majorBidi"/>
      <w:b/>
      <w:caps/>
      <w:spacing w:val="-10"/>
      <w:szCs w:val="56"/>
    </w:rPr>
  </w:style>
  <w:style w:type="character" w:customStyle="1" w:styleId="af2">
    <w:name w:val="Заголовок Знак"/>
    <w:basedOn w:val="a3"/>
    <w:link w:val="af1"/>
    <w:uiPriority w:val="10"/>
    <w:rPr>
      <w:rFonts w:ascii="Times New Roman" w:eastAsiaTheme="majorEastAsia" w:hAnsi="Times New Roman" w:cstheme="majorBidi"/>
      <w:b/>
      <w:caps/>
      <w:spacing w:val="-10"/>
      <w:sz w:val="24"/>
      <w:szCs w:val="56"/>
    </w:rPr>
  </w:style>
  <w:style w:type="character" w:customStyle="1" w:styleId="29">
    <w:name w:val="Заголовок 2 Знак"/>
    <w:basedOn w:val="a3"/>
    <w:link w:val="28"/>
    <w:uiPriority w:val="9"/>
    <w:rPr>
      <w:rFonts w:ascii="Times New Roman" w:eastAsiaTheme="majorEastAsia" w:hAnsi="Times New Roman" w:cstheme="majorBidi"/>
      <w:sz w:val="24"/>
      <w:szCs w:val="26"/>
    </w:rPr>
  </w:style>
  <w:style w:type="numbering" w:customStyle="1" w:styleId="a1">
    <w:name w:val="Библиотека ТГУ"/>
    <w:uiPriority w:val="99"/>
    <w:pPr>
      <w:numPr>
        <w:numId w:val="1"/>
      </w:numPr>
    </w:pPr>
  </w:style>
  <w:style w:type="paragraph" w:styleId="af3">
    <w:name w:val="List Paragraph"/>
    <w:basedOn w:val="a2"/>
    <w:uiPriority w:val="34"/>
    <w:qFormat/>
    <w:pPr>
      <w:ind w:left="720"/>
      <w:contextualSpacing/>
    </w:pPr>
  </w:style>
  <w:style w:type="character" w:customStyle="1" w:styleId="31">
    <w:name w:val="Заголовок 3 Знак"/>
    <w:basedOn w:val="a3"/>
    <w:link w:val="30"/>
    <w:uiPriority w:val="9"/>
    <w:rPr>
      <w:rFonts w:ascii="Times New Roman" w:eastAsiaTheme="majorEastAsia" w:hAnsi="Times New Roman" w:cstheme="majorBidi"/>
      <w:sz w:val="24"/>
      <w:szCs w:val="24"/>
    </w:rPr>
  </w:style>
  <w:style w:type="paragraph" w:styleId="af4">
    <w:name w:val="header"/>
    <w:basedOn w:val="a2"/>
    <w:link w:val="af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3"/>
    <w:link w:val="af4"/>
    <w:uiPriority w:val="99"/>
    <w:rPr>
      <w:rFonts w:ascii="Times New Roman" w:hAnsi="Times New Roman"/>
      <w:sz w:val="24"/>
    </w:rPr>
  </w:style>
  <w:style w:type="paragraph" w:styleId="af6">
    <w:name w:val="footer"/>
    <w:basedOn w:val="a2"/>
    <w:link w:val="af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3"/>
    <w:link w:val="af6"/>
    <w:uiPriority w:val="99"/>
    <w:rPr>
      <w:rFonts w:ascii="Times New Roman" w:hAnsi="Times New Roman"/>
      <w:sz w:val="24"/>
    </w:rPr>
  </w:style>
  <w:style w:type="paragraph" w:styleId="1c">
    <w:name w:val="toc 1"/>
    <w:basedOn w:val="a2"/>
    <w:next w:val="a2"/>
    <w:uiPriority w:val="39"/>
    <w:unhideWhenUsed/>
    <w:pPr>
      <w:tabs>
        <w:tab w:val="right" w:leader="dot" w:pos="9344"/>
      </w:tabs>
      <w:ind w:firstLine="0"/>
    </w:pPr>
  </w:style>
  <w:style w:type="paragraph" w:styleId="2d">
    <w:name w:val="toc 2"/>
    <w:basedOn w:val="a2"/>
    <w:next w:val="a2"/>
    <w:uiPriority w:val="39"/>
    <w:unhideWhenUsed/>
    <w:pPr>
      <w:ind w:left="284" w:firstLine="0"/>
    </w:pPr>
  </w:style>
  <w:style w:type="paragraph" w:styleId="33">
    <w:name w:val="toc 3"/>
    <w:basedOn w:val="a2"/>
    <w:next w:val="a2"/>
    <w:uiPriority w:val="39"/>
    <w:unhideWhenUsed/>
    <w:pPr>
      <w:ind w:left="567" w:firstLine="0"/>
    </w:pPr>
  </w:style>
  <w:style w:type="character" w:styleId="af8">
    <w:name w:val="Hyperlink"/>
    <w:basedOn w:val="a3"/>
    <w:uiPriority w:val="99"/>
    <w:unhideWhenUsed/>
    <w:rPr>
      <w:color w:val="0563C1" w:themeColor="hyperlink"/>
      <w:u w:val="single"/>
    </w:rPr>
  </w:style>
  <w:style w:type="paragraph" w:customStyle="1" w:styleId="af9">
    <w:name w:val="Оглавление"/>
    <w:basedOn w:val="af1"/>
    <w:next w:val="a2"/>
    <w:qFormat/>
    <w:pPr>
      <w:tabs>
        <w:tab w:val="right" w:leader="dot" w:pos="9344"/>
      </w:tabs>
    </w:pPr>
    <w:rPr>
      <w:lang w:eastAsia="ru-RU"/>
    </w:rPr>
  </w:style>
  <w:style w:type="paragraph" w:customStyle="1" w:styleId="whitespace-pre-wrap">
    <w:name w:val="whitespace-pre-wrap"/>
    <w:basedOn w:val="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  <w14:ligatures w14:val="none"/>
    </w:rPr>
  </w:style>
  <w:style w:type="paragraph" w:customStyle="1" w:styleId="whitespace-normal">
    <w:name w:val="whitespace-normal"/>
    <w:basedOn w:val="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  <w14:ligatures w14:val="none"/>
    </w:rPr>
  </w:style>
  <w:style w:type="character" w:customStyle="1" w:styleId="41">
    <w:name w:val="Заголовок 4 Знак"/>
    <w:basedOn w:val="a3"/>
    <w:link w:val="40"/>
    <w:uiPriority w:val="9"/>
    <w:rPr>
      <w:rFonts w:ascii="Times New Roman" w:eastAsiaTheme="majorEastAsia" w:hAnsi="Times New Roman" w:cstheme="majorBidi"/>
      <w:iCs/>
      <w:sz w:val="24"/>
    </w:rPr>
  </w:style>
  <w:style w:type="paragraph" w:styleId="ac">
    <w:name w:val="caption"/>
    <w:basedOn w:val="a2"/>
    <w:next w:val="a2"/>
    <w:link w:val="ab"/>
    <w:uiPriority w:val="35"/>
    <w:unhideWhenUsed/>
    <w:qFormat/>
    <w:pPr>
      <w:keepLines/>
      <w:spacing w:after="200"/>
      <w:ind w:firstLine="0"/>
      <w:jc w:val="center"/>
    </w:pPr>
    <w:rPr>
      <w:i/>
      <w:iCs/>
      <w:szCs w:val="18"/>
    </w:rPr>
  </w:style>
  <w:style w:type="character" w:styleId="afa">
    <w:name w:val="Strong"/>
    <w:basedOn w:val="a3"/>
    <w:uiPriority w:val="22"/>
    <w:qFormat/>
    <w:rPr>
      <w:b/>
      <w:bCs/>
    </w:rPr>
  </w:style>
  <w:style w:type="character" w:styleId="HTML">
    <w:name w:val="HTML Code"/>
    <w:basedOn w:val="a3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51">
    <w:name w:val="Заголовок 5 Знак"/>
    <w:basedOn w:val="a3"/>
    <w:link w:val="50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numbering" w:customStyle="1" w:styleId="1">
    <w:name w:val="Текущий список1"/>
    <w:uiPriority w:val="99"/>
    <w:pPr>
      <w:numPr>
        <w:numId w:val="12"/>
      </w:numPr>
    </w:pPr>
  </w:style>
  <w:style w:type="character" w:customStyle="1" w:styleId="61">
    <w:name w:val="Заголовок 6 Знак"/>
    <w:basedOn w:val="a3"/>
    <w:link w:val="60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1">
    <w:name w:val="Заголовок 7 Знак"/>
    <w:basedOn w:val="a3"/>
    <w:link w:val="70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1">
    <w:name w:val="Заголовок 8 Знак"/>
    <w:basedOn w:val="a3"/>
    <w:link w:val="80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3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2">
    <w:name w:val="Текущий список2"/>
    <w:uiPriority w:val="99"/>
    <w:pPr>
      <w:numPr>
        <w:numId w:val="14"/>
      </w:numPr>
    </w:pPr>
  </w:style>
  <w:style w:type="numbering" w:customStyle="1" w:styleId="3">
    <w:name w:val="Текущий список3"/>
    <w:uiPriority w:val="99"/>
    <w:pPr>
      <w:numPr>
        <w:numId w:val="15"/>
      </w:numPr>
    </w:pPr>
  </w:style>
  <w:style w:type="numbering" w:customStyle="1" w:styleId="4">
    <w:name w:val="Текущий список4"/>
    <w:uiPriority w:val="99"/>
    <w:pPr>
      <w:numPr>
        <w:numId w:val="16"/>
      </w:numPr>
    </w:pPr>
  </w:style>
  <w:style w:type="numbering" w:customStyle="1" w:styleId="5">
    <w:name w:val="Текущий список5"/>
    <w:uiPriority w:val="99"/>
    <w:pPr>
      <w:numPr>
        <w:numId w:val="17"/>
      </w:numPr>
    </w:pPr>
  </w:style>
  <w:style w:type="paragraph" w:customStyle="1" w:styleId="afb">
    <w:name w:val="Рисунок"/>
    <w:basedOn w:val="a2"/>
    <w:next w:val="a2"/>
    <w:link w:val="afc"/>
    <w:qFormat/>
    <w:pPr>
      <w:keepNext/>
      <w:ind w:firstLine="0"/>
      <w:jc w:val="center"/>
    </w:pPr>
    <w:rPr>
      <w:lang w:eastAsia="ru-RU"/>
    </w:rPr>
  </w:style>
  <w:style w:type="character" w:customStyle="1" w:styleId="afc">
    <w:name w:val="Рисунок Знак"/>
    <w:basedOn w:val="a3"/>
    <w:link w:val="afb"/>
    <w:rPr>
      <w:rFonts w:ascii="Times New Roman" w:hAnsi="Times New Roman"/>
      <w:sz w:val="24"/>
      <w:lang w:eastAsia="ru-RU"/>
    </w:rPr>
  </w:style>
  <w:style w:type="character" w:styleId="afd">
    <w:name w:val="page number"/>
    <w:basedOn w:val="a3"/>
    <w:uiPriority w:val="99"/>
    <w:semiHidden/>
    <w:unhideWhenUsed/>
  </w:style>
  <w:style w:type="numbering" w:customStyle="1" w:styleId="6">
    <w:name w:val="Текущий список6"/>
    <w:uiPriority w:val="99"/>
    <w:pPr>
      <w:numPr>
        <w:numId w:val="18"/>
      </w:numPr>
    </w:pPr>
  </w:style>
  <w:style w:type="numbering" w:customStyle="1" w:styleId="7">
    <w:name w:val="Текущий список7"/>
    <w:uiPriority w:val="99"/>
    <w:pPr>
      <w:numPr>
        <w:numId w:val="19"/>
      </w:numPr>
    </w:pPr>
  </w:style>
  <w:style w:type="numbering" w:customStyle="1" w:styleId="8">
    <w:name w:val="Текущий список8"/>
    <w:uiPriority w:val="99"/>
    <w:pPr>
      <w:numPr>
        <w:numId w:val="20"/>
      </w:numPr>
    </w:pPr>
  </w:style>
  <w:style w:type="numbering" w:customStyle="1" w:styleId="90">
    <w:name w:val="Текущий список9"/>
    <w:uiPriority w:val="99"/>
    <w:pPr>
      <w:numPr>
        <w:numId w:val="21"/>
      </w:numPr>
    </w:pPr>
  </w:style>
  <w:style w:type="numbering" w:customStyle="1" w:styleId="a0">
    <w:name w:val="ДИПЛОМ Маркированный список"/>
    <w:uiPriority w:val="99"/>
    <w:rsid w:val="00861CE7"/>
    <w:pPr>
      <w:numPr>
        <w:numId w:val="22"/>
      </w:numPr>
    </w:pPr>
  </w:style>
  <w:style w:type="numbering" w:customStyle="1" w:styleId="11">
    <w:name w:val="Текущий список11"/>
    <w:uiPriority w:val="99"/>
    <w:pPr>
      <w:numPr>
        <w:numId w:val="23"/>
      </w:numPr>
    </w:pPr>
  </w:style>
  <w:style w:type="numbering" w:customStyle="1" w:styleId="12">
    <w:name w:val="Текущий список12"/>
    <w:uiPriority w:val="99"/>
    <w:pPr>
      <w:numPr>
        <w:numId w:val="24"/>
      </w:numPr>
    </w:pPr>
  </w:style>
  <w:style w:type="numbering" w:customStyle="1" w:styleId="13">
    <w:name w:val="Текущий список13"/>
    <w:uiPriority w:val="99"/>
    <w:pPr>
      <w:numPr>
        <w:numId w:val="25"/>
      </w:numPr>
    </w:pPr>
  </w:style>
  <w:style w:type="numbering" w:customStyle="1" w:styleId="14">
    <w:name w:val="Текущий список14"/>
    <w:uiPriority w:val="99"/>
    <w:pPr>
      <w:numPr>
        <w:numId w:val="26"/>
      </w:numPr>
    </w:pPr>
  </w:style>
  <w:style w:type="numbering" w:customStyle="1" w:styleId="15">
    <w:name w:val="Текущий список15"/>
    <w:uiPriority w:val="99"/>
    <w:pPr>
      <w:numPr>
        <w:numId w:val="28"/>
      </w:numPr>
    </w:pPr>
  </w:style>
  <w:style w:type="numbering" w:customStyle="1" w:styleId="16">
    <w:name w:val="Текущий список16"/>
    <w:uiPriority w:val="99"/>
    <w:pPr>
      <w:numPr>
        <w:numId w:val="29"/>
      </w:numPr>
    </w:pPr>
  </w:style>
  <w:style w:type="numbering" w:customStyle="1" w:styleId="17">
    <w:name w:val="Текущий список17"/>
    <w:uiPriority w:val="99"/>
    <w:pPr>
      <w:numPr>
        <w:numId w:val="30"/>
      </w:numPr>
    </w:pPr>
  </w:style>
  <w:style w:type="numbering" w:customStyle="1" w:styleId="18">
    <w:name w:val="Текущий список18"/>
    <w:uiPriority w:val="99"/>
    <w:pPr>
      <w:numPr>
        <w:numId w:val="31"/>
      </w:numPr>
    </w:pPr>
  </w:style>
  <w:style w:type="numbering" w:customStyle="1" w:styleId="19">
    <w:name w:val="Текущий список19"/>
    <w:uiPriority w:val="99"/>
    <w:pPr>
      <w:numPr>
        <w:numId w:val="32"/>
      </w:numPr>
    </w:pPr>
  </w:style>
  <w:style w:type="numbering" w:customStyle="1" w:styleId="20">
    <w:name w:val="Текущий список20"/>
    <w:uiPriority w:val="99"/>
    <w:pPr>
      <w:numPr>
        <w:numId w:val="33"/>
      </w:numPr>
    </w:pPr>
  </w:style>
  <w:style w:type="numbering" w:customStyle="1" w:styleId="21">
    <w:name w:val="Текущий список21"/>
    <w:uiPriority w:val="99"/>
    <w:pPr>
      <w:numPr>
        <w:numId w:val="34"/>
      </w:numPr>
    </w:pPr>
  </w:style>
  <w:style w:type="numbering" w:customStyle="1" w:styleId="22">
    <w:name w:val="Текущий список22"/>
    <w:uiPriority w:val="99"/>
    <w:pPr>
      <w:numPr>
        <w:numId w:val="35"/>
      </w:numPr>
    </w:pPr>
  </w:style>
  <w:style w:type="character" w:styleId="afe">
    <w:name w:val="Unresolved Mention"/>
    <w:basedOn w:val="a3"/>
    <w:uiPriority w:val="99"/>
    <w:semiHidden/>
    <w:unhideWhenUsed/>
    <w:rPr>
      <w:color w:val="605E5C"/>
      <w:shd w:val="clear" w:color="auto" w:fill="E1DFDD"/>
    </w:rPr>
  </w:style>
  <w:style w:type="numbering" w:customStyle="1" w:styleId="23">
    <w:name w:val="Текущий список23"/>
    <w:uiPriority w:val="99"/>
    <w:pPr>
      <w:numPr>
        <w:numId w:val="40"/>
      </w:numPr>
    </w:pPr>
  </w:style>
  <w:style w:type="numbering" w:customStyle="1" w:styleId="24">
    <w:name w:val="Текущий список24"/>
    <w:uiPriority w:val="99"/>
    <w:pPr>
      <w:numPr>
        <w:numId w:val="41"/>
      </w:numPr>
    </w:pPr>
  </w:style>
  <w:style w:type="numbering" w:customStyle="1" w:styleId="25">
    <w:name w:val="Текущий список25"/>
    <w:uiPriority w:val="99"/>
    <w:pPr>
      <w:numPr>
        <w:numId w:val="42"/>
      </w:numPr>
    </w:pPr>
  </w:style>
  <w:style w:type="numbering" w:customStyle="1" w:styleId="26">
    <w:name w:val="Текущий список26"/>
    <w:uiPriority w:val="99"/>
    <w:pPr>
      <w:numPr>
        <w:numId w:val="43"/>
      </w:numPr>
    </w:pPr>
  </w:style>
  <w:style w:type="numbering" w:customStyle="1" w:styleId="27">
    <w:name w:val="Текущий список27"/>
    <w:uiPriority w:val="99"/>
    <w:pPr>
      <w:numPr>
        <w:numId w:val="44"/>
      </w:numPr>
    </w:pPr>
  </w:style>
  <w:style w:type="character" w:styleId="aff">
    <w:name w:val="annotation reference"/>
    <w:basedOn w:val="a3"/>
    <w:uiPriority w:val="99"/>
    <w:semiHidden/>
    <w:unhideWhenUsed/>
    <w:rPr>
      <w:sz w:val="16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3"/>
    <w:link w:val="aff0"/>
    <w:uiPriority w:val="99"/>
    <w:semiHidden/>
    <w:rPr>
      <w:rFonts w:ascii="Times New Roman" w:hAnsi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Pr>
      <w:rFonts w:ascii="Times New Roman" w:hAnsi="Times New Roman"/>
      <w:b/>
      <w:bCs/>
      <w:sz w:val="20"/>
      <w:szCs w:val="20"/>
    </w:rPr>
  </w:style>
  <w:style w:type="paragraph" w:customStyle="1" w:styleId="aff4">
    <w:name w:val="Название листинга"/>
    <w:basedOn w:val="a2"/>
    <w:next w:val="a2"/>
    <w:link w:val="aff5"/>
    <w:qFormat/>
    <w:pPr>
      <w:keepNext/>
      <w:spacing w:before="80"/>
      <w:ind w:firstLine="0"/>
      <w:jc w:val="left"/>
    </w:pPr>
  </w:style>
  <w:style w:type="character" w:customStyle="1" w:styleId="aff5">
    <w:name w:val="Название листинга Знак"/>
    <w:basedOn w:val="a3"/>
    <w:link w:val="aff4"/>
    <w:rPr>
      <w:rFonts w:ascii="Times New Roman" w:hAnsi="Times New Roman"/>
      <w:sz w:val="24"/>
    </w:rPr>
  </w:style>
  <w:style w:type="paragraph" w:styleId="aff6">
    <w:name w:val="endnote text"/>
    <w:basedOn w:val="a2"/>
    <w:link w:val="af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Pr>
      <w:rFonts w:ascii="Times New Roman" w:hAnsi="Times New Roman"/>
      <w:sz w:val="20"/>
      <w:szCs w:val="20"/>
    </w:rPr>
  </w:style>
  <w:style w:type="character" w:styleId="aff8">
    <w:name w:val="endnote reference"/>
    <w:basedOn w:val="a3"/>
    <w:uiPriority w:val="99"/>
    <w:semiHidden/>
    <w:unhideWhenUsed/>
    <w:rPr>
      <w:vertAlign w:val="superscript"/>
    </w:rPr>
  </w:style>
  <w:style w:type="paragraph" w:styleId="aff9">
    <w:name w:val="footnote text"/>
    <w:basedOn w:val="a2"/>
    <w:link w:val="af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a">
    <w:name w:val="Текст сноски Знак"/>
    <w:basedOn w:val="a3"/>
    <w:link w:val="aff9"/>
    <w:uiPriority w:val="99"/>
    <w:semiHidden/>
    <w:rPr>
      <w:rFonts w:ascii="Times New Roman" w:hAnsi="Times New Roman"/>
      <w:sz w:val="20"/>
      <w:szCs w:val="20"/>
    </w:rPr>
  </w:style>
  <w:style w:type="character" w:styleId="affb">
    <w:name w:val="footnote reference"/>
    <w:basedOn w:val="a3"/>
    <w:uiPriority w:val="99"/>
    <w:semiHidden/>
    <w:unhideWhenUsed/>
    <w:rPr>
      <w:vertAlign w:val="superscript"/>
    </w:rPr>
  </w:style>
  <w:style w:type="numbering" w:customStyle="1" w:styleId="a">
    <w:name w:val="ДИПЛОМ Нумерованный список"/>
    <w:uiPriority w:val="99"/>
    <w:rsid w:val="00035868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30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98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docker.com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63" Type="http://schemas.onlyoffice.com/commentsIdsDocument" Target="commentsIdsDocument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62" Type="http://schemas.onlyoffice.com/commentsDocument" Target="comments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66" Type="http://schemas.onlyoffice.com/commentsExtensibleDocument" Target="commentsExtensibleDocument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65" Type="http://schemas.onlyoffice.com/peopleDocument" Target="peopleDocument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64" Type="http://schemas.onlyoffice.com/commentsExtendedDocument" Target="commentsExtendedDocument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InternetSite</b:SourceType>
    <b:Guid>{D7ADD799-7D66-43B8-AA9D-EDD7D1DD09BF}</b:Guid>
    <b:RefOrder>1</b:RefOrder>
  </b:Source>
</b:Sources>
</file>

<file path=customXml/itemProps1.xml><?xml version="1.0" encoding="utf-8"?>
<ds:datastoreItem xmlns:ds="http://schemas.openxmlformats.org/officeDocument/2006/customXml" ds:itemID="{4E3EB16B-D9C3-4FF1-B315-5C8BB446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11</Pages>
  <Words>1617</Words>
  <Characters>9217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Шамов</dc:creator>
  <cp:keywords/>
  <dc:description/>
  <cp:lastModifiedBy>Егор Шамов</cp:lastModifiedBy>
  <cp:revision>215</cp:revision>
  <dcterms:created xsi:type="dcterms:W3CDTF">2024-04-30T13:58:00Z</dcterms:created>
  <dcterms:modified xsi:type="dcterms:W3CDTF">2025-04-17T19:44:00Z</dcterms:modified>
</cp:coreProperties>
</file>