
<file path=[Content_Types].xml><?xml version="1.0" encoding="utf-8"?>
<Types xmlns="http://schemas.openxmlformats.org/package/2006/content-types">
  <Default Extension="doc" ContentType="application/msword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A2C3A" w14:textId="2510647E" w:rsidR="00C57926" w:rsidRDefault="00902801" w:rsidP="006B4F6B">
      <w:pPr>
        <w:spacing w:line="240" w:lineRule="auto"/>
        <w:jc w:val="center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6D8F78E5" w14:textId="77777777" w:rsidR="00C57926" w:rsidRDefault="00902801" w:rsidP="006B4F6B">
      <w:pPr>
        <w:spacing w:line="240" w:lineRule="auto"/>
        <w:jc w:val="center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НАЦИОНАЛЬНЫЙ ИССЛЕДОВАТЕЛЬСКИЙ</w:t>
      </w:r>
    </w:p>
    <w:p w14:paraId="341DE280" w14:textId="77777777" w:rsidR="00C57926" w:rsidRDefault="00902801" w:rsidP="006B4F6B">
      <w:pPr>
        <w:spacing w:line="240" w:lineRule="auto"/>
        <w:jc w:val="center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ТОМСКИЙ ГОСУДАРСТВЕННЫЙ УНИВЕРСИТЕТ (НИ ТГУ)</w:t>
      </w:r>
    </w:p>
    <w:p w14:paraId="79872555" w14:textId="77777777" w:rsidR="00C57926" w:rsidRDefault="00902801" w:rsidP="006B4F6B">
      <w:pPr>
        <w:spacing w:line="240" w:lineRule="auto"/>
        <w:jc w:val="center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Научно-образовательный центр «Высшая ИТ школа»</w:t>
      </w:r>
    </w:p>
    <w:p w14:paraId="3D8B96BF" w14:textId="77777777" w:rsidR="006B4F6B" w:rsidRPr="00E66093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color w:val="000000"/>
          <w:szCs w:val="24"/>
          <w:lang w:eastAsia="ru-RU"/>
          <w14:ligatures w14:val="none"/>
        </w:rPr>
      </w:pPr>
    </w:p>
    <w:p w14:paraId="37C7E191" w14:textId="72F86019" w:rsidR="006B4F6B" w:rsidRPr="006B4F6B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ДОПУСТИТЬ К ЗАЩИТЕ В ГЭК</w:t>
      </w:r>
    </w:p>
    <w:p w14:paraId="0A255989" w14:textId="77777777" w:rsidR="006B4F6B" w:rsidRPr="006B4F6B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Руководитель ООП</w:t>
      </w:r>
    </w:p>
    <w:p w14:paraId="55E898C9" w14:textId="77777777" w:rsidR="006B4F6B" w:rsidRPr="006B4F6B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shd w:val="clear" w:color="auto" w:fill="FFFFFF"/>
          <w:lang w:eastAsia="ru-RU"/>
          <w14:ligatures w14:val="none"/>
        </w:rPr>
        <w:t>д-р. физ.-мат. наук, профессор</w:t>
      </w:r>
    </w:p>
    <w:p w14:paraId="573A43D0" w14:textId="3D8ADCD5" w:rsidR="006B4F6B" w:rsidRPr="006B4F6B" w:rsidRDefault="006B4F6B" w:rsidP="006B4F6B">
      <w:pPr>
        <w:spacing w:before="120"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______________ О.А.</w:t>
      </w:r>
      <w:r w:rsidR="00620A55"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</w:t>
      </w: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Змеев</w:t>
      </w:r>
    </w:p>
    <w:p w14:paraId="714878DF" w14:textId="77777777" w:rsidR="006B4F6B" w:rsidRPr="006B4F6B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i/>
          <w:iCs/>
          <w:color w:val="000000"/>
          <w:sz w:val="20"/>
          <w:szCs w:val="20"/>
          <w:lang w:eastAsia="ru-RU"/>
          <w14:ligatures w14:val="none"/>
        </w:rPr>
        <w:t>          подпись</w:t>
      </w:r>
    </w:p>
    <w:p w14:paraId="0451FBF3" w14:textId="77777777" w:rsidR="006B4F6B" w:rsidRPr="006B4F6B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«____</w:t>
      </w:r>
      <w:proofErr w:type="gramStart"/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_»_</w:t>
      </w:r>
      <w:proofErr w:type="gramEnd"/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______________ 2025 г.</w:t>
      </w:r>
    </w:p>
    <w:p w14:paraId="50B0301B" w14:textId="77777777" w:rsidR="00C57926" w:rsidRDefault="00C57926">
      <w:pPr>
        <w:spacing w:after="240"/>
        <w:ind w:firstLine="0"/>
        <w:rPr>
          <w:rFonts w:eastAsia="Times New Roman" w:cs="Times New Roman"/>
          <w:szCs w:val="24"/>
          <w:lang w:eastAsia="ru-RU"/>
          <w14:ligatures w14:val="none"/>
        </w:rPr>
      </w:pPr>
    </w:p>
    <w:p w14:paraId="2E466769" w14:textId="77777777" w:rsidR="00C57926" w:rsidRDefault="00C57926">
      <w:pPr>
        <w:spacing w:after="240"/>
        <w:ind w:firstLine="0"/>
        <w:rPr>
          <w:rFonts w:eastAsia="Times New Roman" w:cs="Times New Roman"/>
          <w:szCs w:val="24"/>
          <w:lang w:eastAsia="ru-RU"/>
          <w14:ligatures w14:val="none"/>
        </w:rPr>
      </w:pPr>
    </w:p>
    <w:p w14:paraId="5DF9FF7C" w14:textId="77777777" w:rsidR="00C57926" w:rsidRPr="006B4F6B" w:rsidRDefault="00902801">
      <w:pPr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ВЫПУСКНАЯ КВАЛИФИКАЦИОННАЯ РАБОТА БАКАЛАВРА</w:t>
      </w:r>
    </w:p>
    <w:p w14:paraId="5ACB17CE" w14:textId="77777777" w:rsidR="00C57926" w:rsidRDefault="00C57926">
      <w:pPr>
        <w:ind w:firstLine="0"/>
        <w:rPr>
          <w:rFonts w:eastAsia="Times New Roman" w:cs="Times New Roman"/>
          <w:szCs w:val="24"/>
          <w:lang w:eastAsia="ru-RU"/>
          <w14:ligatures w14:val="none"/>
        </w:rPr>
      </w:pPr>
    </w:p>
    <w:p w14:paraId="051704C9" w14:textId="77777777" w:rsidR="009F1DAD" w:rsidRDefault="00902801">
      <w:pPr>
        <w:ind w:firstLine="0"/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АВТОМАТИЗАЦИЯ ПРОЦЕССА ЛОГ-МЕНЕДЖМЕНТА В </w:t>
      </w:r>
      <w:r w:rsidR="009F1DAD"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ЦЕНТРЕ </w:t>
      </w:r>
    </w:p>
    <w:p w14:paraId="28C3AD0E" w14:textId="67E6E69B" w:rsidR="00C57926" w:rsidRPr="00E66093" w:rsidRDefault="009F1DAD" w:rsidP="006B4F6B">
      <w:pPr>
        <w:ind w:firstLine="0"/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МОНИТОРИНГА ИНФОРМАЦИОННОЙ БЕЗОПАСНОСТИ</w:t>
      </w:r>
      <w:r w:rsidR="00902801"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</w:t>
      </w:r>
    </w:p>
    <w:p w14:paraId="75D2B42B" w14:textId="2E9AD304" w:rsidR="00C57926" w:rsidRDefault="006B4F6B" w:rsidP="006B4F6B">
      <w:pPr>
        <w:spacing w:line="240" w:lineRule="auto"/>
        <w:jc w:val="center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по н</w:t>
      </w:r>
      <w:r w:rsidR="00902801">
        <w:rPr>
          <w:rFonts w:eastAsia="Times New Roman" w:cs="Times New Roman"/>
          <w:color w:val="000000"/>
          <w:szCs w:val="24"/>
          <w:lang w:eastAsia="ru-RU"/>
          <w14:ligatures w14:val="none"/>
        </w:rPr>
        <w:t>аправлени</w:t>
      </w: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ю</w:t>
      </w:r>
      <w:r w:rsidR="00902801"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подготовки 09.03.04 Программная инженерия</w:t>
      </w:r>
    </w:p>
    <w:p w14:paraId="149B741C" w14:textId="6B70B307" w:rsidR="00C57926" w:rsidRDefault="00902801" w:rsidP="006B4F6B">
      <w:pPr>
        <w:spacing w:line="240" w:lineRule="auto"/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Направленность (профиль) «Программная инженерия»</w:t>
      </w:r>
    </w:p>
    <w:p w14:paraId="256A1F3E" w14:textId="77777777" w:rsidR="00C6211E" w:rsidRDefault="00C6211E" w:rsidP="006B4F6B">
      <w:pPr>
        <w:spacing w:line="240" w:lineRule="auto"/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</w:p>
    <w:p w14:paraId="1437BD88" w14:textId="7EB44FB5" w:rsidR="00C6211E" w:rsidRPr="00E66093" w:rsidRDefault="00C6211E" w:rsidP="006B4F6B">
      <w:pPr>
        <w:spacing w:line="240" w:lineRule="auto"/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Шамов Егор Сергеевич</w:t>
      </w:r>
    </w:p>
    <w:p w14:paraId="1FE08D08" w14:textId="77777777" w:rsidR="006B4F6B" w:rsidRPr="00E66093" w:rsidRDefault="006B4F6B" w:rsidP="006B4F6B">
      <w:pPr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</w:p>
    <w:p w14:paraId="64064259" w14:textId="7D474866" w:rsidR="00C57926" w:rsidRDefault="006B4F6B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Руководитель ВКР</w:t>
      </w:r>
    </w:p>
    <w:p w14:paraId="5D5E169F" w14:textId="2BC9A58D" w:rsidR="006B4F6B" w:rsidRDefault="006B4F6B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кандидат </w:t>
      </w:r>
      <w:proofErr w:type="spellStart"/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физ</w:t>
      </w:r>
      <w:proofErr w:type="spellEnd"/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-мат. наук, доцент</w:t>
      </w:r>
    </w:p>
    <w:p w14:paraId="4F6A7EEC" w14:textId="210E4604" w:rsidR="00C57926" w:rsidRDefault="00902801" w:rsidP="008C131B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______________ К</w:t>
      </w:r>
      <w:r w:rsid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. </w:t>
      </w:r>
      <w:r w:rsidR="008C131B">
        <w:rPr>
          <w:rFonts w:eastAsia="Times New Roman" w:cs="Times New Roman"/>
          <w:color w:val="000000"/>
          <w:szCs w:val="24"/>
          <w:lang w:eastAsia="ru-RU"/>
          <w14:ligatures w14:val="none"/>
        </w:rPr>
        <w:t>С. Ким</w:t>
      </w:r>
    </w:p>
    <w:p w14:paraId="1D90D7CE" w14:textId="2380E8B3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«_____» ___________ 20</w:t>
      </w:r>
      <w:r w:rsidR="008C131B">
        <w:rPr>
          <w:rFonts w:eastAsia="Times New Roman" w:cs="Times New Roman"/>
          <w:color w:val="000000"/>
          <w:szCs w:val="24"/>
          <w:lang w:eastAsia="ru-RU"/>
          <w14:ligatures w14:val="none"/>
        </w:rPr>
        <w:t>25</w:t>
      </w: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г.</w:t>
      </w:r>
    </w:p>
    <w:p w14:paraId="56B60FCA" w14:textId="77777777" w:rsidR="00C57926" w:rsidRPr="00262156" w:rsidRDefault="00C57926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</w:p>
    <w:p w14:paraId="2D62C173" w14:textId="77777777" w:rsidR="00C57926" w:rsidRDefault="00902801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Научный консультант</w:t>
      </w:r>
    </w:p>
    <w:p w14:paraId="4F072680" w14:textId="605CDE5B" w:rsidR="008C131B" w:rsidRDefault="008C131B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ведущий инженер, ООО "ТЦР"</w:t>
      </w:r>
    </w:p>
    <w:p w14:paraId="76B80EC0" w14:textId="15D31E99" w:rsidR="00C57926" w:rsidRDefault="00902801" w:rsidP="008C131B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______________ </w:t>
      </w:r>
      <w:r w:rsidR="008C131B">
        <w:rPr>
          <w:rFonts w:eastAsia="Times New Roman" w:cs="Times New Roman"/>
          <w:color w:val="000000"/>
          <w:szCs w:val="24"/>
          <w:lang w:eastAsia="ru-RU"/>
          <w14:ligatures w14:val="none"/>
        </w:rPr>
        <w:t>А.С. Зоркин</w:t>
      </w:r>
    </w:p>
    <w:p w14:paraId="34CBB01D" w14:textId="629D1330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«_____» ___________ 20</w:t>
      </w:r>
      <w:r w:rsidR="008C131B">
        <w:rPr>
          <w:rFonts w:eastAsia="Times New Roman" w:cs="Times New Roman"/>
          <w:color w:val="000000"/>
          <w:szCs w:val="24"/>
          <w:lang w:eastAsia="ru-RU"/>
          <w14:ligatures w14:val="none"/>
        </w:rPr>
        <w:t>25</w:t>
      </w: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г.</w:t>
      </w:r>
    </w:p>
    <w:p w14:paraId="007F4410" w14:textId="77777777" w:rsidR="00C57926" w:rsidRDefault="00C57926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</w:p>
    <w:p w14:paraId="58B3AEA9" w14:textId="77777777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Автор работы</w:t>
      </w:r>
    </w:p>
    <w:p w14:paraId="00406569" w14:textId="77777777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студент группы № 972103</w:t>
      </w:r>
    </w:p>
    <w:p w14:paraId="417F22B8" w14:textId="77777777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________________ Е. С. Шамов</w:t>
      </w:r>
    </w:p>
    <w:p w14:paraId="4563C1D0" w14:textId="77777777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i/>
          <w:iCs/>
          <w:color w:val="000000"/>
          <w:sz w:val="20"/>
          <w:szCs w:val="20"/>
          <w:lang w:eastAsia="ru-RU"/>
          <w14:ligatures w14:val="none"/>
        </w:rPr>
        <w:t>подпись</w:t>
      </w:r>
    </w:p>
    <w:p w14:paraId="527C0077" w14:textId="7A541E9B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«_____» ___________ 20</w:t>
      </w:r>
      <w:r w:rsidR="008C131B">
        <w:rPr>
          <w:rFonts w:eastAsia="Times New Roman" w:cs="Times New Roman"/>
          <w:color w:val="000000"/>
          <w:szCs w:val="24"/>
          <w:lang w:eastAsia="ru-RU"/>
          <w14:ligatures w14:val="none"/>
        </w:rPr>
        <w:t>25</w:t>
      </w: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г.</w:t>
      </w:r>
    </w:p>
    <w:p w14:paraId="7C5D5A7C" w14:textId="22AD5396" w:rsidR="008213B9" w:rsidRDefault="008213B9">
      <w:pPr>
        <w:spacing w:line="240" w:lineRule="auto"/>
        <w:ind w:firstLine="0"/>
        <w:jc w:val="left"/>
      </w:pPr>
      <w:bookmarkStart w:id="0" w:name="_Toc165406837"/>
      <w:r>
        <w:br w:type="page"/>
      </w:r>
    </w:p>
    <w:p w14:paraId="4F9C81E4" w14:textId="77777777" w:rsidR="008213B9" w:rsidRDefault="008213B9" w:rsidP="008213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2"/>
        </w:rPr>
      </w:pPr>
      <w:r>
        <w:rPr>
          <w:color w:val="000000"/>
          <w:sz w:val="22"/>
        </w:rPr>
        <w:lastRenderedPageBreak/>
        <w:t>Министерство науки и высшего образования Российской Федерации.</w:t>
      </w:r>
    </w:p>
    <w:p w14:paraId="422FE869" w14:textId="77777777" w:rsidR="008213B9" w:rsidRDefault="008213B9" w:rsidP="008213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2"/>
        </w:rPr>
      </w:pPr>
      <w:r>
        <w:rPr>
          <w:color w:val="000000"/>
          <w:sz w:val="22"/>
        </w:rPr>
        <w:t>НАЦИОНАЛЬНЫЙ ИССЛЕДОВАТЕЛЬСКИЙ</w:t>
      </w:r>
    </w:p>
    <w:p w14:paraId="42F3E327" w14:textId="77777777" w:rsidR="008213B9" w:rsidRDefault="008213B9" w:rsidP="008213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2"/>
        </w:rPr>
      </w:pPr>
      <w:r>
        <w:rPr>
          <w:color w:val="000000"/>
          <w:sz w:val="22"/>
        </w:rPr>
        <w:t>ТОМСКИЙ ГОСУДАРСТВЕННЫЙ УНИВЕРСИТЕТ (НИ ТГУ)</w:t>
      </w:r>
    </w:p>
    <w:p w14:paraId="215E354C" w14:textId="77777777" w:rsidR="008213B9" w:rsidRDefault="008213B9" w:rsidP="008213B9">
      <w:pPr>
        <w:pBdr>
          <w:top w:val="nil"/>
          <w:left w:val="nil"/>
          <w:bottom w:val="nil"/>
          <w:right w:val="nil"/>
          <w:between w:val="nil"/>
        </w:pBdr>
        <w:tabs>
          <w:tab w:val="left" w:pos="9639"/>
        </w:tabs>
        <w:spacing w:line="240" w:lineRule="auto"/>
        <w:ind w:left="-284"/>
        <w:jc w:val="center"/>
        <w:rPr>
          <w:color w:val="000000"/>
          <w:sz w:val="22"/>
        </w:rPr>
      </w:pPr>
      <w:r>
        <w:rPr>
          <w:color w:val="000000"/>
          <w:szCs w:val="24"/>
        </w:rPr>
        <w:t>НОЦ «Высшая ИТ школа»</w:t>
      </w:r>
    </w:p>
    <w:p w14:paraId="362F6E31" w14:textId="77777777" w:rsidR="008213B9" w:rsidRDefault="008213B9" w:rsidP="008213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000000"/>
          <w:szCs w:val="24"/>
        </w:rPr>
      </w:pPr>
      <w:r>
        <w:rPr>
          <w:color w:val="000000"/>
          <w:szCs w:val="24"/>
        </w:rPr>
        <w:t>УТВЕРЖДАЮ</w:t>
      </w:r>
    </w:p>
    <w:p w14:paraId="54A30F83" w14:textId="77777777" w:rsidR="008213B9" w:rsidRDefault="008213B9" w:rsidP="008213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000000"/>
          <w:szCs w:val="24"/>
        </w:rPr>
      </w:pPr>
      <w:r>
        <w:rPr>
          <w:color w:val="000000"/>
          <w:szCs w:val="24"/>
        </w:rPr>
        <w:t>руководитель ООП</w:t>
      </w:r>
    </w:p>
    <w:p w14:paraId="0E96F9E5" w14:textId="75F3C451" w:rsidR="008213B9" w:rsidRDefault="008213B9" w:rsidP="008213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000000"/>
          <w:szCs w:val="24"/>
        </w:rPr>
      </w:pPr>
      <w:r>
        <w:rPr>
          <w:color w:val="000000"/>
          <w:szCs w:val="24"/>
        </w:rPr>
        <w:t>д-р.</w:t>
      </w:r>
      <w:r w:rsidR="00C6211E">
        <w:rPr>
          <w:color w:val="000000"/>
          <w:szCs w:val="24"/>
        </w:rPr>
        <w:t xml:space="preserve"> </w:t>
      </w:r>
      <w:r>
        <w:rPr>
          <w:color w:val="000000"/>
          <w:szCs w:val="24"/>
        </w:rPr>
        <w:t xml:space="preserve">физ.-мат. наук, профессор </w:t>
      </w:r>
    </w:p>
    <w:p w14:paraId="50FD8FD8" w14:textId="6662C385" w:rsidR="008213B9" w:rsidRDefault="008213B9" w:rsidP="008213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000000"/>
          <w:szCs w:val="24"/>
        </w:rPr>
      </w:pPr>
      <w:r>
        <w:rPr>
          <w:color w:val="000000"/>
          <w:szCs w:val="24"/>
        </w:rPr>
        <w:t>___________________ О.А.</w:t>
      </w:r>
      <w:r w:rsidR="00C6211E">
        <w:rPr>
          <w:color w:val="000000"/>
          <w:szCs w:val="24"/>
        </w:rPr>
        <w:t xml:space="preserve"> </w:t>
      </w:r>
      <w:r>
        <w:rPr>
          <w:color w:val="000000"/>
          <w:szCs w:val="24"/>
        </w:rPr>
        <w:t xml:space="preserve">Змеев </w:t>
      </w:r>
    </w:p>
    <w:p w14:paraId="2A844084" w14:textId="77777777" w:rsidR="008213B9" w:rsidRDefault="008213B9" w:rsidP="008213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000000"/>
          <w:szCs w:val="24"/>
        </w:rPr>
      </w:pPr>
      <w:r>
        <w:rPr>
          <w:color w:val="000000"/>
          <w:szCs w:val="24"/>
        </w:rPr>
        <w:t>«____</w:t>
      </w:r>
      <w:proofErr w:type="gramStart"/>
      <w:r>
        <w:rPr>
          <w:color w:val="000000"/>
          <w:szCs w:val="24"/>
        </w:rPr>
        <w:t>_»_</w:t>
      </w:r>
      <w:proofErr w:type="gramEnd"/>
      <w:r>
        <w:rPr>
          <w:color w:val="000000"/>
          <w:szCs w:val="24"/>
        </w:rPr>
        <w:t>_________________20___ г.</w:t>
      </w:r>
    </w:p>
    <w:p w14:paraId="2EABC2C6" w14:textId="77777777" w:rsidR="008213B9" w:rsidRDefault="008213B9" w:rsidP="008213B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5387"/>
        <w:rPr>
          <w:color w:val="000000"/>
          <w:sz w:val="22"/>
        </w:rPr>
      </w:pPr>
    </w:p>
    <w:p w14:paraId="0E5BEFF6" w14:textId="77777777" w:rsidR="008213B9" w:rsidRDefault="008213B9" w:rsidP="008213B9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color w:val="000000"/>
          <w:szCs w:val="24"/>
        </w:rPr>
      </w:pPr>
      <w:r>
        <w:rPr>
          <w:color w:val="000000"/>
          <w:szCs w:val="24"/>
        </w:rPr>
        <w:t>ЗАДАНИЕ</w:t>
      </w:r>
    </w:p>
    <w:p w14:paraId="78117586" w14:textId="77777777" w:rsidR="008213B9" w:rsidRDefault="008213B9" w:rsidP="002879D2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0"/>
        <w:rPr>
          <w:color w:val="000000"/>
          <w:szCs w:val="24"/>
        </w:rPr>
      </w:pPr>
      <w:r>
        <w:rPr>
          <w:color w:val="000000"/>
          <w:szCs w:val="24"/>
        </w:rPr>
        <w:t>по выполнению выпускной квалификационной работы бакалавра</w:t>
      </w:r>
      <w:r>
        <w:rPr>
          <w:color w:val="FF0000"/>
          <w:szCs w:val="24"/>
        </w:rPr>
        <w:t xml:space="preserve"> </w:t>
      </w:r>
      <w:r>
        <w:rPr>
          <w:color w:val="000000"/>
          <w:szCs w:val="24"/>
        </w:rPr>
        <w:t xml:space="preserve">обучающемуся </w:t>
      </w:r>
    </w:p>
    <w:tbl>
      <w:tblPr>
        <w:tblW w:w="9571" w:type="dxa"/>
        <w:tblInd w:w="-108" w:type="dxa"/>
        <w:tblBorders>
          <w:top w:val="nil"/>
          <w:left w:val="nil"/>
          <w:bottom w:val="single" w:sz="4" w:space="0" w:color="000000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71"/>
      </w:tblGrid>
      <w:tr w:rsidR="008213B9" w14:paraId="514407D0" w14:textId="77777777" w:rsidTr="00B5476F">
        <w:tc>
          <w:tcPr>
            <w:tcW w:w="9571" w:type="dxa"/>
            <w:vAlign w:val="center"/>
          </w:tcPr>
          <w:p w14:paraId="50D6889E" w14:textId="77777777" w:rsidR="008213B9" w:rsidRDefault="008213B9" w:rsidP="008213B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  <w:sz w:val="22"/>
              </w:rPr>
              <w:t>Шамову Егору Сергеевичу</w:t>
            </w:r>
          </w:p>
        </w:tc>
      </w:tr>
    </w:tbl>
    <w:p w14:paraId="39EC9E6A" w14:textId="77777777" w:rsidR="008213B9" w:rsidRDefault="008213B9" w:rsidP="008213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16"/>
          <w:szCs w:val="16"/>
        </w:rPr>
      </w:pPr>
      <w:r>
        <w:rPr>
          <w:color w:val="000000"/>
        </w:rPr>
        <w:t xml:space="preserve"> </w:t>
      </w:r>
      <w:r>
        <w:rPr>
          <w:color w:val="000000"/>
          <w:sz w:val="16"/>
          <w:szCs w:val="16"/>
        </w:rPr>
        <w:t>(Ф.И.О. обучающегося)</w:t>
      </w:r>
    </w:p>
    <w:p w14:paraId="458618E8" w14:textId="77777777" w:rsidR="008213B9" w:rsidRDefault="008213B9" w:rsidP="002879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Cs w:val="24"/>
        </w:rPr>
      </w:pPr>
      <w:r>
        <w:rPr>
          <w:color w:val="000000"/>
          <w:szCs w:val="24"/>
        </w:rPr>
        <w:t>по направлению подготовки Программная инженерия, направленность «Программная инженерия»</w:t>
      </w:r>
    </w:p>
    <w:p w14:paraId="4476524D" w14:textId="77777777" w:rsidR="008213B9" w:rsidRDefault="008213B9" w:rsidP="009B1533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0"/>
        <w:rPr>
          <w:color w:val="000000"/>
          <w:szCs w:val="24"/>
        </w:rPr>
      </w:pPr>
      <w:r>
        <w:rPr>
          <w:color w:val="000000"/>
          <w:szCs w:val="24"/>
        </w:rPr>
        <w:t>1. Тема выпускной квалификационной работы бакалавра</w:t>
      </w:r>
    </w:p>
    <w:tbl>
      <w:tblPr>
        <w:tblW w:w="9571" w:type="dxa"/>
        <w:tblInd w:w="-108" w:type="dxa"/>
        <w:tblBorders>
          <w:top w:val="nil"/>
          <w:left w:val="nil"/>
          <w:bottom w:val="single" w:sz="4" w:space="0" w:color="000000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71"/>
      </w:tblGrid>
      <w:tr w:rsidR="008213B9" w14:paraId="586CF5CA" w14:textId="77777777" w:rsidTr="00B5476F">
        <w:tc>
          <w:tcPr>
            <w:tcW w:w="9571" w:type="dxa"/>
            <w:vAlign w:val="bottom"/>
          </w:tcPr>
          <w:p w14:paraId="0A401B88" w14:textId="77777777" w:rsidR="008213B9" w:rsidRDefault="008213B9" w:rsidP="008213B9">
            <w:pPr>
              <w:spacing w:before="120" w:line="240" w:lineRule="auto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 w:val="22"/>
              </w:rPr>
              <w:t xml:space="preserve">Автоматизация процесса лог-менеджмента в </w:t>
            </w:r>
            <w:r>
              <w:rPr>
                <w:sz w:val="22"/>
              </w:rPr>
              <w:t>центре мониторинга информационной безопасности</w:t>
            </w:r>
          </w:p>
        </w:tc>
      </w:tr>
    </w:tbl>
    <w:p w14:paraId="671E27DD" w14:textId="77777777" w:rsidR="008213B9" w:rsidRDefault="008213B9" w:rsidP="009B1533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0"/>
        <w:rPr>
          <w:color w:val="000000"/>
          <w:szCs w:val="24"/>
        </w:rPr>
      </w:pPr>
      <w:r>
        <w:rPr>
          <w:color w:val="000000"/>
          <w:szCs w:val="24"/>
        </w:rPr>
        <w:t>2. Срок сдачи обучающимся выполненной выпускной квалификационной работы:</w:t>
      </w:r>
    </w:p>
    <w:tbl>
      <w:tblPr>
        <w:tblW w:w="934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2943"/>
        <w:gridCol w:w="709"/>
        <w:gridCol w:w="5693"/>
      </w:tblGrid>
      <w:tr w:rsidR="008213B9" w14:paraId="6E535965" w14:textId="77777777" w:rsidTr="008213B9">
        <w:trPr>
          <w:trHeight w:val="1"/>
        </w:trPr>
        <w:tc>
          <w:tcPr>
            <w:tcW w:w="36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AEC2F31" w14:textId="4AD0479E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 xml:space="preserve">а) в учебный офис – </w:t>
            </w:r>
          </w:p>
        </w:tc>
        <w:tc>
          <w:tcPr>
            <w:tcW w:w="5693" w:type="dxa"/>
            <w:tcBorders>
              <w:top w:val="nil"/>
              <w:left w:val="nil"/>
              <w:bottom w:val="nil"/>
              <w:right w:val="nil"/>
            </w:tcBorders>
          </w:tcPr>
          <w:p w14:paraId="21DB1F7A" w14:textId="4A3482AF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>«______</w:t>
            </w:r>
            <w:proofErr w:type="gramStart"/>
            <w:r>
              <w:rPr>
                <w:color w:val="000000"/>
                <w:szCs w:val="24"/>
              </w:rPr>
              <w:t>_»_</w:t>
            </w:r>
            <w:proofErr w:type="gramEnd"/>
            <w:r>
              <w:rPr>
                <w:color w:val="000000"/>
                <w:szCs w:val="24"/>
              </w:rPr>
              <w:t>____________20___г.</w:t>
            </w:r>
          </w:p>
        </w:tc>
      </w:tr>
      <w:tr w:rsidR="008213B9" w14:paraId="6BD6ED6F" w14:textId="77777777" w:rsidTr="008213B9">
        <w:trPr>
          <w:trHeight w:val="1"/>
        </w:trPr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0E995BE0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>б) в ГЭК –</w:t>
            </w:r>
          </w:p>
        </w:tc>
        <w:tc>
          <w:tcPr>
            <w:tcW w:w="64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664E4F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>«___</w:t>
            </w:r>
            <w:proofErr w:type="gramStart"/>
            <w:r>
              <w:rPr>
                <w:color w:val="000000"/>
                <w:szCs w:val="24"/>
              </w:rPr>
              <w:t>_»_</w:t>
            </w:r>
            <w:proofErr w:type="gramEnd"/>
            <w:r>
              <w:rPr>
                <w:color w:val="000000"/>
                <w:szCs w:val="24"/>
              </w:rPr>
              <w:t>____________20___г.</w:t>
            </w:r>
          </w:p>
        </w:tc>
      </w:tr>
    </w:tbl>
    <w:p w14:paraId="2F5FB921" w14:textId="77777777" w:rsidR="008213B9" w:rsidRPr="00B63142" w:rsidRDefault="008213B9" w:rsidP="00B63142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0"/>
        <w:rPr>
          <w:color w:val="000000"/>
          <w:szCs w:val="24"/>
        </w:rPr>
      </w:pPr>
      <w:r w:rsidRPr="00B63142">
        <w:rPr>
          <w:color w:val="000000"/>
          <w:szCs w:val="24"/>
        </w:rPr>
        <w:t>3. Исходные данные к работе:</w:t>
      </w:r>
    </w:p>
    <w:tbl>
      <w:tblPr>
        <w:tblW w:w="960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4077"/>
        <w:gridCol w:w="426"/>
        <w:gridCol w:w="2126"/>
        <w:gridCol w:w="423"/>
        <w:gridCol w:w="236"/>
        <w:gridCol w:w="2318"/>
      </w:tblGrid>
      <w:tr w:rsidR="008213B9" w14:paraId="7960183C" w14:textId="77777777" w:rsidTr="00B63142">
        <w:trPr>
          <w:trHeight w:val="98"/>
        </w:trPr>
        <w:tc>
          <w:tcPr>
            <w:tcW w:w="960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64DFFEF" w14:textId="361BEF00" w:rsidR="008213B9" w:rsidRDefault="00B63142" w:rsidP="00B631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  <w:rPr>
                <w:color w:val="000000"/>
                <w:sz w:val="22"/>
              </w:rPr>
            </w:pPr>
            <w:r w:rsidRPr="00B63142">
              <w:rPr>
                <w:b/>
                <w:bCs/>
                <w:color w:val="000000"/>
                <w:sz w:val="22"/>
              </w:rPr>
              <w:t>Цель работы</w:t>
            </w:r>
            <w:r>
              <w:rPr>
                <w:color w:val="000000"/>
                <w:sz w:val="22"/>
              </w:rPr>
              <w:t xml:space="preserve">: оптимизировать процесс настройки сбора логов для </w:t>
            </w:r>
            <w:r>
              <w:rPr>
                <w:sz w:val="22"/>
              </w:rPr>
              <w:t>центра мониторинга</w:t>
            </w:r>
          </w:p>
        </w:tc>
      </w:tr>
      <w:tr w:rsidR="008213B9" w14:paraId="5D811D62" w14:textId="77777777" w:rsidTr="00B63142">
        <w:trPr>
          <w:trHeight w:val="1"/>
        </w:trPr>
        <w:tc>
          <w:tcPr>
            <w:tcW w:w="9606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68EC0A3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16"/>
                <w:szCs w:val="16"/>
              </w:rPr>
              <w:t>цели и задачи ВКР, ожидаемые результаты</w:t>
            </w:r>
          </w:p>
        </w:tc>
      </w:tr>
      <w:tr w:rsidR="008213B9" w14:paraId="69C49027" w14:textId="77777777" w:rsidTr="00926B93">
        <w:trPr>
          <w:trHeight w:val="234"/>
        </w:trPr>
        <w:tc>
          <w:tcPr>
            <w:tcW w:w="960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D510F4B" w14:textId="22983363" w:rsidR="008213B9" w:rsidRDefault="00B63142" w:rsidP="00B63142">
            <w:pPr>
              <w:pStyle w:val="a"/>
              <w:numPr>
                <w:ilvl w:val="0"/>
                <w:numId w:val="0"/>
              </w:numPr>
              <w:ind w:left="360" w:hanging="360"/>
            </w:pPr>
            <w:r w:rsidRPr="00B63142">
              <w:rPr>
                <w:b/>
                <w:bCs/>
              </w:rPr>
              <w:t>Задачи</w:t>
            </w:r>
            <w:r>
              <w:t xml:space="preserve">: </w:t>
            </w:r>
            <w:r w:rsidRPr="00B63142">
              <w:rPr>
                <w:sz w:val="22"/>
                <w:szCs w:val="20"/>
              </w:rPr>
              <w:t>п</w:t>
            </w:r>
            <w:r w:rsidR="008213B9" w:rsidRPr="00B63142">
              <w:rPr>
                <w:sz w:val="22"/>
                <w:szCs w:val="20"/>
              </w:rPr>
              <w:t>роанализировать существующий процесс настройки сбора логов, выявить</w:t>
            </w:r>
            <w:r w:rsidRPr="00B63142">
              <w:rPr>
                <w:sz w:val="22"/>
                <w:szCs w:val="20"/>
              </w:rPr>
              <w:t xml:space="preserve"> </w:t>
            </w:r>
            <w:r w:rsidR="008213B9" w:rsidRPr="00B63142">
              <w:rPr>
                <w:sz w:val="22"/>
                <w:szCs w:val="20"/>
              </w:rPr>
              <w:t xml:space="preserve">операции, </w:t>
            </w:r>
          </w:p>
        </w:tc>
      </w:tr>
      <w:tr w:rsidR="008213B9" w14:paraId="53C8B74A" w14:textId="77777777" w:rsidTr="00B63142">
        <w:trPr>
          <w:trHeight w:val="1"/>
        </w:trPr>
        <w:tc>
          <w:tcPr>
            <w:tcW w:w="9606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4DB1531" w14:textId="0413A25C" w:rsidR="008213B9" w:rsidRDefault="00B63142" w:rsidP="00B631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B63142">
              <w:rPr>
                <w:sz w:val="22"/>
                <w:szCs w:val="20"/>
              </w:rPr>
              <w:t>подлежащие автоматизации</w:t>
            </w:r>
            <w:r>
              <w:rPr>
                <w:sz w:val="22"/>
                <w:szCs w:val="20"/>
              </w:rPr>
              <w:t>, с</w:t>
            </w:r>
            <w:r w:rsidR="008213B9">
              <w:rPr>
                <w:rFonts w:eastAsia="Times New Roman" w:cs="Times New Roman"/>
                <w:color w:val="000000"/>
                <w:sz w:val="22"/>
              </w:rPr>
              <w:t xml:space="preserve">проектировать и разработать инструменты автоматизации, </w:t>
            </w:r>
          </w:p>
        </w:tc>
      </w:tr>
      <w:tr w:rsidR="008213B9" w14:paraId="03FC098D" w14:textId="77777777" w:rsidTr="00B63142">
        <w:trPr>
          <w:trHeight w:val="309"/>
        </w:trPr>
        <w:tc>
          <w:tcPr>
            <w:tcW w:w="960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62C7E74" w14:textId="579FA0A8" w:rsidR="008213B9" w:rsidRDefault="00B63142" w:rsidP="00B631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  <w:rPr>
                <w:color w:val="000000"/>
                <w:sz w:val="22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которые позволят минимизировать ручные операции, в</w:t>
            </w:r>
            <w:r w:rsidR="008213B9">
              <w:rPr>
                <w:rFonts w:eastAsia="Times New Roman" w:cs="Times New Roman"/>
                <w:color w:val="000000"/>
                <w:sz w:val="22"/>
              </w:rPr>
              <w:t xml:space="preserve">недрить разработанное решение и провести </w:t>
            </w:r>
          </w:p>
        </w:tc>
      </w:tr>
      <w:tr w:rsidR="00926B93" w14:paraId="7DDE5C78" w14:textId="77777777" w:rsidTr="00B63142">
        <w:trPr>
          <w:trHeight w:val="309"/>
        </w:trPr>
        <w:tc>
          <w:tcPr>
            <w:tcW w:w="960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4DAEDB7" w14:textId="568E6360" w:rsidR="00926B93" w:rsidRDefault="00926B93" w:rsidP="00B631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  <w:rPr>
                <w:rFonts w:eastAsia="Times New Roman" w:cs="Times New Roman"/>
                <w:color w:val="000000"/>
                <w:sz w:val="22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оценку его эффективности.</w:t>
            </w:r>
          </w:p>
        </w:tc>
      </w:tr>
      <w:tr w:rsidR="00B63142" w14:paraId="4703F19E" w14:textId="77777777" w:rsidTr="00B63142">
        <w:trPr>
          <w:trHeight w:val="309"/>
        </w:trPr>
        <w:tc>
          <w:tcPr>
            <w:tcW w:w="960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8581AAB" w14:textId="4304A7D2" w:rsidR="00B63142" w:rsidRDefault="00B63142" w:rsidP="00B631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  <w:rPr>
                <w:rFonts w:eastAsia="Times New Roman" w:cs="Times New Roman"/>
                <w:color w:val="000000"/>
                <w:sz w:val="22"/>
              </w:rPr>
            </w:pPr>
            <w:r w:rsidRPr="00B63142">
              <w:rPr>
                <w:rFonts w:eastAsia="Times New Roman" w:cs="Times New Roman"/>
                <w:b/>
                <w:bCs/>
                <w:color w:val="000000"/>
                <w:sz w:val="22"/>
              </w:rPr>
              <w:t>Ожидаемые результаты</w:t>
            </w:r>
            <w:r>
              <w:rPr>
                <w:rFonts w:eastAsia="Times New Roman" w:cs="Times New Roman"/>
                <w:color w:val="000000"/>
                <w:sz w:val="22"/>
              </w:rPr>
              <w:t>: оптимизирован процесс настройки сбора логов</w:t>
            </w:r>
          </w:p>
        </w:tc>
      </w:tr>
      <w:tr w:rsidR="008213B9" w14:paraId="673530E7" w14:textId="77777777" w:rsidTr="00B63142">
        <w:trPr>
          <w:trHeight w:val="215"/>
        </w:trPr>
        <w:tc>
          <w:tcPr>
            <w:tcW w:w="9606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7071ECA" w14:textId="68819E11" w:rsidR="008213B9" w:rsidRDefault="008213B9" w:rsidP="000E2D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>Организация, по тематике которой выполняется работа</w:t>
            </w:r>
          </w:p>
        </w:tc>
      </w:tr>
      <w:tr w:rsidR="008213B9" w14:paraId="2838A1A1" w14:textId="77777777" w:rsidTr="00B63142">
        <w:trPr>
          <w:trHeight w:val="80"/>
        </w:trPr>
        <w:tc>
          <w:tcPr>
            <w:tcW w:w="960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EA20221" w14:textId="77777777" w:rsidR="008213B9" w:rsidRPr="00B63142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  <w:rPr>
                <w:rFonts w:ascii="Calibri" w:eastAsia="Calibri" w:hAnsi="Calibri" w:cs="Calibri"/>
                <w:color w:val="000000"/>
                <w:sz w:val="4"/>
                <w:szCs w:val="4"/>
              </w:rPr>
            </w:pPr>
          </w:p>
        </w:tc>
      </w:tr>
      <w:tr w:rsidR="008213B9" w14:paraId="72405980" w14:textId="77777777" w:rsidTr="00B63142">
        <w:trPr>
          <w:trHeight w:val="1"/>
        </w:trPr>
        <w:tc>
          <w:tcPr>
            <w:tcW w:w="9606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F9D57DC" w14:textId="77777777" w:rsidR="008213B9" w:rsidRDefault="008213B9" w:rsidP="000E2D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firstLine="0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>Руководитель выпускной квалификационной работы</w:t>
            </w:r>
          </w:p>
        </w:tc>
      </w:tr>
      <w:tr w:rsidR="008213B9" w14:paraId="089706F7" w14:textId="77777777" w:rsidTr="00B63142">
        <w:trPr>
          <w:trHeight w:val="226"/>
        </w:trPr>
        <w:tc>
          <w:tcPr>
            <w:tcW w:w="407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9B687C0" w14:textId="0F1CDF5A" w:rsidR="008213B9" w:rsidRDefault="00DB7FA8" w:rsidP="00DB7F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firstLine="0"/>
              <w:jc w:val="center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  <w14:ligatures w14:val="none"/>
              </w:rPr>
              <w:t xml:space="preserve">Кандидат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ru-RU"/>
                <w14:ligatures w14:val="none"/>
              </w:rPr>
              <w:t>физ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ru-RU"/>
                <w14:ligatures w14:val="none"/>
              </w:rPr>
              <w:t>-мат. наук, доцент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5A829B27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254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F870F2B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5B5DC2F4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>/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70CFEC8" w14:textId="652E2FF0" w:rsidR="008213B9" w:rsidRDefault="000E2DD7" w:rsidP="000E2D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firstLine="0"/>
              <w:jc w:val="center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  <w14:ligatures w14:val="none"/>
              </w:rPr>
              <w:t>К. С. Ким</w:t>
            </w:r>
          </w:p>
        </w:tc>
      </w:tr>
      <w:tr w:rsidR="008213B9" w14:paraId="7F13BE78" w14:textId="77777777" w:rsidTr="00B63142">
        <w:trPr>
          <w:trHeight w:val="1"/>
        </w:trPr>
        <w:tc>
          <w:tcPr>
            <w:tcW w:w="407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4F2F013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rFonts w:ascii="Cambria" w:eastAsia="Cambria" w:hAnsi="Cambria" w:cs="Cambria"/>
                <w:color w:val="000000"/>
              </w:rPr>
              <w:t>(должность, место работы)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6F0C12D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D2F9EA2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rFonts w:ascii="Cambria" w:eastAsia="Cambria" w:hAnsi="Cambria" w:cs="Cambria"/>
                <w:color w:val="000000"/>
              </w:rPr>
              <w:t>(подпись)</w:t>
            </w:r>
          </w:p>
        </w:tc>
        <w:tc>
          <w:tcPr>
            <w:tcW w:w="2977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6E58B0A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rFonts w:ascii="Cambria" w:eastAsia="Cambria" w:hAnsi="Cambria" w:cs="Cambria"/>
                <w:color w:val="000000"/>
              </w:rPr>
              <w:t>(И.О. Фамилия)</w:t>
            </w:r>
          </w:p>
        </w:tc>
      </w:tr>
      <w:tr w:rsidR="008213B9" w14:paraId="291050E5" w14:textId="77777777" w:rsidTr="00B63142">
        <w:trPr>
          <w:trHeight w:val="1"/>
        </w:trPr>
        <w:tc>
          <w:tcPr>
            <w:tcW w:w="9606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37EF882" w14:textId="77777777" w:rsidR="008213B9" w:rsidRDefault="008213B9" w:rsidP="000E2D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firstLine="0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>Консультант выпускной квалификационной работы</w:t>
            </w:r>
          </w:p>
        </w:tc>
      </w:tr>
      <w:tr w:rsidR="008213B9" w14:paraId="67F8FEEC" w14:textId="77777777" w:rsidTr="00B63142">
        <w:trPr>
          <w:trHeight w:val="1"/>
        </w:trPr>
        <w:tc>
          <w:tcPr>
            <w:tcW w:w="407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1FC2779" w14:textId="644BD7ED" w:rsidR="008213B9" w:rsidRDefault="00DB7FA8" w:rsidP="00DB7F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firstLine="0"/>
              <w:jc w:val="center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  <w14:ligatures w14:val="none"/>
              </w:rPr>
              <w:t>Ведущий инженер, ООО "ТЦР"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71833554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254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1A1D8C4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4905BDC8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>/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C4E6EAE" w14:textId="597566FC" w:rsidR="008213B9" w:rsidRPr="000E2DD7" w:rsidRDefault="000E2DD7" w:rsidP="000E2D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firstLine="0"/>
              <w:jc w:val="center"/>
              <w:rPr>
                <w:rFonts w:ascii="Calibri" w:eastAsia="Calibri" w:hAnsi="Calibri" w:cs="Calibri"/>
                <w:color w:val="000000"/>
                <w:sz w:val="22"/>
              </w:rPr>
            </w:pPr>
            <w:r w:rsidRPr="000E2DD7">
              <w:rPr>
                <w:rFonts w:eastAsia="Times New Roman" w:cs="Times New Roman"/>
                <w:color w:val="000000"/>
                <w:szCs w:val="24"/>
                <w:lang w:eastAsia="ru-RU"/>
                <w14:ligatures w14:val="none"/>
              </w:rPr>
              <w:t>А.С. Зоркин</w:t>
            </w:r>
          </w:p>
        </w:tc>
      </w:tr>
      <w:tr w:rsidR="008213B9" w14:paraId="4093C49B" w14:textId="77777777" w:rsidTr="00B63142">
        <w:trPr>
          <w:trHeight w:val="1"/>
        </w:trPr>
        <w:tc>
          <w:tcPr>
            <w:tcW w:w="407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6588B5C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rFonts w:ascii="Cambria" w:eastAsia="Cambria" w:hAnsi="Cambria" w:cs="Cambria"/>
                <w:color w:val="000000"/>
              </w:rPr>
              <w:t>(должность, место работы)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DE72A48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484DC82C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rFonts w:ascii="Cambria" w:eastAsia="Cambria" w:hAnsi="Cambria" w:cs="Cambria"/>
                <w:color w:val="000000"/>
              </w:rPr>
              <w:t>(подпись)</w:t>
            </w:r>
          </w:p>
        </w:tc>
        <w:tc>
          <w:tcPr>
            <w:tcW w:w="2977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B052CC7" w14:textId="77777777" w:rsidR="008213B9" w:rsidRDefault="008213B9" w:rsidP="000E2D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rFonts w:ascii="Cambria" w:eastAsia="Cambria" w:hAnsi="Cambria" w:cs="Cambria"/>
                <w:color w:val="000000"/>
              </w:rPr>
              <w:t>(И.О. Фамилия)</w:t>
            </w:r>
          </w:p>
        </w:tc>
      </w:tr>
      <w:tr w:rsidR="008213B9" w14:paraId="6655F150" w14:textId="77777777" w:rsidTr="00B63142">
        <w:trPr>
          <w:trHeight w:val="1"/>
        </w:trPr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7FEA40F3" w14:textId="77777777" w:rsidR="008213B9" w:rsidRDefault="008213B9" w:rsidP="007C0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firstLine="0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>Задание принял к исполнению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58CAB7E4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25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3FD8B5A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0D8009E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2318" w:type="dxa"/>
            <w:tcBorders>
              <w:top w:val="nil"/>
              <w:left w:val="nil"/>
              <w:bottom w:val="nil"/>
              <w:right w:val="nil"/>
            </w:tcBorders>
          </w:tcPr>
          <w:p w14:paraId="599C903A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</w:tr>
      <w:tr w:rsidR="008213B9" w14:paraId="145C272F" w14:textId="77777777" w:rsidTr="00B63142">
        <w:trPr>
          <w:trHeight w:val="1"/>
        </w:trPr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0A1767A7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>«___</w:t>
            </w:r>
            <w:proofErr w:type="gramStart"/>
            <w:r>
              <w:rPr>
                <w:color w:val="000000"/>
                <w:szCs w:val="24"/>
              </w:rPr>
              <w:t>_»_</w:t>
            </w:r>
            <w:proofErr w:type="gramEnd"/>
            <w:r>
              <w:rPr>
                <w:color w:val="000000"/>
                <w:szCs w:val="24"/>
              </w:rPr>
              <w:t>____________20____г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3EF02020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254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D0D36C8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1EFB5141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>/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A68DFBD" w14:textId="2CBE29A0" w:rsidR="008213B9" w:rsidRDefault="000E2DD7" w:rsidP="000E2D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firstLine="0"/>
              <w:jc w:val="center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  <w14:ligatures w14:val="none"/>
              </w:rPr>
              <w:t>Е. С. Шамов</w:t>
            </w:r>
          </w:p>
        </w:tc>
      </w:tr>
      <w:tr w:rsidR="008213B9" w14:paraId="4E3EF76E" w14:textId="77777777" w:rsidTr="00B63142">
        <w:trPr>
          <w:trHeight w:val="1"/>
        </w:trPr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2E580187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 xml:space="preserve">(дата) 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013F6E84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97F6297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rFonts w:ascii="Cambria" w:eastAsia="Cambria" w:hAnsi="Cambria" w:cs="Cambria"/>
                <w:color w:val="000000"/>
              </w:rPr>
              <w:t>(подпись)</w:t>
            </w:r>
          </w:p>
        </w:tc>
        <w:tc>
          <w:tcPr>
            <w:tcW w:w="2977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6F6343E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rFonts w:ascii="Cambria" w:eastAsia="Cambria" w:hAnsi="Cambria" w:cs="Cambria"/>
                <w:color w:val="000000"/>
              </w:rPr>
              <w:t>(И.О. Фамилия)</w:t>
            </w:r>
          </w:p>
        </w:tc>
      </w:tr>
    </w:tbl>
    <w:p w14:paraId="49E090AE" w14:textId="2413DC57" w:rsidR="00091E7E" w:rsidRDefault="00091E7E">
      <w:pPr>
        <w:pStyle w:val="aff3"/>
      </w:pPr>
      <w:r>
        <w:lastRenderedPageBreak/>
        <w:t>АННОТАЦИЯ</w:t>
      </w:r>
    </w:p>
    <w:p w14:paraId="473FB341" w14:textId="30B62067" w:rsidR="00F30395" w:rsidRDefault="00F30395" w:rsidP="00F30395">
      <w:pPr>
        <w:rPr>
          <w:lang w:eastAsia="ru-RU"/>
        </w:rPr>
      </w:pPr>
      <w:r>
        <w:rPr>
          <w:lang w:eastAsia="ru-RU"/>
        </w:rPr>
        <w:t xml:space="preserve">Выпускная квалификационная работа: </w:t>
      </w:r>
      <w:r w:rsidR="00C96A1A">
        <w:rPr>
          <w:lang w:eastAsia="ru-RU"/>
        </w:rPr>
        <w:t>5</w:t>
      </w:r>
      <w:r w:rsidR="0072514D">
        <w:rPr>
          <w:lang w:eastAsia="ru-RU"/>
        </w:rPr>
        <w:t>1</w:t>
      </w:r>
      <w:r>
        <w:rPr>
          <w:lang w:eastAsia="ru-RU"/>
        </w:rPr>
        <w:t xml:space="preserve"> страниц</w:t>
      </w:r>
      <w:r w:rsidR="00C565B9">
        <w:rPr>
          <w:lang w:eastAsia="ru-RU"/>
        </w:rPr>
        <w:t>а</w:t>
      </w:r>
      <w:r>
        <w:rPr>
          <w:lang w:eastAsia="ru-RU"/>
        </w:rPr>
        <w:t xml:space="preserve">, </w:t>
      </w:r>
      <w:r w:rsidR="00A64CE6">
        <w:rPr>
          <w:lang w:eastAsia="ru-RU"/>
        </w:rPr>
        <w:t>22</w:t>
      </w:r>
      <w:r>
        <w:rPr>
          <w:lang w:eastAsia="ru-RU"/>
        </w:rPr>
        <w:t xml:space="preserve"> рисунк</w:t>
      </w:r>
      <w:r w:rsidR="00A64CE6">
        <w:rPr>
          <w:lang w:eastAsia="ru-RU"/>
        </w:rPr>
        <w:t>а</w:t>
      </w:r>
      <w:r>
        <w:rPr>
          <w:lang w:eastAsia="ru-RU"/>
        </w:rPr>
        <w:t xml:space="preserve">, </w:t>
      </w:r>
      <w:r w:rsidR="00A64CE6">
        <w:rPr>
          <w:lang w:eastAsia="ru-RU"/>
        </w:rPr>
        <w:t>7</w:t>
      </w:r>
      <w:r>
        <w:rPr>
          <w:lang w:eastAsia="ru-RU"/>
        </w:rPr>
        <w:t xml:space="preserve"> листингов, </w:t>
      </w:r>
      <w:r w:rsidR="00A66AAA">
        <w:rPr>
          <w:lang w:eastAsia="ru-RU"/>
        </w:rPr>
        <w:t>1</w:t>
      </w:r>
      <w:r>
        <w:rPr>
          <w:lang w:eastAsia="ru-RU"/>
        </w:rPr>
        <w:t>7 источников.</w:t>
      </w:r>
    </w:p>
    <w:p w14:paraId="50597BC3" w14:textId="4A3EA35C" w:rsidR="00F30395" w:rsidRDefault="00F30395" w:rsidP="00F30395">
      <w:pPr>
        <w:rPr>
          <w:lang w:eastAsia="ru-RU"/>
        </w:rPr>
      </w:pPr>
      <w:r>
        <w:rPr>
          <w:lang w:eastAsia="ru-RU"/>
        </w:rPr>
        <w:t xml:space="preserve">АВТОМАТИЗАЦИЯ, ЛОГ-МЕНЕДЖМЕНТ, </w:t>
      </w:r>
      <w:r w:rsidR="00C96A1A">
        <w:rPr>
          <w:lang w:val="en-US" w:eastAsia="ru-RU"/>
        </w:rPr>
        <w:t>DEVOPS</w:t>
      </w:r>
      <w:r>
        <w:rPr>
          <w:lang w:eastAsia="ru-RU"/>
        </w:rPr>
        <w:t>, SIEM, APACHE KAFKA, ANSIBLE, CI/CD, ЦЕНТРАЛИЗОВАННОЕ УПРАВЛЕНИЕ.</w:t>
      </w:r>
    </w:p>
    <w:p w14:paraId="4CD0CEAD" w14:textId="766A5895" w:rsidR="00F30395" w:rsidRDefault="00F30395" w:rsidP="00F30395">
      <w:pPr>
        <w:rPr>
          <w:lang w:eastAsia="ru-RU"/>
        </w:rPr>
      </w:pPr>
      <w:r>
        <w:rPr>
          <w:lang w:eastAsia="ru-RU"/>
        </w:rPr>
        <w:t>Объект исследования: процесс подключения источников логов и управления их конфигурациями в инфраструктуре SOC.</w:t>
      </w:r>
    </w:p>
    <w:p w14:paraId="14FAD0F7" w14:textId="32AD46AB" w:rsidR="00F30395" w:rsidRDefault="00F30395" w:rsidP="00F30395">
      <w:pPr>
        <w:rPr>
          <w:lang w:eastAsia="ru-RU"/>
        </w:rPr>
      </w:pPr>
      <w:r>
        <w:rPr>
          <w:lang w:eastAsia="ru-RU"/>
        </w:rPr>
        <w:t>Цель работы: разработка и внедрение автоматизированного процесса подключения источников логов, включающего централизованное управление конфигурациями, автоматическое развертывание коллекторов и интеграцию с существующими компонентами SOC.</w:t>
      </w:r>
    </w:p>
    <w:p w14:paraId="54BABB97" w14:textId="1D5EAB35" w:rsidR="00091E7E" w:rsidRDefault="00F30395" w:rsidP="00F30395">
      <w:pPr>
        <w:rPr>
          <w:lang w:eastAsia="ru-RU"/>
        </w:rPr>
      </w:pPr>
      <w:r>
        <w:rPr>
          <w:lang w:eastAsia="ru-RU"/>
        </w:rPr>
        <w:t>Результат работы: выполнен анализ текущего состояния процесса лог-менеджмента, выявлены основные недостатки существующей процедуры</w:t>
      </w:r>
      <w:r w:rsidR="00A64CE6">
        <w:rPr>
          <w:lang w:eastAsia="ru-RU"/>
        </w:rPr>
        <w:t>, с</w:t>
      </w:r>
      <w:r>
        <w:rPr>
          <w:lang w:eastAsia="ru-RU"/>
        </w:rPr>
        <w:t xml:space="preserve">проектирован и реализован целевой процесс, основанный на хранении состояния в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>-репозитории и автоматизации операций с использованием CI/CD, Ansible и контейнеризации.</w:t>
      </w:r>
    </w:p>
    <w:p w14:paraId="7F911B44" w14:textId="77777777" w:rsidR="00003B64" w:rsidRDefault="00003B64" w:rsidP="00003B64">
      <w:pPr>
        <w:ind w:firstLine="0"/>
        <w:rPr>
          <w:lang w:eastAsia="ru-RU"/>
        </w:rPr>
        <w:sectPr w:rsidR="00003B64" w:rsidSect="00003B64">
          <w:footerReference w:type="even" r:id="rId8"/>
          <w:footerReference w:type="default" r:id="rId9"/>
          <w:footerReference w:type="first" r:id="rId10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</w:p>
    <w:p w14:paraId="3D580355" w14:textId="7A708663" w:rsidR="00C57926" w:rsidRDefault="00902801">
      <w:pPr>
        <w:pStyle w:val="aff3"/>
      </w:pPr>
      <w:r>
        <w:lastRenderedPageBreak/>
        <w:t>Оглавление</w:t>
      </w:r>
    </w:p>
    <w:p w14:paraId="7397DBC6" w14:textId="57616AFE" w:rsidR="0011063D" w:rsidRDefault="00D728A8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lang w:eastAsia="ru-RU"/>
        </w:rPr>
        <w:fldChar w:fldCharType="begin"/>
      </w:r>
      <w:r>
        <w:rPr>
          <w:lang w:eastAsia="ru-RU"/>
        </w:rPr>
        <w:instrText xml:space="preserve"> TOC \o "1-2" \u </w:instrText>
      </w:r>
      <w:r>
        <w:rPr>
          <w:lang w:eastAsia="ru-RU"/>
        </w:rPr>
        <w:fldChar w:fldCharType="separate"/>
      </w:r>
      <w:r w:rsidR="0011063D" w:rsidRPr="00396553">
        <w:rPr>
          <w:bCs/>
          <w:noProof/>
        </w:rPr>
        <w:t>Перечень условных обозначений, символов, сокращений, терминов</w:t>
      </w:r>
      <w:r w:rsidR="0011063D">
        <w:rPr>
          <w:noProof/>
        </w:rPr>
        <w:tab/>
      </w:r>
      <w:r w:rsidR="0011063D">
        <w:rPr>
          <w:noProof/>
        </w:rPr>
        <w:fldChar w:fldCharType="begin"/>
      </w:r>
      <w:r w:rsidR="0011063D">
        <w:rPr>
          <w:noProof/>
        </w:rPr>
        <w:instrText xml:space="preserve"> PAGEREF _Toc200032998 \h </w:instrText>
      </w:r>
      <w:r w:rsidR="0011063D">
        <w:rPr>
          <w:noProof/>
        </w:rPr>
      </w:r>
      <w:r w:rsidR="0011063D">
        <w:rPr>
          <w:noProof/>
        </w:rPr>
        <w:fldChar w:fldCharType="separate"/>
      </w:r>
      <w:r w:rsidR="0011063D">
        <w:rPr>
          <w:noProof/>
        </w:rPr>
        <w:t>3</w:t>
      </w:r>
      <w:r w:rsidR="0011063D">
        <w:rPr>
          <w:noProof/>
        </w:rPr>
        <w:fldChar w:fldCharType="end"/>
      </w:r>
    </w:p>
    <w:p w14:paraId="23D73225" w14:textId="3BA16A12" w:rsidR="0011063D" w:rsidRDefault="0011063D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Введение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_Toc200032999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1AB689F" w14:textId="32B56618" w:rsidR="0011063D" w:rsidRDefault="0011063D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1 Введение в предметную область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7D9518F" w14:textId="66E9757C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 w:rsidRPr="0011063D">
        <w:rPr>
          <w:noProof/>
        </w:rPr>
        <w:t>1.1</w:t>
      </w:r>
      <w:r>
        <w:rPr>
          <w:noProof/>
        </w:rPr>
        <w:t xml:space="preserve"> Процесс обработки событий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71AC4D2" w14:textId="62A7623B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 xml:space="preserve">1.2 Акторы процессов </w:t>
      </w:r>
      <w:r w:rsidRPr="00396553">
        <w:rPr>
          <w:noProof/>
          <w:lang w:val="en-US" w:eastAsia="ru-RU"/>
        </w:rPr>
        <w:t>SOC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8FD9F75" w14:textId="7F999155" w:rsidR="0011063D" w:rsidRDefault="0011063D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2 Анализ процесса настройки сбора логов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4DB05F4" w14:textId="3AF569D1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2.1 Описание типового процесса настройки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18008D4" w14:textId="2F1FE4FB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2.2 Нетиповые процессы настройки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7DF86C9" w14:textId="68F5B0B1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2.3 Оценка существующего процесса настройки сбора логов.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542715D" w14:textId="242F8E2D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2.4 Выводы по анализу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103B3F0" w14:textId="6B8B945E" w:rsidR="0011063D" w:rsidRDefault="0011063D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 w:rsidRPr="0011063D">
        <w:rPr>
          <w:noProof/>
        </w:rPr>
        <w:t>3</w:t>
      </w:r>
      <w:r>
        <w:rPr>
          <w:noProof/>
        </w:rPr>
        <w:t xml:space="preserve"> Изменения во взаимодействии с </w:t>
      </w:r>
      <w:r w:rsidRPr="00396553">
        <w:rPr>
          <w:noProof/>
          <w:lang w:val="en-US"/>
        </w:rPr>
        <w:t>Kafka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61AA5AE" w14:textId="59C3BD8C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3.1 Использование привилегированной сервисной учетной записи.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752AD1F" w14:textId="70CD5E72" w:rsidR="0011063D" w:rsidRP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val="en-US" w:eastAsia="ru-RU"/>
        </w:rPr>
      </w:pPr>
      <w:r w:rsidRPr="00396553">
        <w:rPr>
          <w:noProof/>
          <w:lang w:val="en-US" w:eastAsia="ru-RU"/>
        </w:rPr>
        <w:t>3.2</w:t>
      </w:r>
      <w:r w:rsidRPr="0011063D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Миграция</w:t>
      </w:r>
      <w:r w:rsidRPr="00396553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в</w:t>
      </w:r>
      <w:r w:rsidRPr="00396553">
        <w:rPr>
          <w:noProof/>
          <w:lang w:val="en-US" w:eastAsia="ru-RU"/>
        </w:rPr>
        <w:t xml:space="preserve"> Kafka as a Service</w:t>
      </w:r>
      <w:r w:rsidRPr="0011063D">
        <w:rPr>
          <w:noProof/>
          <w:lang w:val="en-US"/>
        </w:rPr>
        <w:tab/>
      </w:r>
      <w:r>
        <w:rPr>
          <w:noProof/>
        </w:rPr>
        <w:fldChar w:fldCharType="begin"/>
      </w:r>
      <w:r w:rsidRPr="0011063D">
        <w:rPr>
          <w:noProof/>
          <w:lang w:val="en-US"/>
        </w:rPr>
        <w:instrText xml:space="preserve"> PAGEREF _Toc200033010 \h </w:instrText>
      </w:r>
      <w:r>
        <w:rPr>
          <w:noProof/>
        </w:rPr>
      </w:r>
      <w:r>
        <w:rPr>
          <w:noProof/>
        </w:rPr>
        <w:fldChar w:fldCharType="separate"/>
      </w:r>
      <w:r w:rsidRPr="0011063D">
        <w:rPr>
          <w:noProof/>
          <w:lang w:val="en-US"/>
        </w:rPr>
        <w:t>22</w:t>
      </w:r>
      <w:r>
        <w:rPr>
          <w:noProof/>
        </w:rPr>
        <w:fldChar w:fldCharType="end"/>
      </w:r>
    </w:p>
    <w:p w14:paraId="49C86A57" w14:textId="43220BC9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3.3 Вывод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8A471A9" w14:textId="0324A994" w:rsidR="0011063D" w:rsidRDefault="0011063D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4 Изменение процесса конфигурации балансировщиков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47A92301" w14:textId="51EFA45A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4.1 Варианты решения проблемы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EB0C98F" w14:textId="4C70D8AF" w:rsidR="0011063D" w:rsidRDefault="0011063D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5 Проектирование автоматизации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F3157E1" w14:textId="0E0CD7A6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5.1 Единый «источник правды»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3051FEA" w14:textId="3797D782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5.2 Организация пайплайна автоматизации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36A6314B" w14:textId="4A3D9039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5.3 Оптимизация процесса выбора свободного порта для сетевых коллекторов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20BDE98F" w14:textId="62AC54A5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5.4 Описание выбранных инструментов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30B5C839" w14:textId="107B4D16" w:rsidR="0011063D" w:rsidRDefault="0011063D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6 Реализация автоматизации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48CF122A" w14:textId="35CD72E9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 xml:space="preserve">6.1 Структура </w:t>
      </w:r>
      <w:r w:rsidRPr="00396553">
        <w:rPr>
          <w:noProof/>
          <w:lang w:val="en-US" w:eastAsia="ru-RU"/>
        </w:rPr>
        <w:t>Git</w:t>
      </w:r>
      <w:r>
        <w:rPr>
          <w:noProof/>
          <w:lang w:eastAsia="ru-RU"/>
        </w:rPr>
        <w:t>-репозитория.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4AF8BED5" w14:textId="6D10CA40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6.2 Алгоритм применения изменений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43BDC898" w14:textId="320401D8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6.3 Предоставление данных о развернутом экземпляре заинтересованным лицам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62C5598A" w14:textId="4818FF05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6.4 Итоговый процесс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4808F9AB" w14:textId="2EF91C5C" w:rsidR="0011063D" w:rsidRDefault="0011063D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1B5EFC9A" w14:textId="24AD24BE" w:rsidR="0011063D" w:rsidRDefault="0011063D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 xml:space="preserve">Список использованных источников </w:t>
      </w:r>
      <w:r>
        <w:rPr>
          <w:noProof/>
        </w:rPr>
        <w:t>и литературы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52554565" w14:textId="260D4D81" w:rsidR="00C57926" w:rsidRPr="00AC31B8" w:rsidRDefault="00D728A8" w:rsidP="00D728A8">
      <w:pPr>
        <w:ind w:firstLine="0"/>
        <w:rPr>
          <w:lang w:eastAsia="ru-RU"/>
        </w:rPr>
      </w:pPr>
      <w:r>
        <w:rPr>
          <w:lang w:eastAsia="ru-RU"/>
        </w:rPr>
        <w:fldChar w:fldCharType="end"/>
      </w:r>
    </w:p>
    <w:p w14:paraId="2C541626" w14:textId="12A62CB1" w:rsidR="00C57926" w:rsidRPr="00CD6FAC" w:rsidRDefault="00CD6FAC" w:rsidP="00AC31B8">
      <w:pPr>
        <w:pStyle w:val="afd"/>
        <w:outlineLvl w:val="0"/>
      </w:pPr>
      <w:bookmarkStart w:id="1" w:name="_Toc200032998"/>
      <w:bookmarkEnd w:id="0"/>
      <w:r w:rsidRPr="00CD6FAC">
        <w:rPr>
          <w:bCs/>
        </w:rPr>
        <w:lastRenderedPageBreak/>
        <w:t>Перечень условных обозначений, символов, сокращений, терминов</w:t>
      </w:r>
      <w:bookmarkEnd w:id="1"/>
    </w:p>
    <w:p w14:paraId="4E27D232" w14:textId="65D33D1A" w:rsidR="00C57926" w:rsidRDefault="00902801">
      <w:r>
        <w:rPr>
          <w:b/>
          <w:bCs/>
        </w:rPr>
        <w:t>Инцидент информационной безопасности</w:t>
      </w:r>
      <w:r>
        <w:t xml:space="preserve"> – это подтвержд</w:t>
      </w:r>
      <w:r w:rsidR="00BC3031">
        <w:t>е</w:t>
      </w:r>
      <w:r>
        <w:t>нное событие или группа событий, указывающие на нарушение политики безопасности, компрометацию системы или другую угрозу, требующую расследования и реагирования</w:t>
      </w:r>
      <w:r w:rsidR="009B3C36" w:rsidRPr="009B3C36">
        <w:t xml:space="preserve"> [</w:t>
      </w:r>
      <w:r w:rsidR="00082538">
        <w:fldChar w:fldCharType="begin"/>
      </w:r>
      <w:r w:rsidR="00082538">
        <w:instrText xml:space="preserve"> REF _Ref199698193 \r \h </w:instrText>
      </w:r>
      <w:r w:rsidR="00082538">
        <w:fldChar w:fldCharType="separate"/>
      </w:r>
      <w:r w:rsidR="00082538">
        <w:t>1</w:t>
      </w:r>
      <w:r w:rsidR="00082538">
        <w:fldChar w:fldCharType="end"/>
      </w:r>
      <w:r w:rsidR="009B3C36" w:rsidRPr="009B3C36">
        <w:t>]</w:t>
      </w:r>
      <w:r>
        <w:t>.</w:t>
      </w:r>
    </w:p>
    <w:p w14:paraId="308EE333" w14:textId="77777777" w:rsidR="00DC4A03" w:rsidRDefault="00902801" w:rsidP="00DC4A03">
      <w:r>
        <w:rPr>
          <w:b/>
          <w:bCs/>
        </w:rPr>
        <w:t>Аудит безопасности</w:t>
      </w:r>
      <w:r>
        <w:t xml:space="preserve"> </w:t>
      </w:r>
      <w:r w:rsidR="003D1535">
        <w:t>–</w:t>
      </w:r>
      <w:r>
        <w:t xml:space="preserve"> это процесс систематической (часто автоматизированной) проверки и оценки состояния информационной безопасности системы или ее компонента с целью выявления уязвимостей, несоответствий требованиям и рисков, а также выработки рекомендаций по их устранению</w:t>
      </w:r>
      <w:r w:rsidR="009B3C36" w:rsidRPr="009B3C36">
        <w:t xml:space="preserve"> [</w:t>
      </w:r>
      <w:r w:rsidR="002036CE">
        <w:fldChar w:fldCharType="begin"/>
      </w:r>
      <w:r w:rsidR="002036CE">
        <w:instrText xml:space="preserve"> REF _Ref199711274 \r \h </w:instrText>
      </w:r>
      <w:r w:rsidR="002036CE">
        <w:fldChar w:fldCharType="separate"/>
      </w:r>
      <w:r w:rsidR="002036CE">
        <w:t>2</w:t>
      </w:r>
      <w:r w:rsidR="002036CE">
        <w:fldChar w:fldCharType="end"/>
      </w:r>
      <w:r w:rsidR="009B3C36" w:rsidRPr="009B3C36">
        <w:t>]</w:t>
      </w:r>
      <w:r>
        <w:t>.</w:t>
      </w:r>
    </w:p>
    <w:p w14:paraId="6DCAE133" w14:textId="157A7DF4" w:rsidR="00DC4A03" w:rsidRPr="00DC4A03" w:rsidRDefault="00DC4A03" w:rsidP="00077777">
      <w:r w:rsidRPr="00DC4A03">
        <w:rPr>
          <w:b/>
          <w:bCs/>
        </w:rPr>
        <w:t>CI/CD-пайплайн</w:t>
      </w:r>
      <w:r w:rsidRPr="00DC4A03">
        <w:t xml:space="preserve"> </w:t>
      </w:r>
      <w:r>
        <w:t>–</w:t>
      </w:r>
      <w:r w:rsidRPr="00DC4A03">
        <w:t xml:space="preserve"> это автоматизированная последовательность этапов, предназначенная для непрерывной интеграции, тестирования и доставки изменений в программном обеспечении, обеспечивающая ускоренную и безопасную поставку новых версий продукта</w:t>
      </w:r>
      <w:r w:rsidR="0027575B">
        <w:t xml:space="preserve"> </w:t>
      </w:r>
      <w:r w:rsidR="009679CF" w:rsidRPr="009679CF">
        <w:t>[</w:t>
      </w:r>
      <w:r w:rsidR="003F7FD6">
        <w:fldChar w:fldCharType="begin"/>
      </w:r>
      <w:r w:rsidR="003F7FD6">
        <w:instrText xml:space="preserve"> REF _Ref200026994 \r \h </w:instrText>
      </w:r>
      <w:r w:rsidR="003F7FD6">
        <w:fldChar w:fldCharType="separate"/>
      </w:r>
      <w:r w:rsidR="003F7FD6">
        <w:t>3</w:t>
      </w:r>
      <w:r w:rsidR="003F7FD6">
        <w:fldChar w:fldCharType="end"/>
      </w:r>
      <w:r w:rsidR="009679CF" w:rsidRPr="009679CF">
        <w:t>]</w:t>
      </w:r>
      <w:r w:rsidRPr="00DC4A03">
        <w:t xml:space="preserve">. Организацией запуска пайплайнов занимается </w:t>
      </w:r>
      <w:r w:rsidRPr="00DC4A03">
        <w:rPr>
          <w:b/>
          <w:bCs/>
        </w:rPr>
        <w:t>CI/CD-система</w:t>
      </w:r>
      <w:r w:rsidR="000746EF">
        <w:t>.</w:t>
      </w:r>
    </w:p>
    <w:p w14:paraId="7092B607" w14:textId="7A67C3BB" w:rsidR="006C789A" w:rsidRPr="00DA4E49" w:rsidRDefault="00DA4E49" w:rsidP="00DC4A03">
      <w:pPr>
        <w:ind w:firstLine="0"/>
      </w:pPr>
      <w:r w:rsidRPr="00DA4E49">
        <w:t xml:space="preserve"> </w:t>
      </w:r>
    </w:p>
    <w:p w14:paraId="5EF61913" w14:textId="77777777" w:rsidR="00C57926" w:rsidRPr="00AC31B8" w:rsidRDefault="00902801" w:rsidP="00AC31B8">
      <w:pPr>
        <w:pStyle w:val="afd"/>
        <w:outlineLvl w:val="0"/>
      </w:pPr>
      <w:bookmarkStart w:id="2" w:name="_Toc165406838"/>
      <w:bookmarkStart w:id="3" w:name="_Toc200032999"/>
      <w:r w:rsidRPr="00AC31B8">
        <w:lastRenderedPageBreak/>
        <w:t>Введение</w:t>
      </w:r>
      <w:bookmarkEnd w:id="2"/>
      <w:bookmarkEnd w:id="3"/>
    </w:p>
    <w:p w14:paraId="1864D812" w14:textId="3934645F" w:rsidR="00C57926" w:rsidRDefault="00902801">
      <w:pPr>
        <w:rPr>
          <w:lang w:eastAsia="ru-RU"/>
        </w:rPr>
      </w:pPr>
      <w:r>
        <w:rPr>
          <w:lang w:eastAsia="ru-RU"/>
        </w:rPr>
        <w:t>Security Operations Center (</w:t>
      </w:r>
      <w:r>
        <w:rPr>
          <w:b/>
          <w:bCs/>
          <w:lang w:eastAsia="ru-RU"/>
        </w:rPr>
        <w:t>SOC</w:t>
      </w:r>
      <w:r>
        <w:rPr>
          <w:lang w:eastAsia="ru-RU"/>
        </w:rPr>
        <w:t xml:space="preserve">)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специализированное подразделение, обеспечивающее круглосуточный мониторинг и реагирование на инциденты информационной безопасности (ИБ)</w:t>
      </w:r>
      <w:r w:rsidR="00882922">
        <w:rPr>
          <w:lang w:eastAsia="ru-RU"/>
        </w:rPr>
        <w:t xml:space="preserve"> </w:t>
      </w:r>
      <w:r w:rsidR="00882922" w:rsidRPr="00882922">
        <w:rPr>
          <w:lang w:eastAsia="ru-RU"/>
        </w:rPr>
        <w:t>[</w:t>
      </w:r>
      <w:r w:rsidR="003F7FD6">
        <w:rPr>
          <w:lang w:eastAsia="ru-RU"/>
        </w:rPr>
        <w:fldChar w:fldCharType="begin"/>
      </w:r>
      <w:r w:rsidR="003F7FD6">
        <w:rPr>
          <w:lang w:eastAsia="ru-RU"/>
        </w:rPr>
        <w:instrText xml:space="preserve"> REF _Ref200027007 \r \h </w:instrText>
      </w:r>
      <w:r w:rsidR="003F7FD6">
        <w:rPr>
          <w:lang w:eastAsia="ru-RU"/>
        </w:rPr>
      </w:r>
      <w:r w:rsidR="003F7FD6">
        <w:rPr>
          <w:lang w:eastAsia="ru-RU"/>
        </w:rPr>
        <w:fldChar w:fldCharType="separate"/>
      </w:r>
      <w:r w:rsidR="003F7FD6">
        <w:rPr>
          <w:lang w:eastAsia="ru-RU"/>
        </w:rPr>
        <w:t>4</w:t>
      </w:r>
      <w:r w:rsidR="003F7FD6">
        <w:rPr>
          <w:lang w:eastAsia="ru-RU"/>
        </w:rPr>
        <w:fldChar w:fldCharType="end"/>
      </w:r>
      <w:r w:rsidR="00882922" w:rsidRPr="00882922">
        <w:rPr>
          <w:lang w:eastAsia="ru-RU"/>
        </w:rPr>
        <w:t>]</w:t>
      </w:r>
      <w:r>
        <w:rPr>
          <w:lang w:eastAsia="ru-RU"/>
        </w:rPr>
        <w:t xml:space="preserve">. Работа SOC основана на анализе данных, поступающих от разнообразных компонентов контролируемых информационных систем. Каждую фиксируемую запись о значимом событии SOC рассматривает как лог (событие). </w:t>
      </w:r>
      <w:r>
        <w:rPr>
          <w:b/>
          <w:bCs/>
          <w:lang w:eastAsia="ru-RU"/>
        </w:rPr>
        <w:t>Лог</w:t>
      </w:r>
      <w:r>
        <w:rPr>
          <w:lang w:eastAsia="ru-RU"/>
        </w:rPr>
        <w:t xml:space="preserve"> представляет собой краткую структурированную запись, содержащую временную метку, идентификатор источника и описание действия (например, аутентификация пользователя, возникновение ошибки или установление сетевого соединения). Анализ таких записей позволяет выявлять отклонения в поведении систем и потенциальные инциденты ИБ.</w:t>
      </w:r>
    </w:p>
    <w:p w14:paraId="713861CA" w14:textId="38B7880D" w:rsidR="00C57926" w:rsidRDefault="00902801">
      <w:pPr>
        <w:rPr>
          <w:lang w:eastAsia="ru-RU"/>
        </w:rPr>
      </w:pPr>
      <w:r>
        <w:rPr>
          <w:lang w:eastAsia="ru-RU"/>
        </w:rPr>
        <w:t>Централизованный при</w:t>
      </w:r>
      <w:r w:rsidR="00BC3031">
        <w:rPr>
          <w:lang w:eastAsia="ru-RU"/>
        </w:rPr>
        <w:t>е</w:t>
      </w:r>
      <w:r>
        <w:rPr>
          <w:lang w:eastAsia="ru-RU"/>
        </w:rPr>
        <w:t xml:space="preserve">м, хранение и обработка логов выполняются системой управления событиями и информацией безопасности (Security Information </w:t>
      </w:r>
      <w:proofErr w:type="spellStart"/>
      <w:r>
        <w:rPr>
          <w:lang w:eastAsia="ru-RU"/>
        </w:rPr>
        <w:t>and</w:t>
      </w:r>
      <w:proofErr w:type="spellEnd"/>
      <w:r>
        <w:rPr>
          <w:lang w:eastAsia="ru-RU"/>
        </w:rPr>
        <w:t xml:space="preserve"> Event Management, SIEM). Помимо агрегации данных SIEM осуществляет их обогащение сведениями из внешних источников и корреляционный анализ, формируя сложные цепочки взаимосвязанных событий, указывающих на инциденты.</w:t>
      </w:r>
    </w:p>
    <w:p w14:paraId="3BE1F4DB" w14:textId="367EBB7B" w:rsidR="00C57926" w:rsidRDefault="00902801">
      <w:pPr>
        <w:rPr>
          <w:lang w:eastAsia="ru-RU"/>
        </w:rPr>
      </w:pPr>
      <w:r>
        <w:rPr>
          <w:lang w:eastAsia="ru-RU"/>
        </w:rPr>
        <w:t>При нагрузках, достигающих сотен тысяч событий в секунду, в архитектуре SIEM используется промежуточная шина сообщений; в данной инфраструктуре эту функцию выполняет распредел</w:t>
      </w:r>
      <w:r w:rsidR="00BC3031">
        <w:rPr>
          <w:lang w:eastAsia="ru-RU"/>
        </w:rPr>
        <w:t>е</w:t>
      </w:r>
      <w:r>
        <w:rPr>
          <w:lang w:eastAsia="ru-RU"/>
        </w:rPr>
        <w:t>нная платформа Apache Kafka. Kafka обеспечивает балансировку потоков между компонентами, временное хранение сообщений, высокую отказоустойчивость и горизонтальное масштабирование, позволяя обрабатывать данные асинхронно с минимальными задержками</w:t>
      </w:r>
      <w:r w:rsidR="006C789A" w:rsidRPr="006C789A">
        <w:rPr>
          <w:lang w:eastAsia="ru-RU"/>
        </w:rPr>
        <w:t xml:space="preserve"> [</w:t>
      </w:r>
      <w:r w:rsidR="003F7FD6">
        <w:rPr>
          <w:lang w:eastAsia="ru-RU"/>
        </w:rPr>
        <w:fldChar w:fldCharType="begin"/>
      </w:r>
      <w:r w:rsidR="003F7FD6">
        <w:rPr>
          <w:lang w:eastAsia="ru-RU"/>
        </w:rPr>
        <w:instrText xml:space="preserve"> REF _Ref200022894 \r \h </w:instrText>
      </w:r>
      <w:r w:rsidR="003F7FD6">
        <w:rPr>
          <w:lang w:eastAsia="ru-RU"/>
        </w:rPr>
      </w:r>
      <w:r w:rsidR="003F7FD6">
        <w:rPr>
          <w:lang w:eastAsia="ru-RU"/>
        </w:rPr>
        <w:fldChar w:fldCharType="separate"/>
      </w:r>
      <w:r w:rsidR="003F7FD6">
        <w:rPr>
          <w:lang w:eastAsia="ru-RU"/>
        </w:rPr>
        <w:t>5</w:t>
      </w:r>
      <w:r w:rsidR="003F7FD6">
        <w:rPr>
          <w:lang w:eastAsia="ru-RU"/>
        </w:rPr>
        <w:fldChar w:fldCharType="end"/>
      </w:r>
      <w:r w:rsidR="006C789A" w:rsidRPr="006C789A">
        <w:rPr>
          <w:lang w:eastAsia="ru-RU"/>
        </w:rPr>
        <w:t>]</w:t>
      </w:r>
      <w:r>
        <w:rPr>
          <w:lang w:eastAsia="ru-RU"/>
        </w:rPr>
        <w:t>.</w:t>
      </w:r>
    </w:p>
    <w:p w14:paraId="2F45B967" w14:textId="13108455" w:rsidR="00C57926" w:rsidRDefault="00902801">
      <w:pPr>
        <w:rPr>
          <w:lang w:eastAsia="ru-RU"/>
        </w:rPr>
      </w:pPr>
      <w:r>
        <w:rPr>
          <w:lang w:eastAsia="ru-RU"/>
        </w:rPr>
        <w:t>Ряд устаревших или специализированных источников логов не поддерживает прямую передачу данных в Kafka. Для обеспечения совместимости применяется промежуточный сервис – коллектор. Коллектор принимает логи по доступным источнику протоколам и перенаправляет их в Kafka без изменения содержимого сообщения, сохраняя целостность данных и снижая трудо</w:t>
      </w:r>
      <w:r w:rsidR="00BC3031">
        <w:rPr>
          <w:lang w:eastAsia="ru-RU"/>
        </w:rPr>
        <w:t>е</w:t>
      </w:r>
      <w:r>
        <w:rPr>
          <w:lang w:eastAsia="ru-RU"/>
        </w:rPr>
        <w:t>мкость интеграции.</w:t>
      </w:r>
    </w:p>
    <w:p w14:paraId="0D5080C3" w14:textId="06630868" w:rsidR="00C57926" w:rsidRDefault="00902801">
      <w:pPr>
        <w:rPr>
          <w:lang w:eastAsia="ru-RU"/>
        </w:rPr>
      </w:pPr>
      <w:r>
        <w:rPr>
          <w:lang w:eastAsia="ru-RU"/>
        </w:rPr>
        <w:t>Быстрый рост инфраструктуры прив</w:t>
      </w:r>
      <w:r w:rsidR="00BC3031">
        <w:rPr>
          <w:lang w:eastAsia="ru-RU"/>
        </w:rPr>
        <w:t>е</w:t>
      </w:r>
      <w:r>
        <w:rPr>
          <w:lang w:eastAsia="ru-RU"/>
        </w:rPr>
        <w:t>л к регулярному появлению новых источников (один</w:t>
      </w:r>
      <w:r w:rsidR="008C40E6">
        <w:rPr>
          <w:lang w:eastAsia="ru-RU"/>
        </w:rPr>
        <w:t>-</w:t>
      </w:r>
      <w:r>
        <w:rPr>
          <w:lang w:eastAsia="ru-RU"/>
        </w:rPr>
        <w:t>два ежемесячно); их общее количество уже исчисляется десятками. Анализ текущего состояния выявил две основные проблемы.</w:t>
      </w:r>
    </w:p>
    <w:p w14:paraId="57739EA2" w14:textId="6CB3FD74" w:rsidR="00C57926" w:rsidRDefault="00902801">
      <w:pPr>
        <w:pStyle w:val="aff2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>Подготовка нового коллектора занимает до двух рабочих дней; в течение этого времени инженер должен контролировать процесс, что не позволяет ему решать другие задачи.</w:t>
      </w:r>
    </w:p>
    <w:p w14:paraId="57BD628C" w14:textId="426A4BBE" w:rsidR="00C57926" w:rsidRDefault="00902801">
      <w:pPr>
        <w:numPr>
          <w:ilvl w:val="0"/>
          <w:numId w:val="2"/>
        </w:numPr>
      </w:pPr>
      <w:r>
        <w:lastRenderedPageBreak/>
        <w:t>Уч</w:t>
      </w:r>
      <w:r w:rsidR="00BC3031">
        <w:t>е</w:t>
      </w:r>
      <w:r>
        <w:t>т подключ</w:t>
      </w:r>
      <w:r w:rsidR="00BC3031">
        <w:t>е</w:t>
      </w:r>
      <w:r>
        <w:t>нных источников вед</w:t>
      </w:r>
      <w:r w:rsidR="00BC3031">
        <w:t>е</w:t>
      </w:r>
      <w:r>
        <w:t>тся вручную и выполняется параллельно настройке при</w:t>
      </w:r>
      <w:r w:rsidR="00BC3031">
        <w:t>е</w:t>
      </w:r>
      <w:r>
        <w:t>ма событий.</w:t>
      </w:r>
    </w:p>
    <w:p w14:paraId="5A64B040" w14:textId="02980FF4" w:rsidR="00C57926" w:rsidRDefault="00902801">
      <w:r>
        <w:rPr>
          <w:lang w:eastAsia="ru-RU"/>
        </w:rPr>
        <w:t xml:space="preserve">Указанные трудности обусловлены недостаточной автоматизацией существующих процедур. </w:t>
      </w:r>
      <w:r>
        <w:rPr>
          <w:b/>
          <w:bCs/>
          <w:lang w:eastAsia="ru-RU"/>
        </w:rPr>
        <w:t>Цель работы</w:t>
      </w:r>
      <w:r>
        <w:rPr>
          <w:lang w:eastAsia="ru-RU"/>
        </w:rPr>
        <w:t xml:space="preserve">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разработать и внедрить автоматизированный процесс подключения источников логов, включающий разв</w:t>
      </w:r>
      <w:r w:rsidR="00BC3031">
        <w:rPr>
          <w:lang w:eastAsia="ru-RU"/>
        </w:rPr>
        <w:t>е</w:t>
      </w:r>
      <w:r>
        <w:rPr>
          <w:lang w:eastAsia="ru-RU"/>
        </w:rPr>
        <w:t>ртывание и конфигурирование коллекторов и сопутствующих компонентов.</w:t>
      </w:r>
    </w:p>
    <w:p w14:paraId="7F7908FC" w14:textId="77777777" w:rsidR="00C57926" w:rsidRDefault="00902801">
      <w:pPr>
        <w:rPr>
          <w:lang w:eastAsia="ru-RU"/>
        </w:rPr>
      </w:pPr>
      <w:r>
        <w:rPr>
          <w:lang w:eastAsia="ru-RU"/>
        </w:rPr>
        <w:t>Для достижения этой цели в работе необходимо решить следующие задачи.</w:t>
      </w:r>
    </w:p>
    <w:p w14:paraId="0A04CE68" w14:textId="77777777" w:rsidR="00C57926" w:rsidRDefault="00902801">
      <w:pPr>
        <w:pStyle w:val="aff2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 xml:space="preserve">Проанализировать существующий процесс развертывания коллекторов; выявить операции, подлежащие автоматизации. </w:t>
      </w:r>
    </w:p>
    <w:p w14:paraId="13B90346" w14:textId="77777777" w:rsidR="00C57926" w:rsidRDefault="00902801">
      <w:pPr>
        <w:pStyle w:val="aff2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Спроектировать и разработать инструменты автоматизации, которые позволят исключить или минимизировать ручные операции</w:t>
      </w:r>
    </w:p>
    <w:p w14:paraId="6907C1AB" w14:textId="77777777" w:rsidR="00C57926" w:rsidRDefault="00902801">
      <w:pPr>
        <w:pStyle w:val="aff2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Внедрить разработанное решение в инфраструктуру SOC и провести оценку его эффективности.</w:t>
      </w:r>
    </w:p>
    <w:p w14:paraId="7C43AB35" w14:textId="77777777" w:rsidR="00C57926" w:rsidRDefault="00902801" w:rsidP="00A61EFE">
      <w:pPr>
        <w:pStyle w:val="10"/>
      </w:pPr>
      <w:bookmarkStart w:id="4" w:name="_Toc200033000"/>
      <w:r>
        <w:lastRenderedPageBreak/>
        <w:t>Введение в предметную область</w:t>
      </w:r>
      <w:bookmarkEnd w:id="4"/>
    </w:p>
    <w:p w14:paraId="69CBA85F" w14:textId="4BEFCFC4" w:rsidR="00C57926" w:rsidRDefault="00902801">
      <w:r>
        <w:t xml:space="preserve">Эксплуатация SOC опирается на связку двух ключевых платформ </w:t>
      </w:r>
      <w:r w:rsidR="003D1535">
        <w:t>–</w:t>
      </w:r>
      <w:r>
        <w:t xml:space="preserve"> SIEM и SOAR.</w:t>
      </w:r>
    </w:p>
    <w:p w14:paraId="3F773999" w14:textId="6B72AD95" w:rsidR="00C57926" w:rsidRDefault="00902801">
      <w:pPr>
        <w:pStyle w:val="aff2"/>
        <w:numPr>
          <w:ilvl w:val="0"/>
          <w:numId w:val="4"/>
        </w:numPr>
      </w:pPr>
      <w:r>
        <w:rPr>
          <w:b/>
          <w:bCs/>
        </w:rPr>
        <w:t>SIEM</w:t>
      </w:r>
      <w:r>
        <w:t xml:space="preserve"> (Safety Information </w:t>
      </w:r>
      <w:proofErr w:type="spellStart"/>
      <w:r>
        <w:t>and</w:t>
      </w:r>
      <w:proofErr w:type="spellEnd"/>
      <w:r>
        <w:t xml:space="preserve"> Event Management) агрегирует события из разнородных источников, выполняет корреляционный анализ и формирует </w:t>
      </w:r>
      <w:r>
        <w:rPr>
          <w:b/>
          <w:bCs/>
        </w:rPr>
        <w:t>алерты</w:t>
      </w:r>
      <w:r>
        <w:t xml:space="preserve"> </w:t>
      </w:r>
      <w:r w:rsidR="003D1535">
        <w:t>–</w:t>
      </w:r>
      <w:r>
        <w:t xml:space="preserve"> уведомления о потенциальных инцидентах информационной безопасности, требующих проверки</w:t>
      </w:r>
      <w:r w:rsidR="00421079" w:rsidRPr="00421079">
        <w:t xml:space="preserve"> </w:t>
      </w:r>
      <w:r w:rsidR="002C7BEC" w:rsidRPr="002C7BEC">
        <w:t>[</w:t>
      </w:r>
      <w:r w:rsidR="003F7FD6">
        <w:fldChar w:fldCharType="begin"/>
      </w:r>
      <w:r w:rsidR="003F7FD6">
        <w:instrText xml:space="preserve"> REF _Ref199698227 \r \h </w:instrText>
      </w:r>
      <w:r w:rsidR="003F7FD6">
        <w:fldChar w:fldCharType="separate"/>
      </w:r>
      <w:r w:rsidR="003F7FD6">
        <w:t>6</w:t>
      </w:r>
      <w:r w:rsidR="003F7FD6">
        <w:fldChar w:fldCharType="end"/>
      </w:r>
      <w:r w:rsidR="002C7BEC" w:rsidRPr="002C7BEC">
        <w:t>]</w:t>
      </w:r>
      <w:r>
        <w:t>.</w:t>
      </w:r>
    </w:p>
    <w:p w14:paraId="25E9FD55" w14:textId="28CA9499" w:rsidR="00C57926" w:rsidRDefault="00902801">
      <w:pPr>
        <w:pStyle w:val="aff2"/>
        <w:numPr>
          <w:ilvl w:val="0"/>
          <w:numId w:val="4"/>
        </w:numPr>
      </w:pPr>
      <w:r>
        <w:rPr>
          <w:b/>
          <w:bCs/>
        </w:rPr>
        <w:t>SOAR</w:t>
      </w:r>
      <w:r>
        <w:t xml:space="preserve"> (Security </w:t>
      </w:r>
      <w:proofErr w:type="spellStart"/>
      <w:r>
        <w:t>Orchestration</w:t>
      </w:r>
      <w:proofErr w:type="spellEnd"/>
      <w:r>
        <w:t xml:space="preserve">, </w:t>
      </w:r>
      <w:proofErr w:type="spellStart"/>
      <w:r>
        <w:t>Automation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Response) обеспечивает </w:t>
      </w:r>
      <w:proofErr w:type="spellStart"/>
      <w:r>
        <w:t>оркестрацию</w:t>
      </w:r>
      <w:proofErr w:type="spellEnd"/>
      <w:r>
        <w:t xml:space="preserve"> и автоматизацию реагирования на инциденты. В рамках SOAR функционирует команда реагирования (</w:t>
      </w:r>
      <w:r>
        <w:rPr>
          <w:b/>
          <w:bCs/>
        </w:rPr>
        <w:t>CSIRT</w:t>
      </w:r>
      <w:r>
        <w:t xml:space="preserve">, Computer Security </w:t>
      </w:r>
      <w:proofErr w:type="spellStart"/>
      <w:r>
        <w:t>Incident</w:t>
      </w:r>
      <w:proofErr w:type="spellEnd"/>
      <w:r>
        <w:t xml:space="preserve"> Response Team), задачами которой являются анализ </w:t>
      </w:r>
      <w:proofErr w:type="spellStart"/>
      <w:r>
        <w:t>алертов</w:t>
      </w:r>
      <w:proofErr w:type="spellEnd"/>
      <w:r>
        <w:t>, эскалация в инциденты, расследование и подготовка отч</w:t>
      </w:r>
      <w:r w:rsidR="00BC3031">
        <w:t>е</w:t>
      </w:r>
      <w:r>
        <w:t>тов</w:t>
      </w:r>
      <w:r w:rsidR="00082538" w:rsidRPr="00082538">
        <w:t xml:space="preserve"> [</w:t>
      </w:r>
      <w:r w:rsidR="003F7FD6">
        <w:fldChar w:fldCharType="begin"/>
      </w:r>
      <w:r w:rsidR="003F7FD6">
        <w:instrText xml:space="preserve"> REF _Ref199698251 \r \h </w:instrText>
      </w:r>
      <w:r w:rsidR="003F7FD6">
        <w:fldChar w:fldCharType="separate"/>
      </w:r>
      <w:r w:rsidR="003F7FD6">
        <w:t>7</w:t>
      </w:r>
      <w:r w:rsidR="003F7FD6">
        <w:fldChar w:fldCharType="end"/>
      </w:r>
      <w:r w:rsidR="00082538" w:rsidRPr="00082538">
        <w:t>]</w:t>
      </w:r>
      <w:r>
        <w:t>.</w:t>
      </w:r>
    </w:p>
    <w:p w14:paraId="778408F2" w14:textId="68D0B40F" w:rsidR="007F1395" w:rsidRDefault="00902801" w:rsidP="007F1395">
      <w:r w:rsidRPr="00277D11">
        <w:t xml:space="preserve">На рисунке </w:t>
      </w:r>
      <w:r w:rsidR="00CD3B72">
        <w:fldChar w:fldCharType="begin"/>
      </w:r>
      <w:r w:rsidR="00CD3B72">
        <w:instrText xml:space="preserve"> REF _Ref200018771 \h </w:instrText>
      </w:r>
      <w:r w:rsidR="00CD3B72">
        <w:fldChar w:fldCharType="separate"/>
      </w:r>
      <w:r w:rsidR="00CD3B72">
        <w:rPr>
          <w:noProof/>
        </w:rPr>
        <w:t>1</w:t>
      </w:r>
      <w:r w:rsidR="00CD3B72">
        <w:fldChar w:fldCharType="end"/>
      </w:r>
      <w:r w:rsidRPr="00277D11">
        <w:t xml:space="preserve"> представлены основные сущности, задействованные в процессах SIEM, и схема их взаимодействия с платформой SOAR.</w:t>
      </w:r>
    </w:p>
    <w:p w14:paraId="7E5DBE76" w14:textId="6DF8A94E" w:rsidR="00C57926" w:rsidRPr="00577AD8" w:rsidRDefault="00902801" w:rsidP="007F1395">
      <w:pPr>
        <w:pStyle w:val="aff4"/>
      </w:pPr>
      <w:r w:rsidRPr="002036CE">
        <w:rPr>
          <w:noProof/>
        </w:rPr>
        <w:drawing>
          <wp:inline distT="0" distB="0" distL="0" distR="0" wp14:anchorId="634B3AEB" wp14:editId="5E34E203">
            <wp:extent cx="5915502" cy="2463013"/>
            <wp:effectExtent l="0" t="0" r="0" b="0"/>
            <wp:docPr id="1624589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89644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502" cy="246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047D" w14:textId="601BD2DA" w:rsidR="00C57926" w:rsidRDefault="00902801">
      <w:pPr>
        <w:pStyle w:val="a4"/>
      </w:pPr>
      <w:bookmarkStart w:id="5" w:name="_Ref20001877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</w:t>
      </w:r>
      <w:r>
        <w:rPr>
          <w:noProof/>
        </w:rPr>
        <w:fldChar w:fldCharType="end"/>
      </w:r>
      <w:bookmarkEnd w:id="5"/>
      <w:r>
        <w:t xml:space="preserve"> – Предметная область </w:t>
      </w:r>
      <w:r>
        <w:rPr>
          <w:lang w:val="en-US"/>
        </w:rPr>
        <w:t>SIEM</w:t>
      </w:r>
    </w:p>
    <w:p w14:paraId="7BB0A6E6" w14:textId="6AF7F330" w:rsidR="00562467" w:rsidRPr="00562467" w:rsidRDefault="003E4248" w:rsidP="00562467">
      <w:r>
        <w:t>К</w:t>
      </w:r>
      <w:r w:rsidR="00562467" w:rsidRPr="00562467">
        <w:t>аждому источнику логов соответствует отдельный экземпляр коллектора</w:t>
      </w:r>
      <w:r>
        <w:t>, поскольку т</w:t>
      </w:r>
      <w:r w:rsidR="00562467" w:rsidRPr="00562467">
        <w:t xml:space="preserve">акой подход </w:t>
      </w:r>
      <w:r w:rsidR="00562467">
        <w:t xml:space="preserve">обеспечивает </w:t>
      </w:r>
      <w:r w:rsidR="00562467" w:rsidRPr="00562467">
        <w:t>изоляци</w:t>
      </w:r>
      <w:r w:rsidR="00562467">
        <w:t xml:space="preserve">ю </w:t>
      </w:r>
      <w:r w:rsidR="00562467" w:rsidRPr="00562467">
        <w:t>потоков данных</w:t>
      </w:r>
      <w:r w:rsidR="00562467">
        <w:t xml:space="preserve"> </w:t>
      </w:r>
      <w:r w:rsidR="00562467" w:rsidRPr="00562467">
        <w:t>и поддержк</w:t>
      </w:r>
      <w:r w:rsidR="00562467">
        <w:t xml:space="preserve">у </w:t>
      </w:r>
      <w:r w:rsidR="00562467" w:rsidRPr="00562467">
        <w:t>принципа минимальных привилегий. Коллектор, назначенный для конкретного источника, принимает события только от него и осуществляет их передачу строго в один топик Apache Kafka, также выделенный для данного источника. Это позволяет однозначно сопоставлять события с их источником, облегчает управление правами доступа, а также минимизирует риски, связанные с ошибками в маршрутизации или обработке данных.</w:t>
      </w:r>
      <w:r w:rsidR="00562467">
        <w:t xml:space="preserve"> </w:t>
      </w:r>
      <w:r w:rsidR="00562467" w:rsidRPr="00562467">
        <w:t xml:space="preserve">Следовательно, на схеме связи между сущностями изображены как </w:t>
      </w:r>
      <w:r>
        <w:t>«</w:t>
      </w:r>
      <w:r w:rsidR="00562467" w:rsidRPr="00562467">
        <w:t>один к одному</w:t>
      </w:r>
      <w:r>
        <w:t>»</w:t>
      </w:r>
      <w:r w:rsidR="00562467" w:rsidRPr="00562467">
        <w:t xml:space="preserve">: один источник </w:t>
      </w:r>
      <w:r w:rsidR="00562467">
        <w:t xml:space="preserve">– </w:t>
      </w:r>
      <w:r w:rsidR="00562467" w:rsidRPr="00562467">
        <w:t xml:space="preserve">один коллектор </w:t>
      </w:r>
      <w:r w:rsidR="002C3445">
        <w:t xml:space="preserve">– </w:t>
      </w:r>
      <w:r w:rsidR="00562467" w:rsidRPr="00562467">
        <w:t>один топик.</w:t>
      </w:r>
    </w:p>
    <w:p w14:paraId="4A53F79A" w14:textId="38AE14F4" w:rsidR="0001359A" w:rsidRPr="0001359A" w:rsidRDefault="0001359A" w:rsidP="0001359A">
      <w:pPr>
        <w:pStyle w:val="2"/>
        <w:rPr>
          <w:lang w:val="en-US"/>
        </w:rPr>
      </w:pPr>
      <w:bookmarkStart w:id="6" w:name="_Toc200033001"/>
      <w:r>
        <w:lastRenderedPageBreak/>
        <w:t>Процесс обработки событий</w:t>
      </w:r>
      <w:bookmarkEnd w:id="6"/>
    </w:p>
    <w:p w14:paraId="2AC237A6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t>Источники логов</w:t>
      </w:r>
    </w:p>
    <w:p w14:paraId="51FF4546" w14:textId="205C3B0D" w:rsidR="00C57926" w:rsidRDefault="00902801">
      <w:pPr>
        <w:rPr>
          <w:lang w:eastAsia="ru-RU"/>
        </w:rPr>
      </w:pPr>
      <w:r>
        <w:rPr>
          <w:lang w:eastAsia="ru-RU"/>
        </w:rPr>
        <w:t xml:space="preserve">Источниками событий </w:t>
      </w:r>
      <w:r w:rsidR="00A61EFE">
        <w:rPr>
          <w:lang w:eastAsia="ru-RU"/>
        </w:rPr>
        <w:t xml:space="preserve">может </w:t>
      </w:r>
      <w:r>
        <w:rPr>
          <w:lang w:eastAsia="ru-RU"/>
        </w:rPr>
        <w:t>выступ</w:t>
      </w:r>
      <w:r w:rsidR="00A61EFE">
        <w:rPr>
          <w:lang w:eastAsia="ru-RU"/>
        </w:rPr>
        <w:t xml:space="preserve">ать </w:t>
      </w:r>
      <w:r>
        <w:rPr>
          <w:lang w:eastAsia="ru-RU"/>
        </w:rPr>
        <w:t xml:space="preserve">сетевое оборудование, </w:t>
      </w:r>
      <w:r w:rsidR="00A61EFE">
        <w:rPr>
          <w:lang w:eastAsia="ru-RU"/>
        </w:rPr>
        <w:t>программное обеспечение для защиты от вирусов</w:t>
      </w:r>
      <w:r>
        <w:rPr>
          <w:lang w:eastAsia="ru-RU"/>
        </w:rPr>
        <w:t xml:space="preserve">, средства </w:t>
      </w:r>
      <w:r w:rsidR="00A61EFE">
        <w:rPr>
          <w:lang w:eastAsia="ru-RU"/>
        </w:rPr>
        <w:t xml:space="preserve">для </w:t>
      </w:r>
      <w:r>
        <w:rPr>
          <w:lang w:eastAsia="ru-RU"/>
        </w:rPr>
        <w:t xml:space="preserve">аудита </w:t>
      </w:r>
      <w:r w:rsidR="00A61EFE">
        <w:rPr>
          <w:lang w:eastAsia="ru-RU"/>
        </w:rPr>
        <w:t xml:space="preserve">безопасности </w:t>
      </w:r>
      <w:r>
        <w:rPr>
          <w:lang w:eastAsia="ru-RU"/>
        </w:rPr>
        <w:t>операционных систем, системы управления уч</w:t>
      </w:r>
      <w:r w:rsidR="00BC3031">
        <w:rPr>
          <w:lang w:eastAsia="ru-RU"/>
        </w:rPr>
        <w:t>е</w:t>
      </w:r>
      <w:r>
        <w:rPr>
          <w:lang w:eastAsia="ru-RU"/>
        </w:rPr>
        <w:t>тными записями</w:t>
      </w:r>
      <w:r w:rsidR="00A61EFE" w:rsidRPr="00A61EFE">
        <w:rPr>
          <w:lang w:eastAsia="ru-RU"/>
        </w:rPr>
        <w:t xml:space="preserve"> </w:t>
      </w:r>
      <w:r w:rsidR="00A61EFE">
        <w:rPr>
          <w:lang w:eastAsia="ru-RU"/>
        </w:rPr>
        <w:t>и доступом</w:t>
      </w:r>
      <w:r>
        <w:rPr>
          <w:lang w:eastAsia="ru-RU"/>
        </w:rPr>
        <w:t xml:space="preserve"> (</w:t>
      </w:r>
      <w:proofErr w:type="spellStart"/>
      <w:r>
        <w:rPr>
          <w:lang w:eastAsia="ru-RU"/>
        </w:rPr>
        <w:t>IdM</w:t>
      </w:r>
      <w:proofErr w:type="spellEnd"/>
      <w:r>
        <w:rPr>
          <w:lang w:eastAsia="ru-RU"/>
        </w:rPr>
        <w:t>/IAM</w:t>
      </w:r>
      <w:r w:rsidR="00CD1DDE">
        <w:rPr>
          <w:lang w:eastAsia="ru-RU"/>
        </w:rPr>
        <w:t xml:space="preserve"> – </w:t>
      </w:r>
      <w:r w:rsidR="005D16E3">
        <w:rPr>
          <w:lang w:val="en-US"/>
        </w:rPr>
        <w:t>Identity</w:t>
      </w:r>
      <w:r w:rsidR="005D16E3" w:rsidRPr="005D16E3">
        <w:t xml:space="preserve"> </w:t>
      </w:r>
      <w:r w:rsidR="005D16E3">
        <w:rPr>
          <w:lang w:val="en-US"/>
        </w:rPr>
        <w:t>Management</w:t>
      </w:r>
      <w:r w:rsidR="005D16E3" w:rsidRPr="005D16E3">
        <w:t xml:space="preserve"> </w:t>
      </w:r>
      <w:r w:rsidR="005D16E3">
        <w:rPr>
          <w:lang w:val="en-US"/>
        </w:rPr>
        <w:t>System</w:t>
      </w:r>
      <w:r w:rsidR="005D16E3" w:rsidRPr="005D16E3">
        <w:t xml:space="preserve">, </w:t>
      </w:r>
      <w:r w:rsidR="005D16E3">
        <w:rPr>
          <w:lang w:val="en-US"/>
        </w:rPr>
        <w:t>Identity</w:t>
      </w:r>
      <w:r w:rsidR="005D16E3" w:rsidRPr="005D16E3">
        <w:t xml:space="preserve"> </w:t>
      </w:r>
      <w:r w:rsidR="005D16E3">
        <w:rPr>
          <w:lang w:val="en-US"/>
        </w:rPr>
        <w:t>and</w:t>
      </w:r>
      <w:r w:rsidR="005D16E3" w:rsidRPr="005D16E3">
        <w:t xml:space="preserve"> </w:t>
      </w:r>
      <w:r w:rsidR="005D16E3">
        <w:rPr>
          <w:lang w:val="en-US"/>
        </w:rPr>
        <w:t>Access</w:t>
      </w:r>
      <w:r w:rsidR="005D16E3" w:rsidRPr="005D16E3">
        <w:t xml:space="preserve"> </w:t>
      </w:r>
      <w:r w:rsidR="005D16E3">
        <w:rPr>
          <w:lang w:val="en-US"/>
        </w:rPr>
        <w:t>Management</w:t>
      </w:r>
      <w:r w:rsidR="005D16E3" w:rsidRPr="005D16E3">
        <w:t xml:space="preserve"> </w:t>
      </w:r>
      <w:r w:rsidR="005D16E3">
        <w:rPr>
          <w:lang w:val="en-US"/>
        </w:rPr>
        <w:t>System</w:t>
      </w:r>
      <w:r>
        <w:rPr>
          <w:lang w:eastAsia="ru-RU"/>
        </w:rPr>
        <w:t>) и иные корпоративные сервисы, генерирующие технические или аудиторские сообщения.</w:t>
      </w:r>
    </w:p>
    <w:p w14:paraId="7D859C06" w14:textId="131ED48F" w:rsidR="009A0082" w:rsidRPr="00CC3F7D" w:rsidRDefault="009A0082">
      <w:pPr>
        <w:rPr>
          <w:lang w:eastAsia="ru-RU"/>
        </w:rPr>
      </w:pPr>
      <w:r>
        <w:rPr>
          <w:lang w:eastAsia="ru-RU"/>
        </w:rPr>
        <w:t xml:space="preserve">Источники логов могут передавать сообщения по различным протоколам взаимодействия, таким как </w:t>
      </w:r>
      <w:r>
        <w:rPr>
          <w:lang w:val="en-US" w:eastAsia="ru-RU"/>
        </w:rPr>
        <w:t>TCP</w:t>
      </w:r>
      <w:r w:rsidRPr="009A0082">
        <w:rPr>
          <w:lang w:eastAsia="ru-RU"/>
        </w:rPr>
        <w:t xml:space="preserve"> (</w:t>
      </w:r>
      <w:r>
        <w:rPr>
          <w:lang w:eastAsia="ru-RU"/>
        </w:rPr>
        <w:t xml:space="preserve">англ. </w:t>
      </w:r>
      <w:r w:rsidRPr="009A0082">
        <w:rPr>
          <w:lang w:val="en-US" w:eastAsia="ru-RU"/>
        </w:rPr>
        <w:t>Transmission</w:t>
      </w:r>
      <w:r w:rsidRPr="00577AD8">
        <w:rPr>
          <w:lang w:eastAsia="ru-RU"/>
        </w:rPr>
        <w:t xml:space="preserve"> </w:t>
      </w:r>
      <w:r w:rsidRPr="009A0082">
        <w:rPr>
          <w:lang w:val="en-US" w:eastAsia="ru-RU"/>
        </w:rPr>
        <w:t>Control</w:t>
      </w:r>
      <w:r w:rsidRPr="00577AD8">
        <w:rPr>
          <w:lang w:eastAsia="ru-RU"/>
        </w:rPr>
        <w:t xml:space="preserve"> </w:t>
      </w:r>
      <w:r w:rsidRPr="009A0082">
        <w:rPr>
          <w:lang w:val="en-US" w:eastAsia="ru-RU"/>
        </w:rPr>
        <w:t>Protocol</w:t>
      </w:r>
      <w:r w:rsidR="00CD1DDE">
        <w:rPr>
          <w:lang w:eastAsia="ru-RU"/>
        </w:rPr>
        <w:t xml:space="preserve"> – </w:t>
      </w:r>
      <w:r w:rsidRPr="009A0082">
        <w:rPr>
          <w:lang w:eastAsia="ru-RU"/>
        </w:rPr>
        <w:t>протокол</w:t>
      </w:r>
      <w:r w:rsidRPr="00577AD8">
        <w:rPr>
          <w:lang w:eastAsia="ru-RU"/>
        </w:rPr>
        <w:t xml:space="preserve"> </w:t>
      </w:r>
      <w:r w:rsidRPr="009A0082">
        <w:rPr>
          <w:lang w:eastAsia="ru-RU"/>
        </w:rPr>
        <w:t>управления</w:t>
      </w:r>
      <w:r w:rsidRPr="00577AD8">
        <w:rPr>
          <w:lang w:eastAsia="ru-RU"/>
        </w:rPr>
        <w:t xml:space="preserve"> </w:t>
      </w:r>
      <w:r w:rsidRPr="009A0082">
        <w:rPr>
          <w:lang w:eastAsia="ru-RU"/>
        </w:rPr>
        <w:t>передачей</w:t>
      </w:r>
      <w:r w:rsidRPr="00577AD8">
        <w:rPr>
          <w:lang w:eastAsia="ru-RU"/>
        </w:rPr>
        <w:t xml:space="preserve">), </w:t>
      </w:r>
      <w:r>
        <w:rPr>
          <w:lang w:val="en-US" w:eastAsia="ru-RU"/>
        </w:rPr>
        <w:t>UDP</w:t>
      </w:r>
      <w:r w:rsidRPr="00577AD8">
        <w:rPr>
          <w:lang w:eastAsia="ru-RU"/>
        </w:rPr>
        <w:t xml:space="preserve"> (</w:t>
      </w:r>
      <w:r>
        <w:rPr>
          <w:lang w:eastAsia="ru-RU"/>
        </w:rPr>
        <w:t>англ</w:t>
      </w:r>
      <w:r w:rsidRPr="00577AD8">
        <w:rPr>
          <w:lang w:eastAsia="ru-RU"/>
        </w:rPr>
        <w:t xml:space="preserve">. </w:t>
      </w:r>
      <w:r w:rsidRPr="009A0082">
        <w:rPr>
          <w:lang w:val="en-US" w:eastAsia="ru-RU"/>
        </w:rPr>
        <w:t>User</w:t>
      </w:r>
      <w:r w:rsidRPr="00577AD8">
        <w:rPr>
          <w:lang w:eastAsia="ru-RU"/>
        </w:rPr>
        <w:t xml:space="preserve"> </w:t>
      </w:r>
      <w:r w:rsidRPr="009A0082">
        <w:rPr>
          <w:lang w:val="en-US" w:eastAsia="ru-RU"/>
        </w:rPr>
        <w:t>Datagram</w:t>
      </w:r>
      <w:r w:rsidRPr="00577AD8">
        <w:rPr>
          <w:lang w:eastAsia="ru-RU"/>
        </w:rPr>
        <w:t xml:space="preserve"> </w:t>
      </w:r>
      <w:r w:rsidRPr="009A0082">
        <w:rPr>
          <w:lang w:val="en-US" w:eastAsia="ru-RU"/>
        </w:rPr>
        <w:t>Protocol</w:t>
      </w:r>
      <w:r w:rsidR="00CD1DDE">
        <w:rPr>
          <w:lang w:eastAsia="ru-RU"/>
        </w:rPr>
        <w:t xml:space="preserve"> – </w:t>
      </w:r>
      <w:r w:rsidRPr="009A0082">
        <w:rPr>
          <w:lang w:eastAsia="ru-RU"/>
        </w:rPr>
        <w:t>протокол</w:t>
      </w:r>
      <w:r w:rsidRPr="00577AD8">
        <w:rPr>
          <w:lang w:eastAsia="ru-RU"/>
        </w:rPr>
        <w:t xml:space="preserve"> </w:t>
      </w:r>
      <w:r w:rsidRPr="009A0082">
        <w:rPr>
          <w:lang w:eastAsia="ru-RU"/>
        </w:rPr>
        <w:t>пользовательских</w:t>
      </w:r>
      <w:r w:rsidRPr="00577AD8">
        <w:rPr>
          <w:lang w:eastAsia="ru-RU"/>
        </w:rPr>
        <w:t xml:space="preserve"> </w:t>
      </w:r>
      <w:proofErr w:type="spellStart"/>
      <w:r w:rsidRPr="009A0082">
        <w:rPr>
          <w:lang w:eastAsia="ru-RU"/>
        </w:rPr>
        <w:t>датаграмм</w:t>
      </w:r>
      <w:proofErr w:type="spellEnd"/>
      <w:r w:rsidRPr="00577AD8">
        <w:rPr>
          <w:lang w:eastAsia="ru-RU"/>
        </w:rPr>
        <w:t xml:space="preserve">), </w:t>
      </w:r>
      <w:r>
        <w:rPr>
          <w:lang w:val="en-US" w:eastAsia="ru-RU"/>
        </w:rPr>
        <w:t>HTTP</w:t>
      </w:r>
      <w:r w:rsidRPr="00577AD8">
        <w:rPr>
          <w:lang w:eastAsia="ru-RU"/>
        </w:rPr>
        <w:t xml:space="preserve"> (</w:t>
      </w:r>
      <w:r>
        <w:rPr>
          <w:lang w:eastAsia="ru-RU"/>
        </w:rPr>
        <w:t>англ</w:t>
      </w:r>
      <w:r w:rsidRPr="00577AD8">
        <w:rPr>
          <w:lang w:eastAsia="ru-RU"/>
        </w:rPr>
        <w:t xml:space="preserve">. </w:t>
      </w:r>
      <w:proofErr w:type="spellStart"/>
      <w:r w:rsidRPr="009A0082">
        <w:rPr>
          <w:lang w:eastAsia="ru-RU"/>
        </w:rPr>
        <w:t>Hypertext</w:t>
      </w:r>
      <w:proofErr w:type="spellEnd"/>
      <w:r w:rsidRPr="009A0082">
        <w:rPr>
          <w:lang w:eastAsia="ru-RU"/>
        </w:rPr>
        <w:t xml:space="preserve"> Transfer Protocol</w:t>
      </w:r>
      <w:r w:rsidR="00CD1DDE">
        <w:rPr>
          <w:lang w:eastAsia="ru-RU"/>
        </w:rPr>
        <w:t xml:space="preserve"> – </w:t>
      </w:r>
      <w:r w:rsidRPr="009A0082">
        <w:rPr>
          <w:lang w:eastAsia="ru-RU"/>
        </w:rPr>
        <w:t xml:space="preserve">протокол передачи гипертекста) </w:t>
      </w:r>
      <w:r>
        <w:rPr>
          <w:lang w:eastAsia="ru-RU"/>
        </w:rPr>
        <w:t>и другим протоколам более высокого уровня</w:t>
      </w:r>
      <w:r>
        <w:rPr>
          <w:rStyle w:val="af0"/>
          <w:lang w:eastAsia="ru-RU"/>
        </w:rPr>
        <w:footnoteReference w:id="1"/>
      </w:r>
      <w:r w:rsidR="00CC3F7D" w:rsidRPr="00CC3F7D">
        <w:rPr>
          <w:lang w:eastAsia="ru-RU"/>
        </w:rPr>
        <w:t>.</w:t>
      </w:r>
    </w:p>
    <w:p w14:paraId="15218FCE" w14:textId="51B68B7F" w:rsidR="00C57926" w:rsidRDefault="00902801">
      <w:pPr>
        <w:rPr>
          <w:lang w:eastAsia="ru-RU"/>
        </w:rPr>
      </w:pPr>
      <w:r>
        <w:rPr>
          <w:lang w:eastAsia="ru-RU"/>
        </w:rPr>
        <w:t>Некоторые источники логов не способны передавать</w:t>
      </w:r>
      <w:r w:rsidR="00CC3F7D" w:rsidRPr="00CC3F7D">
        <w:rPr>
          <w:lang w:eastAsia="ru-RU"/>
        </w:rPr>
        <w:t xml:space="preserve"> </w:t>
      </w:r>
      <w:r w:rsidR="00CC3F7D">
        <w:rPr>
          <w:lang w:eastAsia="ru-RU"/>
        </w:rPr>
        <w:t>данные по сети, но</w:t>
      </w:r>
      <w:r w:rsidR="00C91A37">
        <w:rPr>
          <w:lang w:eastAsia="ru-RU"/>
        </w:rPr>
        <w:t xml:space="preserve"> занимаются их хранением</w:t>
      </w:r>
      <w:r>
        <w:rPr>
          <w:lang w:eastAsia="ru-RU"/>
        </w:rPr>
        <w:t xml:space="preserve">. Например, </w:t>
      </w:r>
      <w:r w:rsidR="00CC3F7D">
        <w:rPr>
          <w:lang w:eastAsia="ru-RU"/>
        </w:rPr>
        <w:t xml:space="preserve">система управления проектами </w:t>
      </w:r>
      <w:r w:rsidR="00CC3F7D">
        <w:rPr>
          <w:lang w:val="en-US" w:eastAsia="ru-RU"/>
        </w:rPr>
        <w:t>Jira</w:t>
      </w:r>
      <w:r w:rsidR="005E27B2">
        <w:rPr>
          <w:rStyle w:val="af0"/>
          <w:lang w:eastAsia="ru-RU"/>
        </w:rPr>
        <w:footnoteReference w:id="2"/>
      </w:r>
      <w:r w:rsidR="00CC3F7D">
        <w:rPr>
          <w:lang w:eastAsia="ru-RU"/>
        </w:rPr>
        <w:t xml:space="preserve"> </w:t>
      </w:r>
      <w:r w:rsidR="00C91A37">
        <w:rPr>
          <w:lang w:eastAsia="ru-RU"/>
        </w:rPr>
        <w:t xml:space="preserve">сохраняет логи авторизации и других действий пользователей в базе данных приложения, так же делает и корпоративная база знаний </w:t>
      </w:r>
      <w:r w:rsidR="00C91A37">
        <w:rPr>
          <w:lang w:val="en-US" w:eastAsia="ru-RU"/>
        </w:rPr>
        <w:t>Confluence</w:t>
      </w:r>
      <w:r w:rsidR="00CE409F" w:rsidRPr="00CE409F">
        <w:rPr>
          <w:lang w:eastAsia="ru-RU"/>
        </w:rPr>
        <w:t xml:space="preserve"> [</w:t>
      </w:r>
      <w:r w:rsidR="00456025">
        <w:rPr>
          <w:lang w:eastAsia="ru-RU"/>
        </w:rPr>
        <w:fldChar w:fldCharType="begin"/>
      </w:r>
      <w:r w:rsidR="00456025">
        <w:rPr>
          <w:lang w:eastAsia="ru-RU"/>
        </w:rPr>
        <w:instrText xml:space="preserve"> REF _Ref199699746 \r \h </w:instrText>
      </w:r>
      <w:r w:rsidR="00456025">
        <w:rPr>
          <w:lang w:eastAsia="ru-RU"/>
        </w:rPr>
      </w:r>
      <w:r w:rsidR="00456025">
        <w:rPr>
          <w:lang w:eastAsia="ru-RU"/>
        </w:rPr>
        <w:fldChar w:fldCharType="separate"/>
      </w:r>
      <w:r w:rsidR="00456025">
        <w:rPr>
          <w:lang w:eastAsia="ru-RU"/>
        </w:rPr>
        <w:t>8</w:t>
      </w:r>
      <w:r w:rsidR="00456025">
        <w:rPr>
          <w:lang w:eastAsia="ru-RU"/>
        </w:rPr>
        <w:fldChar w:fldCharType="end"/>
      </w:r>
      <w:r w:rsidR="00CE409F" w:rsidRPr="00CE409F">
        <w:rPr>
          <w:lang w:eastAsia="ru-RU"/>
        </w:rPr>
        <w:t>]</w:t>
      </w:r>
      <w:r w:rsidR="00C91A37">
        <w:rPr>
          <w:lang w:eastAsia="ru-RU"/>
        </w:rPr>
        <w:t>. Данные из таких источников необходимо собирать внешними средствами</w:t>
      </w:r>
      <w:r>
        <w:rPr>
          <w:lang w:eastAsia="ru-RU"/>
        </w:rPr>
        <w:t>.</w:t>
      </w:r>
      <w:r w:rsidR="00C91A37">
        <w:rPr>
          <w:lang w:eastAsia="ru-RU"/>
        </w:rPr>
        <w:t xml:space="preserve"> </w:t>
      </w:r>
    </w:p>
    <w:p w14:paraId="4CCE0C41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t>Коллекторы</w:t>
      </w:r>
    </w:p>
    <w:p w14:paraId="2C41AAD2" w14:textId="1C395E4F" w:rsidR="00C57926" w:rsidRDefault="00902801">
      <w:pPr>
        <w:rPr>
          <w:lang w:eastAsia="ru-RU"/>
        </w:rPr>
      </w:pPr>
      <w:r>
        <w:rPr>
          <w:b/>
          <w:bCs/>
          <w:lang w:eastAsia="ru-RU"/>
        </w:rPr>
        <w:t>Коллектор</w:t>
      </w:r>
      <w:r>
        <w:rPr>
          <w:lang w:eastAsia="ru-RU"/>
        </w:rPr>
        <w:t xml:space="preserve">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это сервис, который принимает события от различных источников по </w:t>
      </w:r>
      <w:r w:rsidR="00C91A37">
        <w:rPr>
          <w:lang w:eastAsia="ru-RU"/>
        </w:rPr>
        <w:t xml:space="preserve">сетевым </w:t>
      </w:r>
      <w:r>
        <w:rPr>
          <w:lang w:eastAsia="ru-RU"/>
        </w:rPr>
        <w:t>протоколам</w:t>
      </w:r>
      <w:r w:rsidR="00C91A37">
        <w:rPr>
          <w:lang w:eastAsia="ru-RU"/>
        </w:rPr>
        <w:t>, а также собирает события из источников, которые не способны их отправлять</w:t>
      </w:r>
      <w:r w:rsidR="00FC7255">
        <w:rPr>
          <w:lang w:eastAsia="ru-RU"/>
        </w:rPr>
        <w:t xml:space="preserve">, и после чего </w:t>
      </w:r>
      <w:r>
        <w:rPr>
          <w:lang w:eastAsia="ru-RU"/>
        </w:rPr>
        <w:t>переда</w:t>
      </w:r>
      <w:r w:rsidR="00BC3031">
        <w:rPr>
          <w:lang w:eastAsia="ru-RU"/>
        </w:rPr>
        <w:t>е</w:t>
      </w:r>
      <w:r>
        <w:rPr>
          <w:lang w:eastAsia="ru-RU"/>
        </w:rPr>
        <w:t xml:space="preserve">т их в систему Apache Kafka. </w:t>
      </w:r>
      <w:r w:rsidR="00FC7255">
        <w:rPr>
          <w:lang w:eastAsia="ru-RU"/>
        </w:rPr>
        <w:t>То есть о</w:t>
      </w:r>
      <w:r>
        <w:rPr>
          <w:lang w:eastAsia="ru-RU"/>
        </w:rPr>
        <w:t xml:space="preserve">сновная задача коллектора заключается в </w:t>
      </w:r>
      <w:r w:rsidR="00FC7255">
        <w:rPr>
          <w:lang w:eastAsia="ru-RU"/>
        </w:rPr>
        <w:t>перенаправлении данных из источника событий в шину данных</w:t>
      </w:r>
      <w:r>
        <w:rPr>
          <w:lang w:eastAsia="ru-RU"/>
        </w:rPr>
        <w:t>. При этом коллектор не изменяет смысл или содержимое события, а только адаптирует транспортный</w:t>
      </w:r>
      <w:r w:rsidR="00DF4775">
        <w:rPr>
          <w:lang w:eastAsia="ru-RU"/>
        </w:rPr>
        <w:t xml:space="preserve"> </w:t>
      </w:r>
      <w:r>
        <w:rPr>
          <w:lang w:eastAsia="ru-RU"/>
        </w:rPr>
        <w:t>уровень передачи данных, что позволяет централизованно и унифицировано обрабатывать логи в SIEM-системе.</w:t>
      </w:r>
    </w:p>
    <w:p w14:paraId="0245C42E" w14:textId="58153CCE" w:rsidR="00C57926" w:rsidRDefault="00902801">
      <w:pPr>
        <w:rPr>
          <w:lang w:eastAsia="ru-RU"/>
        </w:rPr>
      </w:pPr>
      <w:r>
        <w:rPr>
          <w:lang w:eastAsia="ru-RU"/>
        </w:rPr>
        <w:t xml:space="preserve">Коллектор должен уметь пропускать через себя большой поток данных в единицу времени, оставаясь при этом легковесным и </w:t>
      </w:r>
      <w:proofErr w:type="spellStart"/>
      <w:r>
        <w:rPr>
          <w:lang w:eastAsia="ru-RU"/>
        </w:rPr>
        <w:t>нересурсозатратным</w:t>
      </w:r>
      <w:proofErr w:type="spellEnd"/>
      <w:r>
        <w:rPr>
          <w:lang w:eastAsia="ru-RU"/>
        </w:rPr>
        <w:t>.</w:t>
      </w:r>
    </w:p>
    <w:p w14:paraId="45F57F98" w14:textId="77777777" w:rsidR="00C57926" w:rsidRDefault="00902801">
      <w:pPr>
        <w:pStyle w:val="30"/>
        <w:rPr>
          <w:lang w:eastAsia="ru-RU"/>
        </w:rPr>
      </w:pPr>
      <w:r>
        <w:rPr>
          <w:lang w:val="en-US" w:eastAsia="ru-RU"/>
        </w:rPr>
        <w:lastRenderedPageBreak/>
        <w:t>Apache Kafka</w:t>
      </w:r>
    </w:p>
    <w:p w14:paraId="6CF2D595" w14:textId="01E5B38E" w:rsidR="00C57926" w:rsidRDefault="00902801">
      <w:pPr>
        <w:rPr>
          <w:lang w:eastAsia="ru-RU"/>
        </w:rPr>
      </w:pPr>
      <w:r>
        <w:rPr>
          <w:b/>
          <w:bCs/>
          <w:lang w:eastAsia="ru-RU"/>
        </w:rPr>
        <w:t xml:space="preserve">Apache Kafka </w:t>
      </w:r>
      <w:r>
        <w:rPr>
          <w:lang w:eastAsia="ru-RU"/>
        </w:rPr>
        <w:t>представляет собой распредел</w:t>
      </w:r>
      <w:r w:rsidR="00BC3031">
        <w:rPr>
          <w:lang w:eastAsia="ru-RU"/>
        </w:rPr>
        <w:t>е</w:t>
      </w:r>
      <w:r>
        <w:rPr>
          <w:lang w:eastAsia="ru-RU"/>
        </w:rPr>
        <w:t>нную платформу потоковой передачи данных, предназначенную для обработки и передачи больших объ</w:t>
      </w:r>
      <w:r w:rsidR="00BC3031">
        <w:rPr>
          <w:lang w:eastAsia="ru-RU"/>
        </w:rPr>
        <w:t>е</w:t>
      </w:r>
      <w:r>
        <w:rPr>
          <w:lang w:eastAsia="ru-RU"/>
        </w:rPr>
        <w:t>мов сообщений в режиме реального времени</w:t>
      </w:r>
      <w:r w:rsidR="00742BDA" w:rsidRPr="00742BDA">
        <w:rPr>
          <w:lang w:eastAsia="ru-RU"/>
        </w:rPr>
        <w:t xml:space="preserve"> [</w:t>
      </w:r>
      <w:r w:rsidR="00456025">
        <w:rPr>
          <w:lang w:eastAsia="ru-RU"/>
        </w:rPr>
        <w:fldChar w:fldCharType="begin"/>
      </w:r>
      <w:r w:rsidR="00456025">
        <w:rPr>
          <w:lang w:eastAsia="ru-RU"/>
        </w:rPr>
        <w:instrText xml:space="preserve"> REF _Ref199698558 \r \h </w:instrText>
      </w:r>
      <w:r w:rsidR="00456025">
        <w:rPr>
          <w:lang w:eastAsia="ru-RU"/>
        </w:rPr>
      </w:r>
      <w:r w:rsidR="00456025">
        <w:rPr>
          <w:lang w:eastAsia="ru-RU"/>
        </w:rPr>
        <w:fldChar w:fldCharType="separate"/>
      </w:r>
      <w:r w:rsidR="00456025">
        <w:rPr>
          <w:lang w:eastAsia="ru-RU"/>
        </w:rPr>
        <w:t>9</w:t>
      </w:r>
      <w:r w:rsidR="00456025">
        <w:rPr>
          <w:lang w:eastAsia="ru-RU"/>
        </w:rPr>
        <w:fldChar w:fldCharType="end"/>
      </w:r>
      <w:r w:rsidR="00742BDA" w:rsidRPr="00742BDA">
        <w:rPr>
          <w:lang w:eastAsia="ru-RU"/>
        </w:rPr>
        <w:t>]</w:t>
      </w:r>
      <w:r>
        <w:rPr>
          <w:lang w:eastAsia="ru-RU"/>
        </w:rPr>
        <w:t>. Как компонент SIEM</w:t>
      </w:r>
      <w:r w:rsidR="00986D81">
        <w:rPr>
          <w:lang w:eastAsia="ru-RU"/>
        </w:rPr>
        <w:t>,</w:t>
      </w:r>
      <w:r>
        <w:rPr>
          <w:lang w:eastAsia="ru-RU"/>
        </w:rPr>
        <w:t xml:space="preserve"> Kafka обеспечивает над</w:t>
      </w:r>
      <w:r w:rsidR="00BC3031">
        <w:rPr>
          <w:lang w:eastAsia="ru-RU"/>
        </w:rPr>
        <w:t>е</w:t>
      </w:r>
      <w:r>
        <w:rPr>
          <w:lang w:eastAsia="ru-RU"/>
        </w:rPr>
        <w:t>жную и масштабируемую доставку логов от коллекторов к следующим компонентам системы – парсерам.</w:t>
      </w:r>
    </w:p>
    <w:p w14:paraId="13798993" w14:textId="1D20FC1F" w:rsidR="00C57926" w:rsidRDefault="00902801">
      <w:pPr>
        <w:rPr>
          <w:lang w:eastAsia="ru-RU"/>
        </w:rPr>
      </w:pPr>
      <w:r>
        <w:rPr>
          <w:lang w:eastAsia="ru-RU"/>
        </w:rPr>
        <w:t xml:space="preserve">Основной логической единицей хранения и передачи данных в Kafka является топик – канал, в который публикуются события. Для оптимизации производительности и масштабируемости каждый топик может быть разбит на несколько </w:t>
      </w:r>
      <w:proofErr w:type="spellStart"/>
      <w:r>
        <w:rPr>
          <w:lang w:eastAsia="ru-RU"/>
        </w:rPr>
        <w:t>партиций</w:t>
      </w:r>
      <w:proofErr w:type="spellEnd"/>
      <w:r>
        <w:rPr>
          <w:lang w:eastAsia="ru-RU"/>
        </w:rPr>
        <w:t>, позволяя осуществлять параллельную обработку данных.</w:t>
      </w:r>
    </w:p>
    <w:p w14:paraId="5B4D1CD5" w14:textId="77777777" w:rsidR="00C57926" w:rsidRDefault="00902801">
      <w:pPr>
        <w:rPr>
          <w:lang w:eastAsia="ru-RU"/>
        </w:rPr>
      </w:pPr>
      <w:r>
        <w:rPr>
          <w:lang w:eastAsia="ru-RU"/>
        </w:rPr>
        <w:t xml:space="preserve">В системе Kafka различают два основных типа пользователей: </w:t>
      </w:r>
      <w:proofErr w:type="spellStart"/>
      <w:r>
        <w:rPr>
          <w:b/>
          <w:bCs/>
          <w:lang w:eastAsia="ru-RU"/>
        </w:rPr>
        <w:t>продьюсеры</w:t>
      </w:r>
      <w:proofErr w:type="spellEnd"/>
      <w:r>
        <w:rPr>
          <w:lang w:eastAsia="ru-RU"/>
        </w:rPr>
        <w:t xml:space="preserve"> (англ. </w:t>
      </w:r>
      <w:proofErr w:type="spellStart"/>
      <w:r>
        <w:rPr>
          <w:lang w:eastAsia="ru-RU"/>
        </w:rPr>
        <w:t>producers</w:t>
      </w:r>
      <w:proofErr w:type="spellEnd"/>
      <w:r>
        <w:rPr>
          <w:lang w:eastAsia="ru-RU"/>
        </w:rPr>
        <w:t xml:space="preserve">), осуществляющие запись данных в топики, и </w:t>
      </w:r>
      <w:r>
        <w:rPr>
          <w:b/>
          <w:bCs/>
          <w:lang w:eastAsia="ru-RU"/>
        </w:rPr>
        <w:t>консьюмеры</w:t>
      </w:r>
      <w:r>
        <w:rPr>
          <w:lang w:eastAsia="ru-RU"/>
        </w:rPr>
        <w:t xml:space="preserve"> (англ. </w:t>
      </w:r>
      <w:proofErr w:type="spellStart"/>
      <w:r>
        <w:rPr>
          <w:lang w:eastAsia="ru-RU"/>
        </w:rPr>
        <w:t>consumers</w:t>
      </w:r>
      <w:proofErr w:type="spellEnd"/>
      <w:r>
        <w:rPr>
          <w:lang w:eastAsia="ru-RU"/>
        </w:rPr>
        <w:t>), считывающие сообщения из топиков для дальнейшей обработки. При необходимости одна и та же учетная запись может обладать правами как на запись, так и на чтение данных в одном или нескольких топиках.</w:t>
      </w:r>
    </w:p>
    <w:p w14:paraId="210A204D" w14:textId="07F8B463" w:rsidR="00C57926" w:rsidRDefault="009C064B">
      <w:pPr>
        <w:rPr>
          <w:lang w:eastAsia="ru-RU"/>
        </w:rPr>
      </w:pPr>
      <w:r w:rsidRPr="009C064B">
        <w:rPr>
          <w:lang w:eastAsia="ru-RU"/>
        </w:rPr>
        <w:t>Благодаря внедрению Apache Kafka архитектура SIEM получает устойчивость к временным сбоям и перегрузкам, так как события могут накапливаться в Kafka до момента их обработки следующими компонентами</w:t>
      </w:r>
      <w:r w:rsidR="00902801">
        <w:rPr>
          <w:lang w:eastAsia="ru-RU"/>
        </w:rPr>
        <w:t>.</w:t>
      </w:r>
    </w:p>
    <w:p w14:paraId="73558E87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t>Парсеры (нормализаторы)</w:t>
      </w:r>
    </w:p>
    <w:p w14:paraId="28096769" w14:textId="2CF53739" w:rsidR="00C57926" w:rsidRDefault="00902801">
      <w:pPr>
        <w:rPr>
          <w:lang w:eastAsia="ru-RU"/>
        </w:rPr>
      </w:pPr>
      <w:r>
        <w:rPr>
          <w:b/>
          <w:bCs/>
          <w:lang w:eastAsia="ru-RU"/>
        </w:rPr>
        <w:t xml:space="preserve">Парсер, </w:t>
      </w:r>
      <w:r w:rsidRPr="003A117C">
        <w:rPr>
          <w:lang w:eastAsia="ru-RU"/>
        </w:rPr>
        <w:t xml:space="preserve">или </w:t>
      </w:r>
      <w:r>
        <w:rPr>
          <w:b/>
          <w:bCs/>
          <w:lang w:eastAsia="ru-RU"/>
        </w:rPr>
        <w:t>нормализатор логов,</w:t>
      </w:r>
      <w:r>
        <w:rPr>
          <w:lang w:eastAsia="ru-RU"/>
        </w:rPr>
        <w:t xml:space="preserve"> представляет собой компонент SIEM-системы, осуществляющий преобразование необработанных логов из Apache Kafka в стандартизированный вид, пригодный для дальнейшего анализа и корреляции событий. Поскольку источники логов существенно различаются по формату и структуре данных, задачей парсера является устранение этих различий пут</w:t>
      </w:r>
      <w:r w:rsidR="00BC3031">
        <w:rPr>
          <w:lang w:eastAsia="ru-RU"/>
        </w:rPr>
        <w:t>е</w:t>
      </w:r>
      <w:r>
        <w:rPr>
          <w:lang w:eastAsia="ru-RU"/>
        </w:rPr>
        <w:t>м приведения логов к унифицированной структуре с обязательным набором полей.</w:t>
      </w:r>
    </w:p>
    <w:p w14:paraId="0BD0DFB8" w14:textId="77777777" w:rsidR="00C57926" w:rsidRDefault="00902801">
      <w:pPr>
        <w:rPr>
          <w:lang w:eastAsia="ru-RU"/>
        </w:rPr>
      </w:pPr>
      <w:r>
        <w:rPr>
          <w:lang w:eastAsia="ru-RU"/>
        </w:rPr>
        <w:t>Например, сетевое оборудование генерирует сообщения с информацией о сетевых портах и IP-адресах в одной форме, тогда как приложения фиксируют данные о действиях пользователей или ошибках в другой. Парсер нормализует такие сообщения, стандартизируя поля, метки времени, уровни критичности и иные атрибуты, необходимые для эффективного анализа и корреляции.</w:t>
      </w:r>
    </w:p>
    <w:p w14:paraId="67234EA3" w14:textId="77777777" w:rsidR="00C57926" w:rsidRDefault="00902801">
      <w:pPr>
        <w:rPr>
          <w:lang w:eastAsia="ru-RU"/>
        </w:rPr>
      </w:pPr>
      <w:r>
        <w:rPr>
          <w:lang w:eastAsia="ru-RU"/>
        </w:rPr>
        <w:t>Также парсер может выполнять следующие функции:</w:t>
      </w:r>
    </w:p>
    <w:p w14:paraId="508CB747" w14:textId="77777777" w:rsidR="00C57926" w:rsidRDefault="00902801">
      <w:pPr>
        <w:pStyle w:val="aff2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фильтрация логов, направленная на исключение событий, не представляющих интереса для анализа;</w:t>
      </w:r>
    </w:p>
    <w:p w14:paraId="4160067E" w14:textId="77777777" w:rsidR="00C57926" w:rsidRDefault="00902801">
      <w:pPr>
        <w:pStyle w:val="aff2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lastRenderedPageBreak/>
        <w:t>обогащение логов дополнительной технической информацией (например, определение геолокации по IP-адресу источника, получение информации о руководителе сотрудника);</w:t>
      </w:r>
    </w:p>
    <w:p w14:paraId="1BE5F89A" w14:textId="77777777" w:rsidR="00C57926" w:rsidRDefault="00902801">
      <w:pPr>
        <w:pStyle w:val="aff2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маркировка событий тегами, облегчающими последующую обработку и корреляционный анализ.</w:t>
      </w:r>
    </w:p>
    <w:p w14:paraId="6FE71387" w14:textId="7A309A14" w:rsidR="00C57926" w:rsidRDefault="00902801">
      <w:pPr>
        <w:rPr>
          <w:lang w:eastAsia="ru-RU"/>
        </w:rPr>
      </w:pPr>
      <w:r>
        <w:rPr>
          <w:lang w:eastAsia="ru-RU"/>
        </w:rPr>
        <w:t xml:space="preserve">Для реализации процесса обогащения логов в инфраструктуре SIEM применяется специальный компонент – сервис обогащения логов (англ. </w:t>
      </w:r>
      <w:proofErr w:type="spellStart"/>
      <w:r>
        <w:rPr>
          <w:lang w:eastAsia="ru-RU"/>
        </w:rPr>
        <w:t>enrichment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service</w:t>
      </w:r>
      <w:proofErr w:type="spellEnd"/>
      <w:r>
        <w:rPr>
          <w:lang w:eastAsia="ru-RU"/>
        </w:rPr>
        <w:t>). Данный сервис хранит и предоставляет дополнительную контекстную информацию (например, базы данных геолокации IP-адресов, связи между сотрудниками организации). Парсер при обработке событий осуществляет запросы к сервису обогащения, получая от него необходимые дополнительные сведения и добавляя их в обработанные логи. Таким образом, обогащ</w:t>
      </w:r>
      <w:r w:rsidR="00BC3031">
        <w:rPr>
          <w:lang w:eastAsia="ru-RU"/>
        </w:rPr>
        <w:t>е</w:t>
      </w:r>
      <w:r>
        <w:rPr>
          <w:lang w:eastAsia="ru-RU"/>
        </w:rPr>
        <w:t>нные события поступают на вход коррелятора в максимально подготовленном виде, что значительно повышает качество и эффективность последующего анализа инцидентов.</w:t>
      </w:r>
    </w:p>
    <w:p w14:paraId="06865454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t>Система хранения логов</w:t>
      </w:r>
    </w:p>
    <w:p w14:paraId="406D9770" w14:textId="2815EBB0" w:rsidR="00C57926" w:rsidRDefault="00902801">
      <w:pPr>
        <w:rPr>
          <w:lang w:eastAsia="ru-RU"/>
        </w:rPr>
      </w:pPr>
      <w:r>
        <w:rPr>
          <w:b/>
          <w:bCs/>
          <w:lang w:eastAsia="ru-RU"/>
        </w:rPr>
        <w:t>Система хранения логов (СХЛ)</w:t>
      </w:r>
      <w:r>
        <w:rPr>
          <w:lang w:eastAsia="ru-RU"/>
        </w:rPr>
        <w:t xml:space="preserve">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это компонент SIEM, предназначенный для долговременного хранения нормализованных, обогащ</w:t>
      </w:r>
      <w:r w:rsidR="00BC3031">
        <w:rPr>
          <w:lang w:eastAsia="ru-RU"/>
        </w:rPr>
        <w:t>е</w:t>
      </w:r>
      <w:r>
        <w:rPr>
          <w:lang w:eastAsia="ru-RU"/>
        </w:rPr>
        <w:t>нных и подвергнутых предварительному анализу логов. Основной задачей СХЛ является сохранение и систематизация больших объ</w:t>
      </w:r>
      <w:r w:rsidR="00BC3031">
        <w:rPr>
          <w:lang w:eastAsia="ru-RU"/>
        </w:rPr>
        <w:t>е</w:t>
      </w:r>
      <w:r>
        <w:rPr>
          <w:lang w:eastAsia="ru-RU"/>
        </w:rPr>
        <w:t>мов данных с последующей возможностью эффективного поиска, фильтрации и углубл</w:t>
      </w:r>
      <w:r w:rsidR="00BC3031">
        <w:rPr>
          <w:lang w:eastAsia="ru-RU"/>
        </w:rPr>
        <w:t>е</w:t>
      </w:r>
      <w:r>
        <w:rPr>
          <w:lang w:eastAsia="ru-RU"/>
        </w:rPr>
        <w:t>нного аналитического исследования.</w:t>
      </w:r>
    </w:p>
    <w:p w14:paraId="0149A34C" w14:textId="77777777" w:rsidR="00C57926" w:rsidRDefault="00902801">
      <w:pPr>
        <w:rPr>
          <w:lang w:eastAsia="ru-RU"/>
        </w:rPr>
      </w:pPr>
      <w:r>
        <w:rPr>
          <w:lang w:eastAsia="ru-RU"/>
        </w:rPr>
        <w:t>В качестве СХЛ могут использоваться как проприетарные решения, так и системы с открытым исходным кодом. Одной из самых известных и популярных СХЛ является Elasticsearch</w:t>
      </w:r>
      <w:r>
        <w:rPr>
          <w:rStyle w:val="af0"/>
          <w:lang w:eastAsia="ru-RU"/>
        </w:rPr>
        <w:footnoteReference w:id="3"/>
      </w:r>
      <w:r>
        <w:rPr>
          <w:lang w:eastAsia="ru-RU"/>
        </w:rPr>
        <w:t>, предоставляющая возможности полнотекстового поиска, высокую скорость обработки запросов, гибкую фильтрацию данных и горизонтальное масштабирование.</w:t>
      </w:r>
    </w:p>
    <w:p w14:paraId="06B2F344" w14:textId="77777777" w:rsidR="00C57926" w:rsidRDefault="00902801">
      <w:pPr>
        <w:rPr>
          <w:lang w:eastAsia="ru-RU"/>
        </w:rPr>
      </w:pPr>
      <w:r>
        <w:rPr>
          <w:lang w:eastAsia="ru-RU"/>
        </w:rPr>
        <w:t>События, поступающие в СХЛ, хранятся в расширенном формате, содержащем дополнительную контекстную информацию, полученную на этапах нормализации и обогащения. Подобный подход позволяет специалистам по информационной безопасности, включая команду реагирования и других сотрудников SOC, оперативно и качественно выполнять расследование инцидентов, осуществлять комплексный анализ событий и принимать обоснованные решения по реагированию.</w:t>
      </w:r>
    </w:p>
    <w:p w14:paraId="48FBBAF7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lastRenderedPageBreak/>
        <w:t>Коррелятор</w:t>
      </w:r>
    </w:p>
    <w:p w14:paraId="3E19602C" w14:textId="45AF11D2" w:rsidR="00C57926" w:rsidRDefault="00902801">
      <w:pPr>
        <w:rPr>
          <w:lang w:eastAsia="ru-RU"/>
        </w:rPr>
      </w:pPr>
      <w:r>
        <w:rPr>
          <w:b/>
          <w:bCs/>
          <w:lang w:eastAsia="ru-RU"/>
        </w:rPr>
        <w:t>Коррелятор</w:t>
      </w:r>
      <w:r>
        <w:rPr>
          <w:lang w:eastAsia="ru-RU"/>
        </w:rPr>
        <w:t xml:space="preserve">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это система, выполняющая анализ нормализованных и обогащ</w:t>
      </w:r>
      <w:r w:rsidR="00BC3031">
        <w:rPr>
          <w:lang w:eastAsia="ru-RU"/>
        </w:rPr>
        <w:t>е</w:t>
      </w:r>
      <w:r>
        <w:rPr>
          <w:lang w:eastAsia="ru-RU"/>
        </w:rPr>
        <w:t>нных событий с целью выявления цепочек взаимосвязанных событий, которые в совокупности могут указывать на инцидент информационной безопасности.</w:t>
      </w:r>
    </w:p>
    <w:p w14:paraId="6E8B478E" w14:textId="77777777" w:rsidR="00C57926" w:rsidRDefault="00902801">
      <w:pPr>
        <w:rPr>
          <w:lang w:eastAsia="ru-RU"/>
        </w:rPr>
      </w:pPr>
      <w:r>
        <w:rPr>
          <w:lang w:eastAsia="ru-RU"/>
        </w:rPr>
        <w:t>В отличие от парсера, который работает с отдельными логами, коррелятор обрабатывает события в совокупности, используя заданные правила или сценарии. Эти правила могут описывать, например:</w:t>
      </w:r>
    </w:p>
    <w:p w14:paraId="70450F0A" w14:textId="77777777" w:rsidR="00C57926" w:rsidRDefault="00902801">
      <w:pPr>
        <w:pStyle w:val="aff2"/>
        <w:numPr>
          <w:ilvl w:val="0"/>
          <w:numId w:val="6"/>
        </w:numPr>
      </w:pPr>
      <w:r>
        <w:t>последовательность событий от одного пользователя за короткий промежуток времени (вход, изменение прав, попытка подключения по SSH);</w:t>
      </w:r>
    </w:p>
    <w:p w14:paraId="245EE799" w14:textId="77777777" w:rsidR="00C57926" w:rsidRDefault="00902801">
      <w:pPr>
        <w:pStyle w:val="aff2"/>
        <w:numPr>
          <w:ilvl w:val="0"/>
          <w:numId w:val="6"/>
        </w:numPr>
      </w:pPr>
      <w:r>
        <w:t>множественные ошибки входа с разных IP-адресов, указывающие на подбор пароля;</w:t>
      </w:r>
    </w:p>
    <w:p w14:paraId="67E7A0E3" w14:textId="77777777" w:rsidR="00C57926" w:rsidRDefault="00902801">
      <w:pPr>
        <w:pStyle w:val="aff2"/>
        <w:numPr>
          <w:ilvl w:val="0"/>
          <w:numId w:val="6"/>
        </w:numPr>
      </w:pPr>
      <w:r>
        <w:t>аномальные действия, выходящие за пределы типичной активности для конкретного пользователя или системы.</w:t>
      </w:r>
    </w:p>
    <w:p w14:paraId="3C14092B" w14:textId="77777777" w:rsidR="00C57926" w:rsidRDefault="00902801">
      <w:pPr>
        <w:rPr>
          <w:lang w:eastAsia="ru-RU"/>
        </w:rPr>
      </w:pPr>
      <w:r>
        <w:rPr>
          <w:lang w:eastAsia="ru-RU"/>
        </w:rPr>
        <w:t xml:space="preserve">Корреляторы могут быть основаны как на простых правилах, так и на более сложных алгоритмах машинного обучения или поведенческого анализа. Результатом работы коррелятора являются алерты, которые поступают в SOAR-систему для последующего автоматического реагирования или передачи команде </w:t>
      </w:r>
      <w:r>
        <w:rPr>
          <w:lang w:val="en-US" w:eastAsia="ru-RU"/>
        </w:rPr>
        <w:t>CSIRT</w:t>
      </w:r>
      <w:r>
        <w:rPr>
          <w:lang w:eastAsia="ru-RU"/>
        </w:rPr>
        <w:t xml:space="preserve"> для обработки вручную.</w:t>
      </w:r>
    </w:p>
    <w:p w14:paraId="67B09541" w14:textId="77777777" w:rsidR="00C57926" w:rsidRDefault="00902801">
      <w:pPr>
        <w:rPr>
          <w:lang w:eastAsia="ru-RU"/>
        </w:rPr>
      </w:pPr>
      <w:r>
        <w:rPr>
          <w:lang w:eastAsia="ru-RU"/>
        </w:rPr>
        <w:t>Таким образом, коррелятор играет ключевую роль в выявлении инцидентов, трансформируя поток отдельных логов в осмысленные и значимые сценарии потенциальных угроз.</w:t>
      </w:r>
    </w:p>
    <w:p w14:paraId="13111E59" w14:textId="62D25188" w:rsidR="00F5190A" w:rsidRDefault="00F5190A" w:rsidP="00F5190A">
      <w:pPr>
        <w:pStyle w:val="30"/>
        <w:rPr>
          <w:lang w:eastAsia="ru-RU"/>
        </w:rPr>
      </w:pPr>
      <w:r>
        <w:rPr>
          <w:lang w:eastAsia="ru-RU"/>
        </w:rPr>
        <w:t>Процесс обработки событий</w:t>
      </w:r>
    </w:p>
    <w:p w14:paraId="5EB5451D" w14:textId="77777777" w:rsidR="00F5190A" w:rsidRDefault="00F5190A" w:rsidP="00F5190A">
      <w:pPr>
        <w:pStyle w:val="aff4"/>
      </w:pPr>
      <w:r w:rsidRPr="00F5190A">
        <w:rPr>
          <w:noProof/>
        </w:rPr>
        <w:drawing>
          <wp:inline distT="0" distB="0" distL="0" distR="0" wp14:anchorId="3F0F9987" wp14:editId="4326B72C">
            <wp:extent cx="5939790" cy="14528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B592" w14:textId="02D697D0" w:rsidR="00F5190A" w:rsidRDefault="00F5190A" w:rsidP="00F5190A">
      <w:pPr>
        <w:pStyle w:val="a4"/>
      </w:pPr>
      <w:bookmarkStart w:id="7" w:name="_Ref20001880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2</w:t>
      </w:r>
      <w:r>
        <w:rPr>
          <w:noProof/>
        </w:rPr>
        <w:fldChar w:fldCharType="end"/>
      </w:r>
      <w:bookmarkEnd w:id="7"/>
      <w:r>
        <w:t xml:space="preserve"> – </w:t>
      </w:r>
      <w:r w:rsidR="001B0644">
        <w:t>М</w:t>
      </w:r>
      <w:r>
        <w:t xml:space="preserve">аршрут </w:t>
      </w:r>
      <w:r w:rsidR="001B0644">
        <w:t xml:space="preserve">из </w:t>
      </w:r>
      <w:r>
        <w:t xml:space="preserve">систем, которые проходит </w:t>
      </w:r>
      <w:r w:rsidR="001B0644">
        <w:t xml:space="preserve">каждое </w:t>
      </w:r>
      <w:r>
        <w:t>событие</w:t>
      </w:r>
    </w:p>
    <w:p w14:paraId="73B5DF60" w14:textId="345D280C" w:rsidR="00F5190A" w:rsidRPr="00F5190A" w:rsidRDefault="0001359A" w:rsidP="00761160">
      <w:r>
        <w:t xml:space="preserve">На рисунке </w:t>
      </w:r>
      <w:r w:rsidR="000B11B2">
        <w:fldChar w:fldCharType="begin"/>
      </w:r>
      <w:r w:rsidR="000B11B2">
        <w:instrText xml:space="preserve"> REF _Ref200018803 \h </w:instrText>
      </w:r>
      <w:r w:rsidR="000B11B2">
        <w:fldChar w:fldCharType="separate"/>
      </w:r>
      <w:r w:rsidR="000B11B2">
        <w:rPr>
          <w:noProof/>
        </w:rPr>
        <w:t>2</w:t>
      </w:r>
      <w:r w:rsidR="000B11B2">
        <w:fldChar w:fldCharType="end"/>
      </w:r>
      <w:r>
        <w:t xml:space="preserve"> </w:t>
      </w:r>
      <w:r w:rsidRPr="0001359A">
        <w:t>представлен процесс обработки логов. Источники событий направляют данные через коллекторы в Apache Kafka</w:t>
      </w:r>
      <w:r w:rsidR="00A96410">
        <w:t>, п</w:t>
      </w:r>
      <w:r w:rsidRPr="0001359A">
        <w:t>арсеры приводят логи к единому формату, после чего они сохраняются в системе хранения логов. Коррелятор анализирует события, формируя алерты, а SOAR принимает решение о легитимности события, инициируя реагирование при необходимости</w:t>
      </w:r>
      <w:r w:rsidR="00761160">
        <w:t>.</w:t>
      </w:r>
    </w:p>
    <w:p w14:paraId="6E95D384" w14:textId="5B1A9D14" w:rsidR="00C57926" w:rsidRDefault="00761160" w:rsidP="00AC31B8">
      <w:pPr>
        <w:pStyle w:val="2"/>
        <w:rPr>
          <w:lang w:eastAsia="ru-RU"/>
        </w:rPr>
      </w:pPr>
      <w:bookmarkStart w:id="8" w:name="_Toc200033002"/>
      <w:r>
        <w:rPr>
          <w:lang w:eastAsia="ru-RU"/>
        </w:rPr>
        <w:lastRenderedPageBreak/>
        <w:t xml:space="preserve">Акторы процессов </w:t>
      </w:r>
      <w:r>
        <w:rPr>
          <w:lang w:val="en-US" w:eastAsia="ru-RU"/>
        </w:rPr>
        <w:t>SOC</w:t>
      </w:r>
      <w:bookmarkEnd w:id="8"/>
    </w:p>
    <w:p w14:paraId="03ACC326" w14:textId="22F6B48C" w:rsidR="00C57926" w:rsidRDefault="00902801">
      <w:pPr>
        <w:rPr>
          <w:lang w:eastAsia="ru-RU"/>
        </w:rPr>
      </w:pPr>
      <w:r>
        <w:rPr>
          <w:lang w:eastAsia="ru-RU"/>
        </w:rPr>
        <w:t xml:space="preserve">В </w:t>
      </w:r>
      <w:r w:rsidR="00B023CC">
        <w:rPr>
          <w:lang w:eastAsia="ru-RU"/>
        </w:rPr>
        <w:t xml:space="preserve">описываемых далее </w:t>
      </w:r>
      <w:r>
        <w:rPr>
          <w:lang w:eastAsia="ru-RU"/>
        </w:rPr>
        <w:t>процесс</w:t>
      </w:r>
      <w:r w:rsidR="00B023CC">
        <w:rPr>
          <w:lang w:eastAsia="ru-RU"/>
        </w:rPr>
        <w:t xml:space="preserve">ах </w:t>
      </w:r>
      <w:r>
        <w:rPr>
          <w:lang w:eastAsia="ru-RU"/>
        </w:rPr>
        <w:t>участвуют несколько групп специалистов, каждая из которых выполняет определенные функции и взаимодействует с компонентами системы управления информацией и событиями безопасности (SIEM). Ниже описаны ключевые акторы, их роли и задачи в контексте существующего процесса.</w:t>
      </w:r>
    </w:p>
    <w:p w14:paraId="15C73B4F" w14:textId="18DB99AE" w:rsidR="00C57926" w:rsidRDefault="00761160" w:rsidP="00147176">
      <w:pPr>
        <w:pStyle w:val="aff2"/>
        <w:numPr>
          <w:ilvl w:val="3"/>
          <w:numId w:val="7"/>
        </w:numPr>
        <w:ind w:left="0" w:firstLine="709"/>
        <w:rPr>
          <w:lang w:eastAsia="ru-RU"/>
        </w:rPr>
      </w:pPr>
      <w:r>
        <w:rPr>
          <w:b/>
          <w:bCs/>
          <w:lang w:eastAsia="ru-RU"/>
        </w:rPr>
        <w:t>Системные инженеры</w:t>
      </w:r>
      <w:r>
        <w:rPr>
          <w:lang w:eastAsia="ru-RU"/>
        </w:rPr>
        <w:t xml:space="preserve"> </w:t>
      </w:r>
      <w:r>
        <w:rPr>
          <w:b/>
          <w:bCs/>
          <w:lang w:val="en-US" w:eastAsia="ru-RU"/>
        </w:rPr>
        <w:t>SOC</w:t>
      </w:r>
      <w:r>
        <w:rPr>
          <w:b/>
          <w:bCs/>
          <w:lang w:eastAsia="ru-RU"/>
        </w:rPr>
        <w:t xml:space="preserve"> </w:t>
      </w:r>
      <w:r>
        <w:rPr>
          <w:lang w:eastAsia="ru-RU"/>
        </w:rPr>
        <w:t xml:space="preserve">отвечают за настройку и эксплуатацию инфраструктуры SIEM и </w:t>
      </w:r>
      <w:r>
        <w:rPr>
          <w:lang w:val="en-US" w:eastAsia="ru-RU"/>
        </w:rPr>
        <w:t>SOAR</w:t>
      </w:r>
      <w:r>
        <w:rPr>
          <w:lang w:eastAsia="ru-RU"/>
        </w:rPr>
        <w:t xml:space="preserve">, включая развертывание и конфигурацию коллекторов, создание топиков в Apache Kafka, настройку балансировщиков и обеспечение отказоустойчивости системы. Одна из их задач – обеспечить бесперебойный прием и передачу логов от источников к системе хранения. </w:t>
      </w:r>
      <w:r w:rsidR="00A83776">
        <w:rPr>
          <w:lang w:eastAsia="ru-RU"/>
        </w:rPr>
        <w:t xml:space="preserve">Системные </w:t>
      </w:r>
      <w:r>
        <w:rPr>
          <w:lang w:eastAsia="ru-RU"/>
        </w:rPr>
        <w:t>инженеры также взаимодействуют с внешними командами</w:t>
      </w:r>
      <w:r w:rsidR="008D2FD3">
        <w:rPr>
          <w:lang w:eastAsia="ru-RU"/>
        </w:rPr>
        <w:t xml:space="preserve">, например, </w:t>
      </w:r>
      <w:r>
        <w:rPr>
          <w:lang w:eastAsia="ru-RU"/>
        </w:rPr>
        <w:t xml:space="preserve">для согласования изменений в </w:t>
      </w:r>
      <w:r w:rsidR="008D2FD3">
        <w:rPr>
          <w:lang w:eastAsia="ru-RU"/>
        </w:rPr>
        <w:t xml:space="preserve">используемых системах вне зоны их ответственности (к таким системам относятся кластера </w:t>
      </w:r>
      <w:r>
        <w:rPr>
          <w:lang w:eastAsia="ru-RU"/>
        </w:rPr>
        <w:t>Kafka</w:t>
      </w:r>
      <w:r w:rsidR="008D2FD3">
        <w:rPr>
          <w:lang w:eastAsia="ru-RU"/>
        </w:rPr>
        <w:t xml:space="preserve">, </w:t>
      </w:r>
      <w:r>
        <w:rPr>
          <w:lang w:eastAsia="ru-RU"/>
        </w:rPr>
        <w:t>балансировщик</w:t>
      </w:r>
      <w:r w:rsidR="008D2FD3">
        <w:rPr>
          <w:lang w:eastAsia="ru-RU"/>
        </w:rPr>
        <w:t>и нагрузки)</w:t>
      </w:r>
      <w:r>
        <w:rPr>
          <w:lang w:eastAsia="ru-RU"/>
        </w:rPr>
        <w:t>.</w:t>
      </w:r>
    </w:p>
    <w:p w14:paraId="173B0983" w14:textId="0BC9D893" w:rsidR="00C57926" w:rsidRDefault="00902801" w:rsidP="00147176">
      <w:pPr>
        <w:pStyle w:val="aff2"/>
        <w:numPr>
          <w:ilvl w:val="3"/>
          <w:numId w:val="7"/>
        </w:numPr>
        <w:ind w:left="0" w:firstLine="709"/>
        <w:rPr>
          <w:lang w:eastAsia="ru-RU"/>
        </w:rPr>
      </w:pPr>
      <w:r>
        <w:rPr>
          <w:b/>
          <w:bCs/>
          <w:lang w:eastAsia="ru-RU"/>
        </w:rPr>
        <w:t>TH-аналитики</w:t>
      </w:r>
      <w:r>
        <w:rPr>
          <w:lang w:eastAsia="ru-RU"/>
        </w:rPr>
        <w:t xml:space="preserve"> (англ. </w:t>
      </w:r>
      <w:r>
        <w:rPr>
          <w:lang w:val="en-US" w:eastAsia="ru-RU"/>
        </w:rPr>
        <w:t>Threat</w:t>
      </w:r>
      <w:r>
        <w:rPr>
          <w:lang w:eastAsia="ru-RU"/>
        </w:rPr>
        <w:t xml:space="preserve"> </w:t>
      </w:r>
      <w:r>
        <w:rPr>
          <w:lang w:val="en-US" w:eastAsia="ru-RU"/>
        </w:rPr>
        <w:t>Hunting</w:t>
      </w:r>
      <w:r>
        <w:rPr>
          <w:lang w:eastAsia="ru-RU"/>
        </w:rPr>
        <w:t xml:space="preserve"> </w:t>
      </w:r>
      <w:r>
        <w:rPr>
          <w:lang w:val="en-US" w:eastAsia="ru-RU"/>
        </w:rPr>
        <w:t>Analysts</w:t>
      </w:r>
      <w:r>
        <w:rPr>
          <w:lang w:eastAsia="ru-RU"/>
        </w:rPr>
        <w:t xml:space="preserve">, специалисты по поиску угроз) занимаются анализом логов и разработкой сценариев для коррелятора, который выявляет потенциальные инциденты информационной безопасности. В </w:t>
      </w:r>
      <w:r w:rsidR="00944F9A">
        <w:rPr>
          <w:lang w:eastAsia="ru-RU"/>
        </w:rPr>
        <w:t xml:space="preserve">процессе </w:t>
      </w:r>
      <w:r>
        <w:rPr>
          <w:lang w:eastAsia="ru-RU"/>
        </w:rPr>
        <w:t xml:space="preserve">настройки </w:t>
      </w:r>
      <w:r w:rsidR="00944F9A">
        <w:rPr>
          <w:lang w:eastAsia="ru-RU"/>
        </w:rPr>
        <w:t xml:space="preserve">сбора </w:t>
      </w:r>
      <w:r>
        <w:rPr>
          <w:lang w:eastAsia="ru-RU"/>
        </w:rPr>
        <w:t xml:space="preserve">логов они определяют требования к параметрам топиков Kafka (например, название топика и его предназначения, примерный объем данных в топике). Также </w:t>
      </w:r>
      <w:r>
        <w:rPr>
          <w:lang w:val="en-US" w:eastAsia="ru-RU"/>
        </w:rPr>
        <w:t>TH</w:t>
      </w:r>
      <w:r w:rsidRPr="00944F9A">
        <w:rPr>
          <w:lang w:eastAsia="ru-RU"/>
        </w:rPr>
        <w:t>-</w:t>
      </w:r>
      <w:r>
        <w:rPr>
          <w:lang w:eastAsia="ru-RU"/>
        </w:rPr>
        <w:t>аналитики разрабатывают конфигурации парсеров.</w:t>
      </w:r>
    </w:p>
    <w:p w14:paraId="4EE8A8D3" w14:textId="598617A5" w:rsidR="00C57926" w:rsidRDefault="00902801" w:rsidP="00147176">
      <w:pPr>
        <w:pStyle w:val="aff2"/>
        <w:numPr>
          <w:ilvl w:val="3"/>
          <w:numId w:val="7"/>
        </w:numPr>
        <w:ind w:left="0" w:firstLine="709"/>
        <w:rPr>
          <w:lang w:eastAsia="ru-RU"/>
        </w:rPr>
      </w:pPr>
      <w:r>
        <w:rPr>
          <w:rStyle w:val="41"/>
          <w:b/>
          <w:bCs/>
          <w:lang w:eastAsia="ru-RU"/>
        </w:rPr>
        <w:t>Команда обслуживания Kafka</w:t>
      </w:r>
      <w:r w:rsidRPr="00E61937">
        <w:rPr>
          <w:rStyle w:val="41"/>
          <w:lang w:eastAsia="ru-RU"/>
        </w:rPr>
        <w:t xml:space="preserve">, </w:t>
      </w:r>
      <w:r w:rsidR="00E61937" w:rsidRPr="00E61937">
        <w:rPr>
          <w:rStyle w:val="41"/>
          <w:lang w:eastAsia="ru-RU"/>
        </w:rPr>
        <w:t>(</w:t>
      </w:r>
      <w:r w:rsidRPr="00E61937">
        <w:rPr>
          <w:rStyle w:val="41"/>
          <w:lang w:eastAsia="ru-RU"/>
        </w:rPr>
        <w:t xml:space="preserve">инженеры </w:t>
      </w:r>
      <w:r w:rsidRPr="00E61937">
        <w:rPr>
          <w:rStyle w:val="41"/>
          <w:lang w:val="en-US" w:eastAsia="ru-RU"/>
        </w:rPr>
        <w:t>Kafka</w:t>
      </w:r>
      <w:r w:rsidR="00E61937" w:rsidRPr="00E61937">
        <w:rPr>
          <w:rStyle w:val="41"/>
          <w:lang w:eastAsia="ru-RU"/>
        </w:rPr>
        <w:t>)</w:t>
      </w:r>
      <w:r>
        <w:rPr>
          <w:rStyle w:val="41"/>
          <w:lang w:eastAsia="ru-RU"/>
        </w:rPr>
        <w:t xml:space="preserve"> </w:t>
      </w:r>
      <w:r>
        <w:rPr>
          <w:lang w:eastAsia="ru-RU"/>
        </w:rPr>
        <w:t xml:space="preserve">– команда, управляющая кластерами Apache Kafka, используемыми в SOC. Они отвечают за автоматизацию создания топиков, согласование изменений параметров топиков (например, времени хранения сообщений), а также предоставление учетных записей для доступа к кластеру. В текущем процессе </w:t>
      </w:r>
      <w:r w:rsidR="00F04AD6">
        <w:rPr>
          <w:lang w:eastAsia="ru-RU"/>
        </w:rPr>
        <w:t>системные инженеры</w:t>
      </w:r>
      <w:r>
        <w:rPr>
          <w:lang w:eastAsia="ru-RU"/>
        </w:rPr>
        <w:t xml:space="preserve"> согласовывают с этой командой любые неавтоматические изменения в кластере.</w:t>
      </w:r>
    </w:p>
    <w:p w14:paraId="4EA1965F" w14:textId="4AF9F838" w:rsidR="00C57926" w:rsidRDefault="00902801" w:rsidP="00147176">
      <w:pPr>
        <w:pStyle w:val="aff2"/>
        <w:numPr>
          <w:ilvl w:val="3"/>
          <w:numId w:val="7"/>
        </w:numPr>
        <w:ind w:left="0" w:firstLine="709"/>
        <w:rPr>
          <w:b/>
          <w:bCs/>
          <w:lang w:eastAsia="ru-RU"/>
        </w:rPr>
      </w:pPr>
      <w:r>
        <w:rPr>
          <w:b/>
          <w:bCs/>
          <w:lang w:eastAsia="ru-RU"/>
        </w:rPr>
        <w:t xml:space="preserve">Команда обслуживания балансировщиков </w:t>
      </w:r>
      <w:r>
        <w:rPr>
          <w:lang w:eastAsia="ru-RU"/>
        </w:rPr>
        <w:t>обслуживает платформенное решение для балансировки сетевого трафика, используемое для распределения логов от источников к коллекторам.</w:t>
      </w:r>
      <w:r w:rsidR="00E61937" w:rsidRPr="00E61937">
        <w:rPr>
          <w:lang w:eastAsia="ru-RU"/>
        </w:rPr>
        <w:t xml:space="preserve"> </w:t>
      </w:r>
      <w:r w:rsidR="00E61937">
        <w:rPr>
          <w:lang w:eastAsia="ru-RU"/>
        </w:rPr>
        <w:t>Члены данной команды</w:t>
      </w:r>
      <w:r>
        <w:rPr>
          <w:lang w:eastAsia="ru-RU"/>
        </w:rPr>
        <w:t xml:space="preserve"> согласовывают и применяют изменения в конфигурационных файлах балансировщиков, которые вносят </w:t>
      </w:r>
      <w:r w:rsidR="00F04AD6">
        <w:rPr>
          <w:lang w:eastAsia="ru-RU"/>
        </w:rPr>
        <w:t>системные инженеры</w:t>
      </w:r>
      <w:r>
        <w:rPr>
          <w:lang w:eastAsia="ru-RU"/>
        </w:rPr>
        <w:t>.</w:t>
      </w:r>
    </w:p>
    <w:p w14:paraId="7F4EE665" w14:textId="72B4464C" w:rsidR="00C57926" w:rsidRDefault="00902801" w:rsidP="00147176">
      <w:pPr>
        <w:pStyle w:val="aff2"/>
        <w:numPr>
          <w:ilvl w:val="3"/>
          <w:numId w:val="7"/>
        </w:numPr>
        <w:ind w:left="0" w:firstLine="709"/>
        <w:rPr>
          <w:lang w:eastAsia="ru-RU"/>
        </w:rPr>
      </w:pPr>
      <w:r>
        <w:rPr>
          <w:b/>
          <w:bCs/>
          <w:lang w:eastAsia="ru-RU"/>
        </w:rPr>
        <w:t>Команды, ответственные за источники логов</w:t>
      </w:r>
      <w:r w:rsidR="00E61937">
        <w:rPr>
          <w:b/>
          <w:bCs/>
          <w:lang w:eastAsia="ru-RU"/>
        </w:rPr>
        <w:t>,</w:t>
      </w:r>
      <w:r>
        <w:rPr>
          <w:lang w:eastAsia="ru-RU"/>
        </w:rPr>
        <w:t xml:space="preserve"> управляют системами, генерирующими события. Они участвуют в определении протоколов передачи данных и настраивают источники для отправки логов в коллекторы </w:t>
      </w:r>
      <w:r>
        <w:rPr>
          <w:lang w:val="en-US" w:eastAsia="ru-RU"/>
        </w:rPr>
        <w:t>SOC</w:t>
      </w:r>
      <w:r>
        <w:rPr>
          <w:lang w:eastAsia="ru-RU"/>
        </w:rPr>
        <w:t>.</w:t>
      </w:r>
    </w:p>
    <w:p w14:paraId="4F5C9E3D" w14:textId="060CF91E" w:rsidR="00C57926" w:rsidRDefault="002102B5" w:rsidP="002102B5">
      <w:pPr>
        <w:pStyle w:val="10"/>
      </w:pPr>
      <w:bookmarkStart w:id="9" w:name="_Toc200033003"/>
      <w:r>
        <w:lastRenderedPageBreak/>
        <w:t>Анализ процесса настройки сбора логов</w:t>
      </w:r>
      <w:bookmarkEnd w:id="9"/>
    </w:p>
    <w:p w14:paraId="2F2F6E1E" w14:textId="51D5D993" w:rsidR="00C57926" w:rsidRDefault="00902801">
      <w:pPr>
        <w:rPr>
          <w:lang w:eastAsia="ru-RU"/>
        </w:rPr>
      </w:pPr>
      <w:r>
        <w:rPr>
          <w:lang w:eastAsia="ru-RU"/>
        </w:rPr>
        <w:t xml:space="preserve">Настройка </w:t>
      </w:r>
      <w:r w:rsidR="003F3B14">
        <w:rPr>
          <w:lang w:eastAsia="ru-RU"/>
        </w:rPr>
        <w:t>сбора</w:t>
      </w:r>
      <w:r>
        <w:rPr>
          <w:lang w:eastAsia="ru-RU"/>
        </w:rPr>
        <w:t xml:space="preserve"> логов предполагает создание цепочки передачи данных от источника логов к СХЛ. Процесс включает получение данных от источника, их нормализацию и передачу в СХЛ для последующего анализа. Настоящий раздел описывает текущий процесс, его этапы, участников и особенности, включая краевые случаи.</w:t>
      </w:r>
    </w:p>
    <w:p w14:paraId="49A03436" w14:textId="77777777" w:rsidR="00C57926" w:rsidRDefault="00902801" w:rsidP="00B729BC">
      <w:pPr>
        <w:pStyle w:val="2"/>
        <w:rPr>
          <w:lang w:eastAsia="ru-RU"/>
        </w:rPr>
      </w:pPr>
      <w:bookmarkStart w:id="10" w:name="_Ref200019130"/>
      <w:bookmarkStart w:id="11" w:name="_Ref200019184"/>
      <w:bookmarkStart w:id="12" w:name="_Ref200019277"/>
      <w:bookmarkStart w:id="13" w:name="_Toc200033004"/>
      <w:r>
        <w:rPr>
          <w:lang w:eastAsia="ru-RU"/>
        </w:rPr>
        <w:t>Описание типового процесса настройки</w:t>
      </w:r>
      <w:bookmarkEnd w:id="10"/>
      <w:bookmarkEnd w:id="11"/>
      <w:bookmarkEnd w:id="12"/>
      <w:bookmarkEnd w:id="13"/>
    </w:p>
    <w:p w14:paraId="21FFE81E" w14:textId="77777777" w:rsidR="00C57926" w:rsidRDefault="00902801">
      <w:pPr>
        <w:pStyle w:val="aff4"/>
      </w:pPr>
      <w:r>
        <w:rPr>
          <w:noProof/>
        </w:rPr>
        <w:drawing>
          <wp:inline distT="0" distB="0" distL="0" distR="0" wp14:anchorId="683ACF04" wp14:editId="610DDAAE">
            <wp:extent cx="5681769" cy="31465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769" cy="314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7AF9" w14:textId="4AA9E25A" w:rsidR="00C57926" w:rsidRDefault="00902801">
      <w:pPr>
        <w:pStyle w:val="a4"/>
        <w:rPr>
          <w:rFonts w:eastAsia="Times New Roman" w:cs="Times New Roman"/>
          <w:szCs w:val="24"/>
          <w:lang w:eastAsia="ru-RU"/>
          <w14:ligatures w14:val="none"/>
        </w:rPr>
      </w:pPr>
      <w:bookmarkStart w:id="14" w:name="_Ref2000188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3</w:t>
      </w:r>
      <w:r>
        <w:rPr>
          <w:noProof/>
        </w:rPr>
        <w:fldChar w:fldCharType="end"/>
      </w:r>
      <w:bookmarkEnd w:id="14"/>
      <w:r>
        <w:t xml:space="preserve"> – Процесс настройки сбора логов с источника с использованием сетевого коллектора</w:t>
      </w:r>
    </w:p>
    <w:p w14:paraId="36128583" w14:textId="69CA01D1" w:rsidR="00C57926" w:rsidRPr="00577AD8" w:rsidRDefault="00902801">
      <w:pPr>
        <w:rPr>
          <w:lang w:eastAsia="ru-RU"/>
        </w:rPr>
      </w:pPr>
      <w:r>
        <w:rPr>
          <w:lang w:eastAsia="ru-RU"/>
        </w:rPr>
        <w:t>Типовой процесс настройки сбора логов представлен на рисунке</w:t>
      </w:r>
      <w:r w:rsidR="000B11B2">
        <w:rPr>
          <w:lang w:eastAsia="ru-RU"/>
        </w:rPr>
        <w:fldChar w:fldCharType="begin"/>
      </w:r>
      <w:r w:rsidR="000B11B2">
        <w:rPr>
          <w:lang w:eastAsia="ru-RU"/>
        </w:rPr>
        <w:instrText xml:space="preserve"> REF _Ref200018822 \h </w:instrText>
      </w:r>
      <w:r w:rsidR="000B11B2">
        <w:rPr>
          <w:lang w:eastAsia="ru-RU"/>
        </w:rPr>
      </w:r>
      <w:r w:rsidR="000B11B2">
        <w:rPr>
          <w:lang w:eastAsia="ru-RU"/>
        </w:rPr>
        <w:fldChar w:fldCharType="separate"/>
      </w:r>
      <w:r w:rsidR="000B11B2">
        <w:t xml:space="preserve"> </w:t>
      </w:r>
      <w:r w:rsidR="000B11B2">
        <w:rPr>
          <w:noProof/>
        </w:rPr>
        <w:t>3</w:t>
      </w:r>
      <w:r w:rsidR="000B11B2">
        <w:rPr>
          <w:lang w:eastAsia="ru-RU"/>
        </w:rPr>
        <w:fldChar w:fldCharType="end"/>
      </w:r>
      <w:r>
        <w:rPr>
          <w:lang w:eastAsia="ru-RU"/>
        </w:rPr>
        <w:t xml:space="preserve">. Данный процесс охватывает наиболее распространенный сценарий, при котором источник передает логи </w:t>
      </w:r>
      <w:r w:rsidR="00153091">
        <w:rPr>
          <w:lang w:eastAsia="ru-RU"/>
        </w:rPr>
        <w:t xml:space="preserve">в коллектор, используя сетевые </w:t>
      </w:r>
      <w:r>
        <w:rPr>
          <w:lang w:eastAsia="ru-RU"/>
        </w:rPr>
        <w:t>протоколы</w:t>
      </w:r>
      <w:r w:rsidR="00153091">
        <w:rPr>
          <w:lang w:eastAsia="ru-RU"/>
        </w:rPr>
        <w:t xml:space="preserve">, такие как </w:t>
      </w:r>
      <w:r>
        <w:rPr>
          <w:lang w:eastAsia="ru-RU"/>
        </w:rPr>
        <w:t xml:space="preserve">TCP или </w:t>
      </w:r>
      <w:r w:rsidR="00153091">
        <w:rPr>
          <w:lang w:eastAsia="ru-RU"/>
        </w:rPr>
        <w:t xml:space="preserve">основанные на </w:t>
      </w:r>
      <w:r w:rsidR="00153091">
        <w:rPr>
          <w:lang w:val="en-US" w:eastAsia="ru-RU"/>
        </w:rPr>
        <w:t>TCP</w:t>
      </w:r>
      <w:r w:rsidR="00153091" w:rsidRPr="00153091">
        <w:rPr>
          <w:lang w:eastAsia="ru-RU"/>
        </w:rPr>
        <w:t xml:space="preserve"> </w:t>
      </w:r>
      <w:r>
        <w:rPr>
          <w:lang w:eastAsia="ru-RU"/>
        </w:rPr>
        <w:t xml:space="preserve">(например, </w:t>
      </w:r>
      <w:proofErr w:type="spellStart"/>
      <w:r>
        <w:rPr>
          <w:lang w:eastAsia="ru-RU"/>
        </w:rPr>
        <w:t>Syslog</w:t>
      </w:r>
      <w:proofErr w:type="spellEnd"/>
      <w:r w:rsidR="00153091" w:rsidRPr="00153091">
        <w:rPr>
          <w:lang w:eastAsia="ru-RU"/>
        </w:rPr>
        <w:t xml:space="preserve">, </w:t>
      </w:r>
      <w:r w:rsidR="00153091">
        <w:rPr>
          <w:lang w:val="en-US" w:eastAsia="ru-RU"/>
        </w:rPr>
        <w:t>HTTP</w:t>
      </w:r>
      <w:r>
        <w:rPr>
          <w:lang w:eastAsia="ru-RU"/>
        </w:rPr>
        <w:t>).</w:t>
      </w:r>
    </w:p>
    <w:p w14:paraId="7F98D185" w14:textId="3E3D684E" w:rsidR="00C57926" w:rsidRDefault="00902801">
      <w:pPr>
        <w:rPr>
          <w:lang w:eastAsia="ru-RU"/>
        </w:rPr>
      </w:pPr>
      <w:r>
        <w:rPr>
          <w:lang w:eastAsia="ru-RU"/>
        </w:rPr>
        <w:t>Для реализации типового процесса необходимо выполнить следующие этапы:</w:t>
      </w:r>
      <w:r w:rsidR="00C068E8">
        <w:rPr>
          <w:lang w:eastAsia="ru-RU"/>
        </w:rPr>
        <w:t xml:space="preserve"> подготовить топик в Apache Kafka (этапы 2 – 3), </w:t>
      </w:r>
      <w:r>
        <w:rPr>
          <w:lang w:eastAsia="ru-RU"/>
        </w:rPr>
        <w:t>настро</w:t>
      </w:r>
      <w:r w:rsidR="00C068E8">
        <w:rPr>
          <w:lang w:eastAsia="ru-RU"/>
        </w:rPr>
        <w:t xml:space="preserve">ить </w:t>
      </w:r>
      <w:r>
        <w:rPr>
          <w:lang w:eastAsia="ru-RU"/>
        </w:rPr>
        <w:t>коллектор</w:t>
      </w:r>
      <w:r w:rsidR="00C068E8">
        <w:rPr>
          <w:lang w:eastAsia="ru-RU"/>
        </w:rPr>
        <w:t xml:space="preserve"> (этапы 4 – 7)</w:t>
      </w:r>
      <w:r>
        <w:rPr>
          <w:lang w:eastAsia="ru-RU"/>
        </w:rPr>
        <w:t xml:space="preserve">, </w:t>
      </w:r>
      <w:r w:rsidR="00C068E8">
        <w:rPr>
          <w:lang w:eastAsia="ru-RU"/>
        </w:rPr>
        <w:t>реализовать логику нормализации событий в парсере и развернуть его (этапы 8 – 9)</w:t>
      </w:r>
      <w:r>
        <w:rPr>
          <w:lang w:eastAsia="ru-RU"/>
        </w:rPr>
        <w:t>. Эти этапы выполняются с участием различных акторов, описанных в разделе 1.1.2, и включают как ручные, так и частично автоматизированные операции.</w:t>
      </w:r>
    </w:p>
    <w:p w14:paraId="24AAE0D7" w14:textId="77777777" w:rsidR="00C57926" w:rsidRDefault="00902801" w:rsidP="00B729BC">
      <w:pPr>
        <w:pStyle w:val="30"/>
        <w:rPr>
          <w:lang w:eastAsia="ru-RU"/>
        </w:rPr>
      </w:pPr>
      <w:bookmarkStart w:id="15" w:name="_Ref200019149"/>
      <w:r>
        <w:rPr>
          <w:lang w:eastAsia="ru-RU"/>
        </w:rPr>
        <w:lastRenderedPageBreak/>
        <w:t>Создание коллектора</w:t>
      </w:r>
      <w:bookmarkEnd w:id="15"/>
    </w:p>
    <w:p w14:paraId="45A011CE" w14:textId="5764735D" w:rsidR="007374D2" w:rsidRPr="002F5DD5" w:rsidRDefault="00902801" w:rsidP="007374D2">
      <w:r>
        <w:t>Настройка коллектора предполагает создание его конфигурационного файла, который определяет источник входящих данных (поле «входа») и адрес передачи данных (поле «выхода»).</w:t>
      </w:r>
      <w:r w:rsidR="002F1286">
        <w:t xml:space="preserve"> На</w:t>
      </w:r>
      <w:r w:rsidR="00D00BFB">
        <w:t xml:space="preserve"> листинге </w:t>
      </w:r>
      <w:r w:rsidR="00C1329E">
        <w:fldChar w:fldCharType="begin"/>
      </w:r>
      <w:r w:rsidR="00C1329E">
        <w:instrText xml:space="preserve"> REF _Ref200018852 \h </w:instrText>
      </w:r>
      <w:r w:rsidR="00C1329E">
        <w:fldChar w:fldCharType="separate"/>
      </w:r>
      <w:r w:rsidR="00C1329E">
        <w:rPr>
          <w:noProof/>
        </w:rPr>
        <w:t>1</w:t>
      </w:r>
      <w:r w:rsidR="00C1329E">
        <w:fldChar w:fldCharType="end"/>
      </w:r>
      <w:r w:rsidR="002F1286">
        <w:t xml:space="preserve"> изображен </w:t>
      </w:r>
      <w:r w:rsidR="002F5DD5">
        <w:t>псевдо-</w:t>
      </w:r>
      <w:r w:rsidR="002F1286">
        <w:t>конфигурационн</w:t>
      </w:r>
      <w:r w:rsidR="002F5DD5">
        <w:t xml:space="preserve">ый </w:t>
      </w:r>
      <w:r w:rsidR="002F1286">
        <w:t>файл</w:t>
      </w:r>
      <w:r w:rsidR="002F5DD5">
        <w:t xml:space="preserve"> с настройками, типичными для сетевого коллектора. В секции </w:t>
      </w:r>
      <w:r w:rsidR="002F5DD5" w:rsidRPr="002F5DD5">
        <w:rPr>
          <w:rFonts w:ascii="Consolas" w:hAnsi="Consolas"/>
          <w:lang w:val="en-US"/>
        </w:rPr>
        <w:t>input</w:t>
      </w:r>
      <w:r w:rsidR="002F5DD5" w:rsidRPr="002F5DD5">
        <w:t xml:space="preserve"> </w:t>
      </w:r>
      <w:r w:rsidR="002F5DD5">
        <w:t xml:space="preserve">указаны настройки интерфейса, принимающего данные, в секции </w:t>
      </w:r>
      <w:r w:rsidR="002F5DD5" w:rsidRPr="002F5DD5">
        <w:rPr>
          <w:rFonts w:ascii="Consolas" w:hAnsi="Consolas"/>
          <w:lang w:val="en-US"/>
        </w:rPr>
        <w:t>output</w:t>
      </w:r>
      <w:r w:rsidR="002F5DD5" w:rsidRPr="002F5DD5">
        <w:t xml:space="preserve"> </w:t>
      </w:r>
      <w:r w:rsidR="002F5DD5">
        <w:t>– настройки адреса назначения событий</w:t>
      </w:r>
      <w:r w:rsidR="001946D4">
        <w:t>.</w:t>
      </w:r>
    </w:p>
    <w:p w14:paraId="292BEC04" w14:textId="145000CA" w:rsidR="002F1286" w:rsidRPr="008F6A7F" w:rsidRDefault="002F1286" w:rsidP="002F1286">
      <w:pPr>
        <w:pStyle w:val="aff6"/>
      </w:pPr>
      <w:bookmarkStart w:id="16" w:name="_Ref200018861"/>
      <w:bookmarkStart w:id="17" w:name="_Ref200018852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9E62F2">
        <w:rPr>
          <w:noProof/>
        </w:rPr>
        <w:t>1</w:t>
      </w:r>
      <w:r>
        <w:rPr>
          <w:noProof/>
        </w:rPr>
        <w:fldChar w:fldCharType="end"/>
      </w:r>
      <w:bookmarkEnd w:id="16"/>
      <w:r w:rsidR="008F6A7F" w:rsidRPr="008F6A7F">
        <w:t xml:space="preserve"> – </w:t>
      </w:r>
      <w:r w:rsidR="008F6A7F">
        <w:rPr>
          <w:noProof/>
        </w:rPr>
        <w:t>П</w:t>
      </w:r>
      <w:r w:rsidR="00E61937">
        <w:rPr>
          <w:noProof/>
        </w:rPr>
        <w:t xml:space="preserve">ример </w:t>
      </w:r>
      <w:r w:rsidR="008F6A7F" w:rsidRPr="00657902">
        <w:rPr>
          <w:noProof/>
        </w:rPr>
        <w:t>конфигураци</w:t>
      </w:r>
      <w:r w:rsidR="00E61937">
        <w:rPr>
          <w:noProof/>
        </w:rPr>
        <w:t>и</w:t>
      </w:r>
      <w:r w:rsidR="008F6A7F" w:rsidRPr="00657902">
        <w:rPr>
          <w:noProof/>
        </w:rPr>
        <w:t xml:space="preserve"> коллектора, принимающего данные по протоколу</w:t>
      </w:r>
      <w:r w:rsidR="008F6A7F">
        <w:rPr>
          <w:noProof/>
        </w:rPr>
        <w:t xml:space="preserve"> </w:t>
      </w:r>
      <w:r w:rsidR="008F6A7F">
        <w:rPr>
          <w:noProof/>
          <w:lang w:val="en-US"/>
        </w:rPr>
        <w:t>TCP</w:t>
      </w:r>
      <w:bookmarkEnd w:id="17"/>
      <w:r w:rsidR="008F6A7F" w:rsidRPr="008F6A7F">
        <w:t xml:space="preserve"> </w:t>
      </w:r>
    </w:p>
    <w:bookmarkStart w:id="18" w:name="_MON_1808690454"/>
    <w:bookmarkEnd w:id="18"/>
    <w:p w14:paraId="251B315D" w14:textId="08E3FA40" w:rsidR="002F1286" w:rsidRPr="002F1286" w:rsidRDefault="0070344D" w:rsidP="002F1286">
      <w:pPr>
        <w:pStyle w:val="aff8"/>
      </w:pPr>
      <w:r w:rsidRPr="00FD48B8">
        <w:rPr>
          <w:noProof/>
          <w14:ligatures w14:val="none"/>
        </w:rPr>
        <w:object w:dxaOrig="4330" w:dyaOrig="4560" w14:anchorId="181606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in;height:228pt;mso-width-percent:0;mso-height-percent:0;mso-width-percent:0;mso-height-percent:0" o:ole="">
            <v:imagedata r:id="rId14" o:title=""/>
          </v:shape>
          <o:OLEObject Type="Embed" ProgID="Word.Document.8" ShapeID="_x0000_i1025" DrawAspect="Content" ObjectID="_1810847172" r:id="rId15">
            <o:FieldCodes>\s</o:FieldCodes>
          </o:OLEObject>
        </w:object>
      </w:r>
    </w:p>
    <w:p w14:paraId="3AD43747" w14:textId="6C46E32D" w:rsidR="00C57926" w:rsidRDefault="00902801">
      <w:pPr>
        <w:rPr>
          <w:lang w:eastAsia="ru-RU"/>
        </w:rPr>
      </w:pPr>
      <w:r>
        <w:rPr>
          <w:lang w:eastAsia="ru-RU"/>
        </w:rPr>
        <w:t xml:space="preserve"> В типовом сценарии коллектор функционирует как сервер, принимающий данные по сети через открытый</w:t>
      </w:r>
      <w:r w:rsidR="00B729BC">
        <w:rPr>
          <w:lang w:eastAsia="ru-RU"/>
        </w:rPr>
        <w:t xml:space="preserve"> сетевой</w:t>
      </w:r>
      <w:r>
        <w:rPr>
          <w:lang w:eastAsia="ru-RU"/>
        </w:rPr>
        <w:t xml:space="preserve"> порт. Однако данный </w:t>
      </w:r>
      <w:r w:rsidR="007374D2">
        <w:rPr>
          <w:lang w:eastAsia="ru-RU"/>
        </w:rPr>
        <w:t xml:space="preserve">сценарий </w:t>
      </w:r>
      <w:r>
        <w:rPr>
          <w:lang w:eastAsia="ru-RU"/>
        </w:rPr>
        <w:t>применим не ко всем источникам</w:t>
      </w:r>
      <w:r w:rsidR="007374D2">
        <w:rPr>
          <w:lang w:eastAsia="ru-RU"/>
        </w:rPr>
        <w:t xml:space="preserve">. Процесс настройки сбора логов </w:t>
      </w:r>
      <w:r>
        <w:rPr>
          <w:lang w:eastAsia="ru-RU"/>
        </w:rPr>
        <w:t>для источников</w:t>
      </w:r>
      <w:r w:rsidR="007374D2">
        <w:rPr>
          <w:lang w:eastAsia="ru-RU"/>
        </w:rPr>
        <w:t xml:space="preserve"> с нетиповыми протоколами взаимодействия </w:t>
      </w:r>
      <w:r>
        <w:rPr>
          <w:lang w:eastAsia="ru-RU"/>
        </w:rPr>
        <w:t>будет рассмотрен</w:t>
      </w:r>
      <w:r w:rsidR="007374D2">
        <w:rPr>
          <w:lang w:eastAsia="ru-RU"/>
        </w:rPr>
        <w:t xml:space="preserve"> </w:t>
      </w:r>
      <w:r>
        <w:rPr>
          <w:lang w:eastAsia="ru-RU"/>
        </w:rPr>
        <w:t xml:space="preserve">в разделе </w:t>
      </w:r>
      <w:r w:rsidR="00CB3DDA">
        <w:rPr>
          <w:lang w:eastAsia="ru-RU"/>
        </w:rPr>
        <w:fldChar w:fldCharType="begin"/>
      </w:r>
      <w:r w:rsidR="00CB3DDA">
        <w:rPr>
          <w:lang w:eastAsia="ru-RU"/>
        </w:rPr>
        <w:instrText xml:space="preserve"> REF _Ref200018905 \h </w:instrText>
      </w:r>
      <w:r w:rsidR="00CB3DDA">
        <w:rPr>
          <w:lang w:eastAsia="ru-RU"/>
        </w:rPr>
      </w:r>
      <w:r w:rsidR="00CB3DDA">
        <w:rPr>
          <w:lang w:eastAsia="ru-RU"/>
        </w:rPr>
        <w:fldChar w:fldCharType="separate"/>
      </w:r>
      <w:r w:rsidR="00CB3DDA">
        <w:t>Нетиповые процессы настройки</w:t>
      </w:r>
      <w:r w:rsidR="00CB3DDA">
        <w:rPr>
          <w:lang w:eastAsia="ru-RU"/>
        </w:rPr>
        <w:fldChar w:fldCharType="end"/>
      </w:r>
      <w:r w:rsidR="00CB3DDA">
        <w:rPr>
          <w:lang w:eastAsia="ru-RU"/>
        </w:rPr>
        <w:t xml:space="preserve"> </w:t>
      </w:r>
      <w:r w:rsidR="00CB3DDA">
        <w:rPr>
          <w:lang w:eastAsia="ru-RU"/>
        </w:rPr>
        <w:fldChar w:fldCharType="begin"/>
      </w:r>
      <w:r w:rsidR="00CB3DDA">
        <w:rPr>
          <w:lang w:eastAsia="ru-RU"/>
        </w:rPr>
        <w:instrText xml:space="preserve"> REF _Ref200018913 \r \h </w:instrText>
      </w:r>
      <w:r w:rsidR="00CB3DDA">
        <w:rPr>
          <w:lang w:eastAsia="ru-RU"/>
        </w:rPr>
      </w:r>
      <w:r w:rsidR="00CB3DDA">
        <w:rPr>
          <w:lang w:eastAsia="ru-RU"/>
        </w:rPr>
        <w:fldChar w:fldCharType="separate"/>
      </w:r>
      <w:r w:rsidR="00CB3DDA">
        <w:rPr>
          <w:lang w:eastAsia="ru-RU"/>
        </w:rPr>
        <w:t>2.2</w:t>
      </w:r>
      <w:r w:rsidR="00CB3DDA">
        <w:rPr>
          <w:lang w:eastAsia="ru-RU"/>
        </w:rPr>
        <w:fldChar w:fldCharType="end"/>
      </w:r>
      <w:r>
        <w:rPr>
          <w:lang w:eastAsia="ru-RU"/>
        </w:rPr>
        <w:t>.</w:t>
      </w:r>
    </w:p>
    <w:p w14:paraId="0DE08852" w14:textId="672D39DB" w:rsidR="00055141" w:rsidRDefault="00902801" w:rsidP="00055141">
      <w:pPr>
        <w:rPr>
          <w:lang w:eastAsia="ru-RU"/>
        </w:rPr>
      </w:pPr>
      <w:r>
        <w:rPr>
          <w:lang w:eastAsia="ru-RU"/>
        </w:rPr>
        <w:t xml:space="preserve">Все сетевые коллекторы развернуты на </w:t>
      </w:r>
      <w:r w:rsidR="00055141">
        <w:rPr>
          <w:lang w:eastAsia="ru-RU"/>
        </w:rPr>
        <w:t xml:space="preserve">нескольких </w:t>
      </w:r>
      <w:r>
        <w:rPr>
          <w:lang w:eastAsia="ru-RU"/>
        </w:rPr>
        <w:t xml:space="preserve">виртуальных машинах, размещенных в различных дата-центрах. </w:t>
      </w:r>
      <w:r w:rsidR="00055141" w:rsidRPr="00055141">
        <w:rPr>
          <w:lang w:eastAsia="ru-RU"/>
        </w:rPr>
        <w:t>Для повышения отказоустойчивости и упрощения процессов управления каждый коллектор присутствует на всех</w:t>
      </w:r>
      <w:r w:rsidR="00055141">
        <w:rPr>
          <w:lang w:eastAsia="ru-RU"/>
        </w:rPr>
        <w:t xml:space="preserve"> выделенных</w:t>
      </w:r>
      <w:r w:rsidR="00055141" w:rsidRPr="00055141">
        <w:rPr>
          <w:lang w:eastAsia="ru-RU"/>
        </w:rPr>
        <w:t xml:space="preserve"> виртуальных машинах с одинаковой конфигурацией. Такой подход обеспечивает гибкость в распределении сетевой нагрузки между узлами, вне зависимости от выбранного механизма маршрутизации</w:t>
      </w:r>
      <w:r>
        <w:rPr>
          <w:lang w:eastAsia="ru-RU"/>
        </w:rPr>
        <w:t>.</w:t>
      </w:r>
    </w:p>
    <w:p w14:paraId="3D1306EB" w14:textId="6B756719" w:rsidR="00C57926" w:rsidRPr="00875C78" w:rsidRDefault="00902801">
      <w:pPr>
        <w:rPr>
          <w:lang w:eastAsia="ru-RU"/>
        </w:rPr>
      </w:pPr>
      <w:r>
        <w:rPr>
          <w:lang w:eastAsia="ru-RU"/>
        </w:rPr>
        <w:t xml:space="preserve">Поскольку на одной </w:t>
      </w:r>
      <w:r w:rsidR="00DE2ADB">
        <w:rPr>
          <w:lang w:eastAsia="ru-RU"/>
        </w:rPr>
        <w:t xml:space="preserve">виртуальной </w:t>
      </w:r>
      <w:r>
        <w:rPr>
          <w:lang w:eastAsia="ru-RU"/>
        </w:rPr>
        <w:t xml:space="preserve">машине одновременно функционирует несколько коллекторов, </w:t>
      </w:r>
      <w:r w:rsidR="00DE2ADB">
        <w:rPr>
          <w:lang w:eastAsia="ru-RU"/>
        </w:rPr>
        <w:t>занимаемые сетевые порты среди них должны быть уникальны</w:t>
      </w:r>
      <w:r>
        <w:rPr>
          <w:lang w:eastAsia="ru-RU"/>
        </w:rPr>
        <w:t xml:space="preserve">. На текущий момент выбор порта выполняется вручную: </w:t>
      </w:r>
      <w:r w:rsidR="00DE2ADB">
        <w:rPr>
          <w:lang w:eastAsia="ru-RU"/>
        </w:rPr>
        <w:t xml:space="preserve">Системный </w:t>
      </w:r>
      <w:r>
        <w:rPr>
          <w:lang w:eastAsia="ru-RU"/>
        </w:rPr>
        <w:t xml:space="preserve">инженер анализирует репозиторий конфигураций коллекторов и определяет минимальный свободный порт, который затем фиксируется в конфигурационном файле. Такой подход обеспечивает упорядоченное распределение портов, однако требует </w:t>
      </w:r>
      <w:r w:rsidR="00E95F1B">
        <w:rPr>
          <w:lang w:eastAsia="ru-RU"/>
        </w:rPr>
        <w:t xml:space="preserve">определенных </w:t>
      </w:r>
      <w:r>
        <w:rPr>
          <w:lang w:eastAsia="ru-RU"/>
        </w:rPr>
        <w:t>временных затрат</w:t>
      </w:r>
      <w:r w:rsidR="00E61937">
        <w:rPr>
          <w:lang w:eastAsia="ru-RU"/>
        </w:rPr>
        <w:t>.</w:t>
      </w:r>
    </w:p>
    <w:p w14:paraId="7C40F4A3" w14:textId="5129703D" w:rsidR="00464294" w:rsidRDefault="00902801">
      <w:pPr>
        <w:rPr>
          <w:lang w:eastAsia="ru-RU"/>
        </w:rPr>
      </w:pPr>
      <w:r>
        <w:rPr>
          <w:lang w:eastAsia="ru-RU"/>
        </w:rPr>
        <w:lastRenderedPageBreak/>
        <w:t xml:space="preserve">На </w:t>
      </w:r>
      <w:r w:rsidR="00E95F1B">
        <w:rPr>
          <w:lang w:eastAsia="ru-RU"/>
        </w:rPr>
        <w:t>«</w:t>
      </w:r>
      <w:r>
        <w:rPr>
          <w:lang w:eastAsia="ru-RU"/>
        </w:rPr>
        <w:t>выходе</w:t>
      </w:r>
      <w:r w:rsidR="00E95F1B">
        <w:rPr>
          <w:lang w:eastAsia="ru-RU"/>
        </w:rPr>
        <w:t>»</w:t>
      </w:r>
      <w:r>
        <w:rPr>
          <w:lang w:eastAsia="ru-RU"/>
        </w:rPr>
        <w:t xml:space="preserve"> коллектор всегда передает данные в Apache Kafka. Для передачи данных в топик коллектору требуется учетная запись с правами на запись. В текущем процессе используется единая учетная запись с доступом на запись во все топики, что упрощает настройку, но нарушает принцип наименьших привилегий</w:t>
      </w:r>
      <w:r w:rsidR="00C84E19" w:rsidRPr="00C84E19">
        <w:rPr>
          <w:lang w:eastAsia="ru-RU"/>
        </w:rPr>
        <w:t xml:space="preserve"> [</w:t>
      </w:r>
      <w:r w:rsidR="00CF18D8">
        <w:rPr>
          <w:lang w:eastAsia="ru-RU"/>
        </w:rPr>
        <w:fldChar w:fldCharType="begin"/>
      </w:r>
      <w:r w:rsidR="00CF18D8">
        <w:rPr>
          <w:lang w:eastAsia="ru-RU"/>
        </w:rPr>
        <w:instrText xml:space="preserve"> REF _Ref199699177 \r \h </w:instrText>
      </w:r>
      <w:r w:rsidR="00CF18D8">
        <w:rPr>
          <w:lang w:eastAsia="ru-RU"/>
        </w:rPr>
      </w:r>
      <w:r w:rsidR="00CF18D8">
        <w:rPr>
          <w:lang w:eastAsia="ru-RU"/>
        </w:rPr>
        <w:fldChar w:fldCharType="separate"/>
      </w:r>
      <w:r w:rsidR="00CF18D8">
        <w:rPr>
          <w:lang w:eastAsia="ru-RU"/>
        </w:rPr>
        <w:t>10</w:t>
      </w:r>
      <w:r w:rsidR="00CF18D8">
        <w:rPr>
          <w:lang w:eastAsia="ru-RU"/>
        </w:rPr>
        <w:fldChar w:fldCharType="end"/>
      </w:r>
      <w:r w:rsidR="00C84E19" w:rsidRPr="00C84E19">
        <w:rPr>
          <w:lang w:eastAsia="ru-RU"/>
        </w:rPr>
        <w:t>]</w:t>
      </w:r>
      <w:r>
        <w:rPr>
          <w:lang w:eastAsia="ru-RU"/>
        </w:rPr>
        <w:t xml:space="preserve">, создавая потенциальные риски безопасности. </w:t>
      </w:r>
    </w:p>
    <w:p w14:paraId="567864E2" w14:textId="6632C444" w:rsidR="00C57926" w:rsidRDefault="00902801">
      <w:pPr>
        <w:rPr>
          <w:lang w:eastAsia="ru-RU"/>
        </w:rPr>
      </w:pPr>
      <w:r>
        <w:rPr>
          <w:lang w:eastAsia="ru-RU"/>
        </w:rPr>
        <w:t>Также в конфигурационном файле коллектора необходимо указывать название топика и адреса брокеров Kafka. Название топика определяется TH-аналитиками</w:t>
      </w:r>
      <w:r w:rsidR="00464294">
        <w:rPr>
          <w:lang w:eastAsia="ru-RU"/>
        </w:rPr>
        <w:t xml:space="preserve"> и указывается в запросе (этап 1 на рисунке</w:t>
      </w:r>
      <w:r w:rsidR="00C37BB1">
        <w:rPr>
          <w:lang w:eastAsia="ru-RU"/>
        </w:rPr>
        <w:fldChar w:fldCharType="begin"/>
      </w:r>
      <w:r w:rsidR="00C37BB1">
        <w:rPr>
          <w:lang w:eastAsia="ru-RU"/>
        </w:rPr>
        <w:instrText xml:space="preserve"> REF _Ref200018822 \h </w:instrText>
      </w:r>
      <w:r w:rsidR="00C37BB1">
        <w:rPr>
          <w:lang w:eastAsia="ru-RU"/>
        </w:rPr>
      </w:r>
      <w:r w:rsidR="00C37BB1">
        <w:rPr>
          <w:lang w:eastAsia="ru-RU"/>
        </w:rPr>
        <w:fldChar w:fldCharType="separate"/>
      </w:r>
      <w:r w:rsidR="00C37BB1">
        <w:t xml:space="preserve"> </w:t>
      </w:r>
      <w:r w:rsidR="00C37BB1">
        <w:rPr>
          <w:noProof/>
        </w:rPr>
        <w:t>3</w:t>
      </w:r>
      <w:r w:rsidR="00C37BB1">
        <w:rPr>
          <w:lang w:eastAsia="ru-RU"/>
        </w:rPr>
        <w:fldChar w:fldCharType="end"/>
      </w:r>
      <w:r w:rsidR="00464294">
        <w:rPr>
          <w:lang w:eastAsia="ru-RU"/>
        </w:rPr>
        <w:t>).</w:t>
      </w:r>
    </w:p>
    <w:p w14:paraId="3DCE9469" w14:textId="5D40C213" w:rsidR="00464294" w:rsidRDefault="00464294" w:rsidP="00464294">
      <w:pPr>
        <w:pStyle w:val="40"/>
        <w:rPr>
          <w:lang w:eastAsia="ru-RU"/>
        </w:rPr>
      </w:pPr>
      <w:r>
        <w:rPr>
          <w:lang w:eastAsia="ru-RU"/>
        </w:rPr>
        <w:t>Конфигурация балансировщика</w:t>
      </w:r>
    </w:p>
    <w:p w14:paraId="3798DBB7" w14:textId="4A984206" w:rsidR="00464294" w:rsidRDefault="00464294">
      <w:pPr>
        <w:rPr>
          <w:lang w:eastAsia="ru-RU"/>
        </w:rPr>
      </w:pPr>
      <w:r>
        <w:rPr>
          <w:lang w:eastAsia="ru-RU"/>
        </w:rPr>
        <w:t>Для источников событий не сообщаются адреса виртуальных машин с активными экземплярами коллекторов. Им предоставляется доменное имя, указывающее на адреса балансировщиков нагрузки, которые управляют распределением трафика от источника событий до виртуальных машин коллекторов.</w:t>
      </w:r>
    </w:p>
    <w:p w14:paraId="60751145" w14:textId="55638534" w:rsidR="0067299A" w:rsidRDefault="008C7427">
      <w:pPr>
        <w:rPr>
          <w:lang w:eastAsia="ru-RU"/>
        </w:rPr>
      </w:pPr>
      <w:r>
        <w:rPr>
          <w:lang w:eastAsia="ru-RU"/>
        </w:rPr>
        <w:t xml:space="preserve">Используемые балансировщики нагрузки в </w:t>
      </w:r>
      <w:r>
        <w:rPr>
          <w:lang w:val="en-US" w:eastAsia="ru-RU"/>
        </w:rPr>
        <w:t>SOC</w:t>
      </w:r>
      <w:r w:rsidRPr="008C7427">
        <w:rPr>
          <w:lang w:eastAsia="ru-RU"/>
        </w:rPr>
        <w:t xml:space="preserve"> </w:t>
      </w:r>
      <w:r>
        <w:rPr>
          <w:lang w:eastAsia="ru-RU"/>
        </w:rPr>
        <w:t>–</w:t>
      </w:r>
      <w:r w:rsidRPr="008C7427">
        <w:rPr>
          <w:lang w:eastAsia="ru-RU"/>
        </w:rPr>
        <w:t xml:space="preserve"> </w:t>
      </w:r>
      <w:r>
        <w:rPr>
          <w:lang w:eastAsia="ru-RU"/>
        </w:rPr>
        <w:t xml:space="preserve">это платформенное решение, </w:t>
      </w:r>
      <w:r w:rsidR="006E265F">
        <w:rPr>
          <w:lang w:eastAsia="ru-RU"/>
        </w:rPr>
        <w:t xml:space="preserve">обслуживаемое внешней командой </w:t>
      </w:r>
      <w:r w:rsidR="00F75559">
        <w:rPr>
          <w:lang w:eastAsia="ru-RU"/>
        </w:rPr>
        <w:t>внутри компании</w:t>
      </w:r>
      <w:r>
        <w:rPr>
          <w:lang w:eastAsia="ru-RU"/>
        </w:rPr>
        <w:t xml:space="preserve">. Системные инженеры </w:t>
      </w:r>
      <w:r w:rsidR="0067299A">
        <w:rPr>
          <w:lang w:eastAsia="ru-RU"/>
        </w:rPr>
        <w:t xml:space="preserve">только </w:t>
      </w:r>
      <w:r>
        <w:rPr>
          <w:lang w:eastAsia="ru-RU"/>
        </w:rPr>
        <w:t xml:space="preserve">описывают конфигурацию балансировщика в соответствующем репозитории, </w:t>
      </w:r>
      <w:r w:rsidR="0067299A">
        <w:rPr>
          <w:lang w:eastAsia="ru-RU"/>
        </w:rPr>
        <w:t>а е</w:t>
      </w:r>
      <w:r w:rsidR="00BC3031">
        <w:rPr>
          <w:lang w:eastAsia="ru-RU"/>
        </w:rPr>
        <w:t>е</w:t>
      </w:r>
      <w:r w:rsidR="0067299A">
        <w:rPr>
          <w:lang w:eastAsia="ru-RU"/>
        </w:rPr>
        <w:t xml:space="preserve"> применением </w:t>
      </w:r>
      <w:r w:rsidR="00701D58">
        <w:rPr>
          <w:lang w:eastAsia="ru-RU"/>
        </w:rPr>
        <w:t xml:space="preserve">на активных экземплярах балансировщиков </w:t>
      </w:r>
      <w:r w:rsidR="0067299A">
        <w:rPr>
          <w:lang w:eastAsia="ru-RU"/>
        </w:rPr>
        <w:t>занимается команда обслуживания.</w:t>
      </w:r>
    </w:p>
    <w:p w14:paraId="47F618E3" w14:textId="51434F60" w:rsidR="00063ACD" w:rsidRDefault="00063ACD" w:rsidP="00063ACD">
      <w:pPr>
        <w:pStyle w:val="aff6"/>
      </w:pPr>
      <w:bookmarkStart w:id="19" w:name="_Ref200019085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9E62F2">
        <w:rPr>
          <w:noProof/>
        </w:rPr>
        <w:t>2</w:t>
      </w:r>
      <w:r>
        <w:rPr>
          <w:noProof/>
        </w:rPr>
        <w:fldChar w:fldCharType="end"/>
      </w:r>
      <w:bookmarkEnd w:id="19"/>
      <w:r w:rsidR="00CD1DDE">
        <w:t xml:space="preserve"> – </w:t>
      </w:r>
      <w:r>
        <w:t xml:space="preserve">Пример </w:t>
      </w:r>
      <w:r w:rsidRPr="003B169E">
        <w:t>конфигурации</w:t>
      </w:r>
      <w:r>
        <w:t xml:space="preserve"> балансировщика</w:t>
      </w:r>
    </w:p>
    <w:bookmarkStart w:id="20" w:name="_MON_1808072421"/>
    <w:bookmarkEnd w:id="20"/>
    <w:p w14:paraId="7A2E50CD" w14:textId="010DF3BE" w:rsidR="00063ACD" w:rsidRDefault="0070344D" w:rsidP="00063ACD">
      <w:pPr>
        <w:pStyle w:val="aff8"/>
      </w:pPr>
      <w:r w:rsidRPr="00FD48B8">
        <w:rPr>
          <w:noProof/>
          <w14:ligatures w14:val="none"/>
        </w:rPr>
        <w:object w:dxaOrig="5155" w:dyaOrig="5580" w14:anchorId="2890553D">
          <v:shape id="_x0000_i1026" type="#_x0000_t75" alt="" style="width:258.75pt;height:279pt;mso-width-percent:0;mso-height-percent:0;mso-width-percent:0;mso-height-percent:0" o:ole="">
            <v:imagedata r:id="rId16" o:title=""/>
          </v:shape>
          <o:OLEObject Type="Embed" ProgID="Word.Document.8" ShapeID="_x0000_i1026" DrawAspect="Content" ObjectID="_1810847173" r:id="rId17">
            <o:FieldCodes>\s</o:FieldCodes>
          </o:OLEObject>
        </w:object>
      </w:r>
    </w:p>
    <w:p w14:paraId="0E2A4156" w14:textId="05736620" w:rsidR="00063ACD" w:rsidRDefault="00063ACD" w:rsidP="00E45F60">
      <w:pPr>
        <w:rPr>
          <w:lang w:eastAsia="ru-RU"/>
        </w:rPr>
      </w:pPr>
      <w:r>
        <w:rPr>
          <w:lang w:eastAsia="ru-RU"/>
        </w:rPr>
        <w:t xml:space="preserve">На листинге </w:t>
      </w:r>
      <w:r w:rsidR="00FC70CA">
        <w:rPr>
          <w:lang w:eastAsia="ru-RU"/>
        </w:rPr>
        <w:fldChar w:fldCharType="begin"/>
      </w:r>
      <w:r w:rsidR="00FC70CA">
        <w:rPr>
          <w:lang w:eastAsia="ru-RU"/>
        </w:rPr>
        <w:instrText xml:space="preserve"> REF _Ref200019085 \h </w:instrText>
      </w:r>
      <w:r w:rsidR="00FC70CA">
        <w:rPr>
          <w:lang w:eastAsia="ru-RU"/>
        </w:rPr>
      </w:r>
      <w:r w:rsidR="00FC70CA">
        <w:rPr>
          <w:lang w:eastAsia="ru-RU"/>
        </w:rPr>
        <w:fldChar w:fldCharType="separate"/>
      </w:r>
      <w:r w:rsidR="00FC70CA">
        <w:rPr>
          <w:noProof/>
        </w:rPr>
        <w:t>2</w:t>
      </w:r>
      <w:r w:rsidR="00FC70CA">
        <w:rPr>
          <w:lang w:eastAsia="ru-RU"/>
        </w:rPr>
        <w:fldChar w:fldCharType="end"/>
      </w:r>
      <w:r>
        <w:rPr>
          <w:lang w:eastAsia="ru-RU"/>
        </w:rPr>
        <w:t xml:space="preserve"> изображен пример псевдо-конфигурации балансировщика с доменным именем </w:t>
      </w:r>
      <w:r w:rsidRPr="00063ACD">
        <w:rPr>
          <w:i/>
          <w:iCs/>
          <w:lang w:val="en-US" w:eastAsia="ru-RU"/>
        </w:rPr>
        <w:t>collector</w:t>
      </w:r>
      <w:r w:rsidRPr="00063ACD">
        <w:rPr>
          <w:i/>
          <w:iCs/>
          <w:lang w:eastAsia="ru-RU"/>
        </w:rPr>
        <w:t>.</w:t>
      </w:r>
      <w:r w:rsidRPr="00063ACD">
        <w:rPr>
          <w:i/>
          <w:iCs/>
          <w:lang w:val="en-US" w:eastAsia="ru-RU"/>
        </w:rPr>
        <w:t>example</w:t>
      </w:r>
      <w:r w:rsidRPr="00063ACD">
        <w:rPr>
          <w:i/>
          <w:iCs/>
          <w:lang w:eastAsia="ru-RU"/>
        </w:rPr>
        <w:t>.</w:t>
      </w:r>
      <w:r w:rsidRPr="00063ACD">
        <w:rPr>
          <w:i/>
          <w:iCs/>
          <w:lang w:val="en-US" w:eastAsia="ru-RU"/>
        </w:rPr>
        <w:t>com</w:t>
      </w:r>
      <w:r w:rsidRPr="00063ACD">
        <w:rPr>
          <w:lang w:eastAsia="ru-RU"/>
        </w:rPr>
        <w:t xml:space="preserve">. </w:t>
      </w:r>
      <w:r w:rsidR="0067299A">
        <w:rPr>
          <w:lang w:eastAsia="ru-RU"/>
        </w:rPr>
        <w:t xml:space="preserve">В типовом процессе настройки сбора логов </w:t>
      </w:r>
      <w:r w:rsidR="003421A5">
        <w:rPr>
          <w:lang w:eastAsia="ru-RU"/>
        </w:rPr>
        <w:t xml:space="preserve">при </w:t>
      </w:r>
      <w:r w:rsidR="003421A5">
        <w:rPr>
          <w:lang w:eastAsia="ru-RU"/>
        </w:rPr>
        <w:lastRenderedPageBreak/>
        <w:t xml:space="preserve">конфигурации балансировщика </w:t>
      </w:r>
      <w:r w:rsidR="0067299A">
        <w:rPr>
          <w:lang w:eastAsia="ru-RU"/>
        </w:rPr>
        <w:t xml:space="preserve">системный инженер </w:t>
      </w:r>
      <w:r w:rsidR="0067299A">
        <w:rPr>
          <w:lang w:val="en-US" w:eastAsia="ru-RU"/>
        </w:rPr>
        <w:t>SOC</w:t>
      </w:r>
      <w:r w:rsidR="0067299A" w:rsidRPr="0067299A">
        <w:rPr>
          <w:lang w:eastAsia="ru-RU"/>
        </w:rPr>
        <w:t xml:space="preserve"> </w:t>
      </w:r>
      <w:r>
        <w:rPr>
          <w:lang w:eastAsia="ru-RU"/>
        </w:rPr>
        <w:t xml:space="preserve">дублирует существующие записи в разделах </w:t>
      </w:r>
      <w:r w:rsidRPr="00063ACD">
        <w:rPr>
          <w:rFonts w:ascii="Consolas" w:hAnsi="Consolas"/>
          <w:lang w:val="en-US" w:eastAsia="ru-RU"/>
        </w:rPr>
        <w:t>frontends</w:t>
      </w:r>
      <w:r w:rsidRPr="00063ACD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 w:rsidRPr="00063ACD">
        <w:rPr>
          <w:rFonts w:ascii="Consolas" w:hAnsi="Consolas"/>
          <w:lang w:val="en-US" w:eastAsia="ru-RU"/>
        </w:rPr>
        <w:t>backends</w:t>
      </w:r>
      <w:r>
        <w:rPr>
          <w:lang w:eastAsia="ru-RU"/>
        </w:rPr>
        <w:t>,</w:t>
      </w:r>
      <w:r w:rsidRPr="00063ACD">
        <w:rPr>
          <w:lang w:eastAsia="ru-RU"/>
        </w:rPr>
        <w:t xml:space="preserve"> </w:t>
      </w:r>
      <w:r>
        <w:rPr>
          <w:lang w:eastAsia="ru-RU"/>
        </w:rPr>
        <w:t>заменяя только сетевой порт</w:t>
      </w:r>
      <w:r w:rsidR="00652EC8">
        <w:rPr>
          <w:lang w:eastAsia="ru-RU"/>
        </w:rPr>
        <w:t xml:space="preserve">, </w:t>
      </w:r>
      <w:r w:rsidR="00513386">
        <w:rPr>
          <w:lang w:eastAsia="ru-RU"/>
        </w:rPr>
        <w:t xml:space="preserve">а также </w:t>
      </w:r>
      <w:r>
        <w:rPr>
          <w:lang w:eastAsia="ru-RU"/>
        </w:rPr>
        <w:t xml:space="preserve">имена сущностей (например, </w:t>
      </w:r>
      <w:r w:rsidRPr="00063ACD">
        <w:rPr>
          <w:rFonts w:ascii="Consolas" w:hAnsi="Consolas" w:cs="Times New Roman"/>
          <w:lang w:val="en-US" w:eastAsia="ru-RU"/>
        </w:rPr>
        <w:t>collector</w:t>
      </w:r>
      <w:r w:rsidRPr="00063ACD">
        <w:rPr>
          <w:rFonts w:ascii="Consolas" w:hAnsi="Consolas" w:cs="Times New Roman"/>
          <w:lang w:eastAsia="ru-RU"/>
        </w:rPr>
        <w:t>_</w:t>
      </w:r>
      <w:r w:rsidRPr="00063ACD">
        <w:rPr>
          <w:rFonts w:ascii="Consolas" w:hAnsi="Consolas" w:cs="Times New Roman"/>
          <w:lang w:val="en-US" w:eastAsia="ru-RU"/>
        </w:rPr>
        <w:t>antivirus</w:t>
      </w:r>
      <w:r w:rsidRPr="00063ACD">
        <w:rPr>
          <w:lang w:eastAsia="ru-RU"/>
        </w:rPr>
        <w:t>)</w:t>
      </w:r>
      <w:r>
        <w:rPr>
          <w:lang w:eastAsia="ru-RU"/>
        </w:rPr>
        <w:t xml:space="preserve">. Для всех источников используется </w:t>
      </w:r>
      <w:r w:rsidR="003421A5">
        <w:rPr>
          <w:lang w:eastAsia="ru-RU"/>
        </w:rPr>
        <w:t>одно и то же доменное имя</w:t>
      </w:r>
      <w:r w:rsidRPr="00063ACD">
        <w:rPr>
          <w:lang w:eastAsia="ru-RU"/>
        </w:rPr>
        <w:t>,</w:t>
      </w:r>
      <w:r>
        <w:rPr>
          <w:lang w:eastAsia="ru-RU"/>
        </w:rPr>
        <w:t xml:space="preserve"> поэтому все «фронтенды» и «бэкенды» отличаются только номером порта и названием.</w:t>
      </w:r>
      <w:r w:rsidR="00804736">
        <w:rPr>
          <w:lang w:eastAsia="ru-RU"/>
        </w:rPr>
        <w:t xml:space="preserve"> </w:t>
      </w:r>
    </w:p>
    <w:p w14:paraId="6CB4B02A" w14:textId="1598D6B2" w:rsidR="00C57926" w:rsidRDefault="00902801" w:rsidP="00067D49">
      <w:pPr>
        <w:rPr>
          <w:lang w:eastAsia="ru-RU"/>
        </w:rPr>
      </w:pPr>
      <w:r>
        <w:rPr>
          <w:lang w:eastAsia="ru-RU"/>
        </w:rPr>
        <w:t>Любые изменения в конфигурации балансировщика подлежат обязательному согласованию с командой обслуживания балансировщиков</w:t>
      </w:r>
      <w:r w:rsidR="00652EC8">
        <w:rPr>
          <w:lang w:eastAsia="ru-RU"/>
        </w:rPr>
        <w:t>.</w:t>
      </w:r>
      <w:r w:rsidR="00804736">
        <w:rPr>
          <w:lang w:eastAsia="ru-RU"/>
        </w:rPr>
        <w:t xml:space="preserve"> </w:t>
      </w:r>
      <w:r>
        <w:rPr>
          <w:lang w:eastAsia="ru-RU"/>
        </w:rPr>
        <w:t xml:space="preserve">Среднее время согласования составляет несколько часов, но в некоторых случаях может достигать суток. </w:t>
      </w:r>
    </w:p>
    <w:p w14:paraId="6AD7208F" w14:textId="77777777" w:rsidR="00C57926" w:rsidRDefault="00902801" w:rsidP="00A559DD">
      <w:pPr>
        <w:pStyle w:val="30"/>
        <w:rPr>
          <w:lang w:eastAsia="ru-RU"/>
        </w:rPr>
      </w:pPr>
      <w:r>
        <w:rPr>
          <w:lang w:eastAsia="ru-RU"/>
        </w:rPr>
        <w:t>Создание топика</w:t>
      </w:r>
    </w:p>
    <w:p w14:paraId="7416D752" w14:textId="7B67FB74" w:rsidR="00C57926" w:rsidRDefault="00616CAB">
      <w:pPr>
        <w:rPr>
          <w:lang w:eastAsia="ru-RU"/>
        </w:rPr>
      </w:pPr>
      <w:r>
        <w:rPr>
          <w:lang w:eastAsia="ru-RU"/>
        </w:rPr>
        <w:t>Используемый</w:t>
      </w:r>
      <w:r w:rsidRPr="00616CAB">
        <w:rPr>
          <w:lang w:eastAsia="ru-RU"/>
        </w:rPr>
        <w:t xml:space="preserve"> </w:t>
      </w:r>
      <w:r>
        <w:rPr>
          <w:lang w:eastAsia="ru-RU"/>
        </w:rPr>
        <w:t>кластер</w:t>
      </w:r>
      <w:r w:rsidRPr="00616CAB">
        <w:rPr>
          <w:lang w:eastAsia="ru-RU"/>
        </w:rPr>
        <w:t xml:space="preserve"> </w:t>
      </w:r>
      <w:r>
        <w:rPr>
          <w:lang w:val="en-US" w:eastAsia="ru-RU"/>
        </w:rPr>
        <w:t>Apache</w:t>
      </w:r>
      <w:r w:rsidRPr="00616CAB">
        <w:rPr>
          <w:lang w:eastAsia="ru-RU"/>
        </w:rPr>
        <w:t xml:space="preserve"> </w:t>
      </w:r>
      <w:r>
        <w:rPr>
          <w:lang w:val="en-US" w:eastAsia="ru-RU"/>
        </w:rPr>
        <w:t>Kafka</w:t>
      </w:r>
      <w:r w:rsidRPr="00616CAB">
        <w:rPr>
          <w:lang w:eastAsia="ru-RU"/>
        </w:rPr>
        <w:t xml:space="preserve"> </w:t>
      </w:r>
      <w:r>
        <w:rPr>
          <w:lang w:eastAsia="ru-RU"/>
        </w:rPr>
        <w:t>в</w:t>
      </w:r>
      <w:r w:rsidRPr="00616CAB">
        <w:rPr>
          <w:lang w:eastAsia="ru-RU"/>
        </w:rPr>
        <w:t xml:space="preserve"> </w:t>
      </w:r>
      <w:r>
        <w:rPr>
          <w:lang w:val="en-US" w:eastAsia="ru-RU"/>
        </w:rPr>
        <w:t>SOC</w:t>
      </w:r>
      <w:r w:rsidR="001E0C4F">
        <w:rPr>
          <w:lang w:eastAsia="ru-RU"/>
        </w:rPr>
        <w:t xml:space="preserve"> также управляется внешней </w:t>
      </w:r>
      <w:r>
        <w:rPr>
          <w:lang w:eastAsia="ru-RU"/>
        </w:rPr>
        <w:t xml:space="preserve">командой с экспертизой в </w:t>
      </w:r>
      <w:r>
        <w:rPr>
          <w:lang w:val="en-US" w:eastAsia="ru-RU"/>
        </w:rPr>
        <w:t>Kafka</w:t>
      </w:r>
      <w:r w:rsidRPr="00616CAB">
        <w:rPr>
          <w:lang w:eastAsia="ru-RU"/>
        </w:rPr>
        <w:t xml:space="preserve">. </w:t>
      </w:r>
      <w:r w:rsidR="0007107F">
        <w:rPr>
          <w:lang w:eastAsia="ru-RU"/>
        </w:rPr>
        <w:t xml:space="preserve">Системные инженеры </w:t>
      </w:r>
      <w:r>
        <w:rPr>
          <w:lang w:val="en-US" w:eastAsia="ru-RU"/>
        </w:rPr>
        <w:t>SOC</w:t>
      </w:r>
      <w:r>
        <w:rPr>
          <w:lang w:eastAsia="ru-RU"/>
        </w:rPr>
        <w:t xml:space="preserve"> име</w:t>
      </w:r>
      <w:r w:rsidR="00624283">
        <w:rPr>
          <w:lang w:eastAsia="ru-RU"/>
        </w:rPr>
        <w:t>ю</w:t>
      </w:r>
      <w:r>
        <w:rPr>
          <w:lang w:eastAsia="ru-RU"/>
        </w:rPr>
        <w:t>т учетные записи с правами на чтение</w:t>
      </w:r>
      <w:r w:rsidR="00624283">
        <w:rPr>
          <w:lang w:eastAsia="ru-RU"/>
        </w:rPr>
        <w:t xml:space="preserve"> из любых топиков</w:t>
      </w:r>
      <w:r>
        <w:rPr>
          <w:lang w:eastAsia="ru-RU"/>
        </w:rPr>
        <w:t xml:space="preserve">, запись </w:t>
      </w:r>
      <w:r w:rsidR="00624283">
        <w:rPr>
          <w:lang w:eastAsia="ru-RU"/>
        </w:rPr>
        <w:t xml:space="preserve">в любые топики, а также </w:t>
      </w:r>
      <w:r w:rsidR="00E56201">
        <w:rPr>
          <w:lang w:eastAsia="ru-RU"/>
        </w:rPr>
        <w:t xml:space="preserve">с правами на </w:t>
      </w:r>
      <w:r>
        <w:rPr>
          <w:lang w:eastAsia="ru-RU"/>
        </w:rPr>
        <w:t>создание топиков, однако настройка параметров топиков</w:t>
      </w:r>
      <w:r w:rsidR="00E56201">
        <w:rPr>
          <w:lang w:eastAsia="ru-RU"/>
        </w:rPr>
        <w:t xml:space="preserve">, создание новых учетных записей </w:t>
      </w:r>
      <w:r>
        <w:rPr>
          <w:lang w:eastAsia="ru-RU"/>
        </w:rPr>
        <w:t xml:space="preserve">и другие административные действия выполняются </w:t>
      </w:r>
      <w:r w:rsidR="00E56201">
        <w:rPr>
          <w:lang w:eastAsia="ru-RU"/>
        </w:rPr>
        <w:t xml:space="preserve">только </w:t>
      </w:r>
      <w:r>
        <w:rPr>
          <w:lang w:eastAsia="ru-RU"/>
        </w:rPr>
        <w:t xml:space="preserve">через команду обслуживания </w:t>
      </w:r>
      <w:r>
        <w:rPr>
          <w:lang w:val="en-US" w:eastAsia="ru-RU"/>
        </w:rPr>
        <w:t>Kafka</w:t>
      </w:r>
      <w:r>
        <w:rPr>
          <w:lang w:eastAsia="ru-RU"/>
        </w:rPr>
        <w:t xml:space="preserve">. Создание топика осуществляется с использованием веб-сервиса, разработанного данной командой. Процесс включает авторизацию </w:t>
      </w:r>
      <w:r w:rsidR="009146DC">
        <w:rPr>
          <w:lang w:eastAsia="ru-RU"/>
        </w:rPr>
        <w:t xml:space="preserve">системного </w:t>
      </w:r>
      <w:r>
        <w:rPr>
          <w:lang w:eastAsia="ru-RU"/>
        </w:rPr>
        <w:t>инженера в веб-сервисе и заполнение формы с параметрами топика</w:t>
      </w:r>
      <w:r w:rsidR="009146DC">
        <w:rPr>
          <w:lang w:eastAsia="ru-RU"/>
        </w:rPr>
        <w:t xml:space="preserve">: </w:t>
      </w:r>
      <w:r>
        <w:rPr>
          <w:lang w:eastAsia="ru-RU"/>
        </w:rPr>
        <w:t>название</w:t>
      </w:r>
      <w:r w:rsidR="009146DC">
        <w:rPr>
          <w:lang w:eastAsia="ru-RU"/>
        </w:rPr>
        <w:t>м</w:t>
      </w:r>
      <w:r>
        <w:rPr>
          <w:lang w:eastAsia="ru-RU"/>
        </w:rPr>
        <w:t>, описание</w:t>
      </w:r>
      <w:r w:rsidR="009146DC">
        <w:rPr>
          <w:lang w:eastAsia="ru-RU"/>
        </w:rPr>
        <w:t>м</w:t>
      </w:r>
      <w:r>
        <w:rPr>
          <w:lang w:eastAsia="ru-RU"/>
        </w:rPr>
        <w:t xml:space="preserve">, </w:t>
      </w:r>
      <w:r w:rsidR="009146DC">
        <w:rPr>
          <w:lang w:eastAsia="ru-RU"/>
        </w:rPr>
        <w:t xml:space="preserve">размером, </w:t>
      </w:r>
      <w:r>
        <w:rPr>
          <w:lang w:eastAsia="ru-RU"/>
        </w:rPr>
        <w:t>количество</w:t>
      </w:r>
      <w:r w:rsidR="009146DC">
        <w:rPr>
          <w:lang w:eastAsia="ru-RU"/>
        </w:rPr>
        <w:t xml:space="preserve">м </w:t>
      </w:r>
      <w:proofErr w:type="spellStart"/>
      <w:r>
        <w:rPr>
          <w:lang w:eastAsia="ru-RU"/>
        </w:rPr>
        <w:t>партиций</w:t>
      </w:r>
      <w:proofErr w:type="spellEnd"/>
      <w:r>
        <w:rPr>
          <w:lang w:eastAsia="ru-RU"/>
        </w:rPr>
        <w:t xml:space="preserve"> и врем</w:t>
      </w:r>
      <w:r w:rsidR="009146DC">
        <w:rPr>
          <w:lang w:eastAsia="ru-RU"/>
        </w:rPr>
        <w:t xml:space="preserve">енем </w:t>
      </w:r>
      <w:r>
        <w:rPr>
          <w:lang w:eastAsia="ru-RU"/>
        </w:rPr>
        <w:t>хранения сообщений</w:t>
      </w:r>
      <w:r w:rsidR="009146DC">
        <w:rPr>
          <w:lang w:eastAsia="ru-RU"/>
        </w:rPr>
        <w:t>.</w:t>
      </w:r>
    </w:p>
    <w:p w14:paraId="5A08FDF7" w14:textId="7F554976" w:rsidR="00C57926" w:rsidRDefault="00902801">
      <w:pPr>
        <w:rPr>
          <w:lang w:eastAsia="ru-RU"/>
        </w:rPr>
      </w:pPr>
      <w:r>
        <w:rPr>
          <w:lang w:eastAsia="ru-RU"/>
        </w:rPr>
        <w:t xml:space="preserve">На этапе создания топика существуют ограничения на значения некоторых параметров: например, максимальное время хранения сообщений в топике составляет 24 часа. Если требуемые параметры превышают установленные лимиты (например, для долговременного хранения логов необходимо увеличить </w:t>
      </w:r>
      <w:r>
        <w:rPr>
          <w:i/>
          <w:iCs/>
          <w:lang w:eastAsia="ru-RU"/>
        </w:rPr>
        <w:t>retention.ms</w:t>
      </w:r>
      <w:r>
        <w:rPr>
          <w:lang w:eastAsia="ru-RU"/>
        </w:rPr>
        <w:t xml:space="preserve"> </w:t>
      </w:r>
      <w:r w:rsidR="00FA060E" w:rsidRPr="00FA060E">
        <w:rPr>
          <w:lang w:eastAsia="ru-RU"/>
        </w:rPr>
        <w:t>–</w:t>
      </w:r>
      <w:r>
        <w:rPr>
          <w:lang w:eastAsia="ru-RU"/>
        </w:rPr>
        <w:t xml:space="preserve"> время хранения сообщений), </w:t>
      </w:r>
      <w:r w:rsidR="00795B03">
        <w:rPr>
          <w:lang w:eastAsia="ru-RU"/>
        </w:rPr>
        <w:t xml:space="preserve">Системный </w:t>
      </w:r>
      <w:r>
        <w:rPr>
          <w:lang w:eastAsia="ru-RU"/>
        </w:rPr>
        <w:t>инженер должен сначала создать топик с базовыми параметрами, а затем направить запрос на увеличение значений через сервис поддержки. Данный запрос также требует согласования с командой обслуживания Kafka. Среднее время обработки такого запроса составляет около одного рабочего дня (8 часов), что в контексте выполнения задачи эквивалентно суткам.</w:t>
      </w:r>
    </w:p>
    <w:p w14:paraId="288E70BB" w14:textId="77777777" w:rsidR="00C57926" w:rsidRDefault="00902801" w:rsidP="00A559DD">
      <w:pPr>
        <w:pStyle w:val="30"/>
      </w:pPr>
      <w:r>
        <w:t>Разработка парсера</w:t>
      </w:r>
    </w:p>
    <w:p w14:paraId="7D15FBFB" w14:textId="3D591112" w:rsidR="00C57926" w:rsidRDefault="00902801">
      <w:pPr>
        <w:rPr>
          <w:lang w:eastAsia="ru-RU"/>
        </w:rPr>
      </w:pPr>
      <w:r>
        <w:rPr>
          <w:lang w:eastAsia="ru-RU"/>
        </w:rPr>
        <w:t xml:space="preserve">В </w:t>
      </w:r>
      <w:r w:rsidR="00A559DD">
        <w:rPr>
          <w:lang w:eastAsia="ru-RU"/>
        </w:rPr>
        <w:t xml:space="preserve">отличие от коллекторов, </w:t>
      </w:r>
      <w:r>
        <w:rPr>
          <w:lang w:eastAsia="ru-RU"/>
        </w:rPr>
        <w:t xml:space="preserve">код парсеров организован в </w:t>
      </w:r>
      <w:r w:rsidR="00A559DD">
        <w:rPr>
          <w:lang w:eastAsia="ru-RU"/>
        </w:rPr>
        <w:t xml:space="preserve">нескольких </w:t>
      </w:r>
      <w:r>
        <w:rPr>
          <w:lang w:eastAsia="ru-RU"/>
        </w:rPr>
        <w:t>репозиториях, сгруппированных по типу обрабатываемых логов, например</w:t>
      </w:r>
      <w:r w:rsidR="00002240">
        <w:rPr>
          <w:lang w:eastAsia="ru-RU"/>
        </w:rPr>
        <w:t xml:space="preserve">: </w:t>
      </w:r>
      <w:r w:rsidR="00A559DD">
        <w:rPr>
          <w:lang w:eastAsia="ru-RU"/>
        </w:rPr>
        <w:t xml:space="preserve">парсер </w:t>
      </w:r>
      <w:r>
        <w:rPr>
          <w:lang w:eastAsia="ru-RU"/>
        </w:rPr>
        <w:t>лог</w:t>
      </w:r>
      <w:r w:rsidR="00A559DD">
        <w:rPr>
          <w:lang w:eastAsia="ru-RU"/>
        </w:rPr>
        <w:t>ов</w:t>
      </w:r>
      <w:r w:rsidR="00635AE1">
        <w:rPr>
          <w:lang w:eastAsia="ru-RU"/>
        </w:rPr>
        <w:t xml:space="preserve"> сетевых устройств</w:t>
      </w:r>
      <w:r>
        <w:rPr>
          <w:lang w:eastAsia="ru-RU"/>
        </w:rPr>
        <w:t xml:space="preserve">, </w:t>
      </w:r>
      <w:r w:rsidR="00A559DD">
        <w:rPr>
          <w:lang w:eastAsia="ru-RU"/>
        </w:rPr>
        <w:t xml:space="preserve">парсеров </w:t>
      </w:r>
      <w:r>
        <w:rPr>
          <w:lang w:eastAsia="ru-RU"/>
        </w:rPr>
        <w:t>лог</w:t>
      </w:r>
      <w:r w:rsidR="00A559DD">
        <w:rPr>
          <w:lang w:eastAsia="ru-RU"/>
        </w:rPr>
        <w:t xml:space="preserve">ов </w:t>
      </w:r>
      <w:r>
        <w:rPr>
          <w:lang w:eastAsia="ru-RU"/>
        </w:rPr>
        <w:t>операционной системы Windows ил</w:t>
      </w:r>
      <w:r w:rsidR="00A559DD">
        <w:rPr>
          <w:lang w:eastAsia="ru-RU"/>
        </w:rPr>
        <w:t xml:space="preserve">и парсер </w:t>
      </w:r>
      <w:r>
        <w:rPr>
          <w:lang w:eastAsia="ru-RU"/>
        </w:rPr>
        <w:t>лог</w:t>
      </w:r>
      <w:r w:rsidR="00A559DD">
        <w:rPr>
          <w:lang w:eastAsia="ru-RU"/>
        </w:rPr>
        <w:t xml:space="preserve">ов </w:t>
      </w:r>
      <w:r>
        <w:rPr>
          <w:lang w:eastAsia="ru-RU"/>
        </w:rPr>
        <w:t>VPN</w:t>
      </w:r>
      <w:r w:rsidR="004F6717">
        <w:rPr>
          <w:lang w:eastAsia="ru-RU"/>
        </w:rPr>
        <w:t xml:space="preserve"> (англ.</w:t>
      </w:r>
      <w:r w:rsidR="004F6717" w:rsidRPr="004F6717">
        <w:rPr>
          <w:lang w:eastAsia="ru-RU"/>
        </w:rPr>
        <w:t xml:space="preserve"> </w:t>
      </w:r>
      <w:r w:rsidR="004F6717">
        <w:rPr>
          <w:lang w:val="en-US" w:eastAsia="ru-RU"/>
        </w:rPr>
        <w:t>Virtual</w:t>
      </w:r>
      <w:r w:rsidR="004F6717" w:rsidRPr="004F6717">
        <w:rPr>
          <w:lang w:eastAsia="ru-RU"/>
        </w:rPr>
        <w:t xml:space="preserve"> </w:t>
      </w:r>
      <w:r w:rsidR="004F6717">
        <w:rPr>
          <w:lang w:val="en-US" w:eastAsia="ru-RU"/>
        </w:rPr>
        <w:t>Private</w:t>
      </w:r>
      <w:r w:rsidR="004F6717" w:rsidRPr="004F6717">
        <w:rPr>
          <w:lang w:eastAsia="ru-RU"/>
        </w:rPr>
        <w:t xml:space="preserve"> </w:t>
      </w:r>
      <w:r w:rsidR="004F6717">
        <w:rPr>
          <w:lang w:val="en-US" w:eastAsia="ru-RU"/>
        </w:rPr>
        <w:t>Network</w:t>
      </w:r>
      <w:r w:rsidR="004F6717" w:rsidRPr="004F6717">
        <w:rPr>
          <w:lang w:eastAsia="ru-RU"/>
        </w:rPr>
        <w:t>)</w:t>
      </w:r>
      <w:r>
        <w:rPr>
          <w:lang w:eastAsia="ru-RU"/>
        </w:rPr>
        <w:t xml:space="preserve">. Каждый репозиторий может содержать несколько пайплайнов. </w:t>
      </w:r>
      <w:r w:rsidRPr="001138BE">
        <w:rPr>
          <w:b/>
          <w:bCs/>
          <w:lang w:eastAsia="ru-RU"/>
        </w:rPr>
        <w:t>Пайплайн</w:t>
      </w:r>
      <w:r w:rsidR="001138BE">
        <w:rPr>
          <w:b/>
          <w:bCs/>
          <w:lang w:eastAsia="ru-RU"/>
        </w:rPr>
        <w:t xml:space="preserve"> парсера</w:t>
      </w:r>
      <w:r>
        <w:rPr>
          <w:lang w:eastAsia="ru-RU"/>
        </w:rPr>
        <w:t xml:space="preserve"> – это сценарий обработки логов, содержащий правила переименования, удаления или добавления полей в лог</w:t>
      </w:r>
      <w:r w:rsidR="00CF18D8" w:rsidRPr="00CF18D8">
        <w:rPr>
          <w:lang w:eastAsia="ru-RU"/>
        </w:rPr>
        <w:t xml:space="preserve"> [</w:t>
      </w:r>
      <w:r w:rsidR="00CF18D8">
        <w:rPr>
          <w:lang w:eastAsia="ru-RU"/>
        </w:rPr>
        <w:fldChar w:fldCharType="begin"/>
      </w:r>
      <w:r w:rsidR="00CF18D8">
        <w:rPr>
          <w:lang w:eastAsia="ru-RU"/>
        </w:rPr>
        <w:instrText xml:space="preserve"> REF _Ref200027263 \r \h </w:instrText>
      </w:r>
      <w:r w:rsidR="00CF18D8">
        <w:rPr>
          <w:lang w:eastAsia="ru-RU"/>
        </w:rPr>
      </w:r>
      <w:r w:rsidR="00CF18D8">
        <w:rPr>
          <w:lang w:eastAsia="ru-RU"/>
        </w:rPr>
        <w:fldChar w:fldCharType="separate"/>
      </w:r>
      <w:r w:rsidR="00CF18D8">
        <w:rPr>
          <w:lang w:eastAsia="ru-RU"/>
        </w:rPr>
        <w:t>11</w:t>
      </w:r>
      <w:r w:rsidR="00CF18D8">
        <w:rPr>
          <w:lang w:eastAsia="ru-RU"/>
        </w:rPr>
        <w:fldChar w:fldCharType="end"/>
      </w:r>
      <w:r w:rsidR="00CF18D8" w:rsidRPr="00CF18D8">
        <w:rPr>
          <w:lang w:eastAsia="ru-RU"/>
        </w:rPr>
        <w:t>]</w:t>
      </w:r>
      <w:r>
        <w:rPr>
          <w:lang w:eastAsia="ru-RU"/>
        </w:rPr>
        <w:t>.</w:t>
      </w:r>
    </w:p>
    <w:p w14:paraId="4F70B874" w14:textId="59724F45" w:rsidR="00C57926" w:rsidRDefault="00902801">
      <w:pPr>
        <w:rPr>
          <w:lang w:eastAsia="ru-RU"/>
        </w:rPr>
      </w:pPr>
      <w:r>
        <w:rPr>
          <w:lang w:eastAsia="ru-RU"/>
        </w:rPr>
        <w:lastRenderedPageBreak/>
        <w:t xml:space="preserve">Разработка парсера для нового источника предполагает либо создание нового пайплайна в существующем репозитории, либо формирование нового репозитория с соответствующим пайплайном. Данный процесс выполняется TH-аналитиками, которые обладают экспертизой в области требований к данным для корреляционного анализа. </w:t>
      </w:r>
      <w:r w:rsidR="001138BE">
        <w:rPr>
          <w:lang w:eastAsia="ru-RU"/>
        </w:rPr>
        <w:t xml:space="preserve">Системные </w:t>
      </w:r>
      <w:r>
        <w:rPr>
          <w:lang w:eastAsia="ru-RU"/>
        </w:rPr>
        <w:t>инженеры, в свою очередь, отвечают за развертывание парсеров, выделение ресурсов и выполнение операционных задач, таких как мониторинг и устранение сбоев.</w:t>
      </w:r>
    </w:p>
    <w:p w14:paraId="3261261D" w14:textId="34AD82AE" w:rsidR="00C57926" w:rsidRDefault="00015E0C" w:rsidP="00015E0C">
      <w:pPr>
        <w:pStyle w:val="2"/>
        <w:rPr>
          <w:sz w:val="27"/>
        </w:rPr>
      </w:pPr>
      <w:bookmarkStart w:id="21" w:name="_Ref200018905"/>
      <w:bookmarkStart w:id="22" w:name="_Ref200018913"/>
      <w:bookmarkStart w:id="23" w:name="_Ref200019194"/>
      <w:bookmarkStart w:id="24" w:name="_Toc200033005"/>
      <w:r>
        <w:t>Нетиповые процессы настройки</w:t>
      </w:r>
      <w:bookmarkEnd w:id="21"/>
      <w:bookmarkEnd w:id="22"/>
      <w:bookmarkEnd w:id="23"/>
      <w:bookmarkEnd w:id="24"/>
    </w:p>
    <w:p w14:paraId="53FFF68F" w14:textId="636B377F" w:rsidR="00C57926" w:rsidRDefault="00902801">
      <w:pPr>
        <w:rPr>
          <w:lang w:eastAsia="ru-RU"/>
        </w:rPr>
      </w:pPr>
      <w:r>
        <w:rPr>
          <w:lang w:eastAsia="ru-RU"/>
        </w:rPr>
        <w:t xml:space="preserve">Типовой процесс, описанный в разделе </w:t>
      </w:r>
      <w:r w:rsidR="009376A6">
        <w:rPr>
          <w:lang w:eastAsia="ru-RU"/>
        </w:rPr>
        <w:fldChar w:fldCharType="begin"/>
      </w:r>
      <w:r w:rsidR="009376A6">
        <w:rPr>
          <w:lang w:eastAsia="ru-RU"/>
        </w:rPr>
        <w:instrText xml:space="preserve"> REF _Ref200019130 \r \h </w:instrText>
      </w:r>
      <w:r w:rsidR="009376A6">
        <w:rPr>
          <w:lang w:eastAsia="ru-RU"/>
        </w:rPr>
      </w:r>
      <w:r w:rsidR="009376A6">
        <w:rPr>
          <w:lang w:eastAsia="ru-RU"/>
        </w:rPr>
        <w:fldChar w:fldCharType="separate"/>
      </w:r>
      <w:r w:rsidR="009376A6">
        <w:rPr>
          <w:lang w:eastAsia="ru-RU"/>
        </w:rPr>
        <w:t>2.1</w:t>
      </w:r>
      <w:r w:rsidR="009376A6">
        <w:rPr>
          <w:lang w:eastAsia="ru-RU"/>
        </w:rPr>
        <w:fldChar w:fldCharType="end"/>
      </w:r>
      <w:r>
        <w:rPr>
          <w:lang w:eastAsia="ru-RU"/>
        </w:rPr>
        <w:t>, применим не ко всем источникам логов. В данном разделе рассматрива</w:t>
      </w:r>
      <w:r w:rsidR="00015E0C">
        <w:rPr>
          <w:lang w:eastAsia="ru-RU"/>
        </w:rPr>
        <w:t>ются процессы настройки сбора логов</w:t>
      </w:r>
      <w:r>
        <w:rPr>
          <w:lang w:eastAsia="ru-RU"/>
        </w:rPr>
        <w:t>, требующи</w:t>
      </w:r>
      <w:r w:rsidR="00015E0C">
        <w:rPr>
          <w:lang w:eastAsia="ru-RU"/>
        </w:rPr>
        <w:t xml:space="preserve">е </w:t>
      </w:r>
      <w:r>
        <w:rPr>
          <w:lang w:eastAsia="ru-RU"/>
        </w:rPr>
        <w:t xml:space="preserve">отклонения от </w:t>
      </w:r>
      <w:r w:rsidR="00015E0C">
        <w:rPr>
          <w:lang w:eastAsia="ru-RU"/>
        </w:rPr>
        <w:t xml:space="preserve">типового </w:t>
      </w:r>
      <w:r>
        <w:rPr>
          <w:lang w:eastAsia="ru-RU"/>
        </w:rPr>
        <w:t>сценария.</w:t>
      </w:r>
    </w:p>
    <w:p w14:paraId="1DA2A57E" w14:textId="6B04A483" w:rsidR="00C57926" w:rsidRDefault="00AF21E8" w:rsidP="001E2186">
      <w:pPr>
        <w:pStyle w:val="30"/>
        <w:rPr>
          <w:lang w:eastAsia="ru-RU"/>
        </w:rPr>
      </w:pPr>
      <w:r>
        <w:rPr>
          <w:lang w:eastAsia="ru-RU"/>
        </w:rPr>
        <w:t>Источники</w:t>
      </w:r>
      <w:r w:rsidR="00E40F6E">
        <w:rPr>
          <w:lang w:eastAsia="ru-RU"/>
        </w:rPr>
        <w:t>, осуществляющ</w:t>
      </w:r>
      <w:r>
        <w:rPr>
          <w:lang w:eastAsia="ru-RU"/>
        </w:rPr>
        <w:t xml:space="preserve">ие </w:t>
      </w:r>
      <w:r w:rsidR="00E40F6E">
        <w:rPr>
          <w:lang w:eastAsia="ru-RU"/>
        </w:rPr>
        <w:t>прямую запись в Apache Kafka</w:t>
      </w:r>
    </w:p>
    <w:p w14:paraId="2170A182" w14:textId="7F74E901" w:rsidR="00993C95" w:rsidRPr="002A1115" w:rsidRDefault="00902801" w:rsidP="00993C95">
      <w:pPr>
        <w:rPr>
          <w:lang w:eastAsia="ru-RU"/>
        </w:rPr>
      </w:pPr>
      <w:r>
        <w:rPr>
          <w:lang w:eastAsia="ru-RU"/>
        </w:rPr>
        <w:t>Некоторые источники логов поддерживают прямую передачу данных в Apache Kafka, что является предпочтительным вариантом с точки зрения отказоустойчивости и минимизации точек отказа. Kafka представляет собой распределенную систему, обеспечивающую надежную буферизацию данных, и введение дополнительных промежуточных компонентов, таких как коллекторы, может увеличить риски сбоев. В данном случае процесс настройки упрощается</w:t>
      </w:r>
      <w:r w:rsidR="008E1215">
        <w:rPr>
          <w:lang w:eastAsia="ru-RU"/>
        </w:rPr>
        <w:t>. С</w:t>
      </w:r>
      <w:r w:rsidR="001E2186">
        <w:rPr>
          <w:lang w:eastAsia="ru-RU"/>
        </w:rPr>
        <w:t xml:space="preserve">истемные </w:t>
      </w:r>
      <w:r>
        <w:rPr>
          <w:lang w:eastAsia="ru-RU"/>
        </w:rPr>
        <w:t xml:space="preserve">инженеры создают топик в Kafka, запрашивают через сервис поддержки учетную запись с правами на запись в этот топик, после чего передают учетные данные команде, ответственной за источник. </w:t>
      </w:r>
      <w:r w:rsidR="001E2186">
        <w:rPr>
          <w:lang w:eastAsia="ru-RU"/>
        </w:rPr>
        <w:t>В данном сценарии упразднено использование коллектора</w:t>
      </w:r>
      <w:r w:rsidR="008E1215">
        <w:rPr>
          <w:lang w:eastAsia="ru-RU"/>
        </w:rPr>
        <w:t>.</w:t>
      </w:r>
    </w:p>
    <w:p w14:paraId="198B32EA" w14:textId="7B996CD3" w:rsidR="00C57926" w:rsidRDefault="00AF21E8" w:rsidP="00993C95">
      <w:pPr>
        <w:pStyle w:val="30"/>
        <w:rPr>
          <w:lang w:eastAsia="ru-RU"/>
        </w:rPr>
      </w:pPr>
      <w:bookmarkStart w:id="25" w:name="_Ref200018935"/>
      <w:r>
        <w:rPr>
          <w:lang w:eastAsia="ru-RU"/>
        </w:rPr>
        <w:t>Источники, не способные</w:t>
      </w:r>
      <w:r w:rsidR="00993C95">
        <w:rPr>
          <w:lang w:eastAsia="ru-RU"/>
        </w:rPr>
        <w:t xml:space="preserve"> отправлять данные через </w:t>
      </w:r>
      <w:r>
        <w:rPr>
          <w:lang w:eastAsia="ru-RU"/>
        </w:rPr>
        <w:t>сетевые протоколы</w:t>
      </w:r>
      <w:r w:rsidR="00993C95">
        <w:rPr>
          <w:lang w:eastAsia="ru-RU"/>
        </w:rPr>
        <w:t>.</w:t>
      </w:r>
      <w:bookmarkEnd w:id="25"/>
    </w:p>
    <w:p w14:paraId="0C2D07BD" w14:textId="2DEC61B2" w:rsidR="00C57926" w:rsidRDefault="00035DBC" w:rsidP="00517257">
      <w:pPr>
        <w:rPr>
          <w:lang w:eastAsia="ru-RU"/>
        </w:rPr>
      </w:pPr>
      <w:r>
        <w:rPr>
          <w:lang w:eastAsia="ru-RU"/>
        </w:rPr>
        <w:t xml:space="preserve">В разделе </w:t>
      </w:r>
      <w:r w:rsidR="009376A6">
        <w:rPr>
          <w:lang w:eastAsia="ru-RU"/>
        </w:rPr>
        <w:fldChar w:fldCharType="begin"/>
      </w:r>
      <w:r w:rsidR="009376A6">
        <w:rPr>
          <w:lang w:eastAsia="ru-RU"/>
        </w:rPr>
        <w:instrText xml:space="preserve"> REF _Ref200019149 \r \h </w:instrText>
      </w:r>
      <w:r w:rsidR="009376A6">
        <w:rPr>
          <w:lang w:eastAsia="ru-RU"/>
        </w:rPr>
      </w:r>
      <w:r w:rsidR="009376A6">
        <w:rPr>
          <w:lang w:eastAsia="ru-RU"/>
        </w:rPr>
        <w:fldChar w:fldCharType="separate"/>
      </w:r>
      <w:r w:rsidR="009376A6">
        <w:rPr>
          <w:lang w:eastAsia="ru-RU"/>
        </w:rPr>
        <w:t>2.1.1</w:t>
      </w:r>
      <w:r w:rsidR="009376A6">
        <w:rPr>
          <w:lang w:eastAsia="ru-RU"/>
        </w:rPr>
        <w:fldChar w:fldCharType="end"/>
      </w:r>
      <w:r w:rsidR="009376A6">
        <w:rPr>
          <w:lang w:eastAsia="ru-RU"/>
        </w:rPr>
        <w:t xml:space="preserve"> </w:t>
      </w:r>
      <w:r>
        <w:rPr>
          <w:lang w:eastAsia="ru-RU"/>
        </w:rPr>
        <w:t xml:space="preserve">были упомянуты системы </w:t>
      </w:r>
      <w:r>
        <w:rPr>
          <w:lang w:val="en-US" w:eastAsia="ru-RU"/>
        </w:rPr>
        <w:t>Jira</w:t>
      </w:r>
      <w:r w:rsidRPr="00035DBC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Confluence</w:t>
      </w:r>
      <w:r w:rsidRPr="00035DBC">
        <w:rPr>
          <w:lang w:eastAsia="ru-RU"/>
        </w:rPr>
        <w:t xml:space="preserve">, </w:t>
      </w:r>
      <w:r>
        <w:rPr>
          <w:lang w:eastAsia="ru-RU"/>
        </w:rPr>
        <w:t>которые сохраняют логи исключительно в собственных базах данных. В таких случаях сетевой коллектор, функционирующий как сервер, не применим</w:t>
      </w:r>
      <w:r w:rsidR="00517257">
        <w:rPr>
          <w:lang w:eastAsia="ru-RU"/>
        </w:rPr>
        <w:t xml:space="preserve"> – необходимо использовать </w:t>
      </w:r>
      <w:r>
        <w:rPr>
          <w:lang w:eastAsia="ru-RU"/>
        </w:rPr>
        <w:t>специализированны</w:t>
      </w:r>
      <w:r w:rsidR="00014EC3">
        <w:rPr>
          <w:lang w:eastAsia="ru-RU"/>
        </w:rPr>
        <w:t xml:space="preserve">й </w:t>
      </w:r>
      <w:r>
        <w:rPr>
          <w:lang w:eastAsia="ru-RU"/>
        </w:rPr>
        <w:t>коллектор, способны</w:t>
      </w:r>
      <w:r w:rsidR="00014EC3">
        <w:rPr>
          <w:lang w:eastAsia="ru-RU"/>
        </w:rPr>
        <w:t xml:space="preserve">й </w:t>
      </w:r>
      <w:r>
        <w:rPr>
          <w:lang w:eastAsia="ru-RU"/>
        </w:rPr>
        <w:t xml:space="preserve">считывать события из базы </w:t>
      </w:r>
      <w:r w:rsidR="00014EC3">
        <w:rPr>
          <w:lang w:eastAsia="ru-RU"/>
        </w:rPr>
        <w:t xml:space="preserve">данных </w:t>
      </w:r>
      <w:r>
        <w:rPr>
          <w:lang w:eastAsia="ru-RU"/>
        </w:rPr>
        <w:t>и передавать их в Kafka.</w:t>
      </w:r>
    </w:p>
    <w:p w14:paraId="3D751C64" w14:textId="77777777" w:rsidR="002367FE" w:rsidRDefault="00902801">
      <w:pPr>
        <w:rPr>
          <w:lang w:eastAsia="ru-RU"/>
        </w:rPr>
      </w:pPr>
      <w:r>
        <w:rPr>
          <w:lang w:eastAsia="ru-RU"/>
        </w:rPr>
        <w:t xml:space="preserve">Одним из </w:t>
      </w:r>
      <w:r w:rsidR="00696A6B">
        <w:rPr>
          <w:lang w:eastAsia="ru-RU"/>
        </w:rPr>
        <w:t xml:space="preserve">используемых </w:t>
      </w:r>
      <w:r>
        <w:rPr>
          <w:lang w:eastAsia="ru-RU"/>
        </w:rPr>
        <w:t xml:space="preserve">решений является </w:t>
      </w:r>
      <w:proofErr w:type="spellStart"/>
      <w:r>
        <w:rPr>
          <w:lang w:eastAsia="ru-RU"/>
        </w:rPr>
        <w:t>Logstash</w:t>
      </w:r>
      <w:proofErr w:type="spellEnd"/>
      <w:r w:rsidR="00696A6B">
        <w:rPr>
          <w:rStyle w:val="af0"/>
          <w:lang w:eastAsia="ru-RU"/>
        </w:rPr>
        <w:footnoteReference w:id="4"/>
      </w:r>
      <w:r>
        <w:rPr>
          <w:lang w:eastAsia="ru-RU"/>
        </w:rPr>
        <w:t xml:space="preserve">, который поддерживает чтение данных из реляционных баз данных и их последующую передачу в Kafka. Для </w:t>
      </w:r>
      <w:proofErr w:type="spellStart"/>
      <w:r>
        <w:rPr>
          <w:lang w:eastAsia="ru-RU"/>
        </w:rPr>
        <w:t>NoSQL</w:t>
      </w:r>
      <w:proofErr w:type="spellEnd"/>
      <w:r>
        <w:rPr>
          <w:lang w:eastAsia="ru-RU"/>
        </w:rPr>
        <w:t xml:space="preserve"> баз данных могут применяться приложения собственной разработки на языках программирования, таких как Python или Ruby. </w:t>
      </w:r>
    </w:p>
    <w:p w14:paraId="543DC626" w14:textId="008BFB2A" w:rsidR="00C57926" w:rsidRDefault="002367FE">
      <w:pPr>
        <w:rPr>
          <w:lang w:eastAsia="ru-RU"/>
        </w:rPr>
      </w:pPr>
      <w:r>
        <w:rPr>
          <w:lang w:eastAsia="ru-RU"/>
        </w:rPr>
        <w:lastRenderedPageBreak/>
        <w:t>Такие коллекторы запускаются в одном экземпляре для избежания дублирования данных, а настройкой конфигурации подобных коллекторов занимается команда TH-аналитиков. В данном процессе системный инженер занимается только настройкой топика.</w:t>
      </w:r>
    </w:p>
    <w:p w14:paraId="38A397FD" w14:textId="30E1AA55" w:rsidR="00C57926" w:rsidRPr="00577AD8" w:rsidRDefault="00444A51" w:rsidP="00444A51">
      <w:pPr>
        <w:pStyle w:val="30"/>
        <w:rPr>
          <w:lang w:eastAsia="ru-RU"/>
        </w:rPr>
      </w:pPr>
      <w:r>
        <w:rPr>
          <w:lang w:eastAsia="ru-RU"/>
        </w:rPr>
        <w:t xml:space="preserve">Процесс настройки сбора логов с источника, отправляющего данные по </w:t>
      </w:r>
      <w:r>
        <w:rPr>
          <w:lang w:val="en-US" w:eastAsia="ru-RU"/>
        </w:rPr>
        <w:t>UDP</w:t>
      </w:r>
    </w:p>
    <w:p w14:paraId="11612C31" w14:textId="1E810AEB" w:rsidR="00CC4D8C" w:rsidRPr="00CC4D8C" w:rsidRDefault="00444A51" w:rsidP="00CC4D8C">
      <w:pPr>
        <w:rPr>
          <w:lang w:eastAsia="ru-RU"/>
        </w:rPr>
      </w:pPr>
      <w:r>
        <w:rPr>
          <w:lang w:eastAsia="ru-RU"/>
        </w:rPr>
        <w:t xml:space="preserve">Значимая часть сетевого оборудования для отправки логов использует протокол </w:t>
      </w:r>
      <w:r>
        <w:rPr>
          <w:lang w:val="en-US" w:eastAsia="ru-RU"/>
        </w:rPr>
        <w:t>UDP</w:t>
      </w:r>
      <w:r w:rsidRPr="00444A51">
        <w:rPr>
          <w:lang w:eastAsia="ru-RU"/>
        </w:rPr>
        <w:t>.</w:t>
      </w:r>
      <w:r>
        <w:rPr>
          <w:lang w:eastAsia="ru-RU"/>
        </w:rPr>
        <w:t xml:space="preserve"> Для сбора данных с таких источников используются сетевые коллекторы с открытым сетевым портом</w:t>
      </w:r>
      <w:r w:rsidR="00CC4D8C">
        <w:rPr>
          <w:lang w:eastAsia="ru-RU"/>
        </w:rPr>
        <w:t xml:space="preserve">. Основная проблема данного процесса заключается в сложности балансировки </w:t>
      </w:r>
      <w:r w:rsidR="00CC4D8C">
        <w:rPr>
          <w:lang w:val="en-US" w:eastAsia="ru-RU"/>
        </w:rPr>
        <w:t>UDP</w:t>
      </w:r>
      <w:r w:rsidR="00CC4D8C" w:rsidRPr="00CC4D8C">
        <w:rPr>
          <w:lang w:eastAsia="ru-RU"/>
        </w:rPr>
        <w:t xml:space="preserve"> </w:t>
      </w:r>
      <w:r w:rsidR="00CC4D8C">
        <w:rPr>
          <w:lang w:eastAsia="ru-RU"/>
        </w:rPr>
        <w:t xml:space="preserve">трафика. </w:t>
      </w:r>
      <w:r w:rsidR="006F4079" w:rsidRPr="006F4079">
        <w:rPr>
          <w:lang w:eastAsia="ru-RU"/>
        </w:rPr>
        <w:t xml:space="preserve">Протокол UDP не ориентирован на установление соединения и передачу пакетов с подтверждением доставки, что затрудняет или делает невозможным эффективное распределение пакетов между несколькими коллекторами. В отличие от TCP, где балансировка может осуществляться посредством установленных соединений, UDP-трафик не имеет встроенных механизмов отслеживания сессий или потоков данных, поэтому стандартные программные балансировщики трафика (например, </w:t>
      </w:r>
      <w:proofErr w:type="spellStart"/>
      <w:r w:rsidR="006F4079" w:rsidRPr="006F4079">
        <w:rPr>
          <w:lang w:eastAsia="ru-RU"/>
        </w:rPr>
        <w:t>HAProxy</w:t>
      </w:r>
      <w:proofErr w:type="spellEnd"/>
      <w:r w:rsidR="006F4079" w:rsidRPr="006F4079">
        <w:rPr>
          <w:lang w:eastAsia="ru-RU"/>
        </w:rPr>
        <w:t xml:space="preserve">, </w:t>
      </w:r>
      <w:proofErr w:type="spellStart"/>
      <w:r w:rsidR="006F4079" w:rsidRPr="006F4079">
        <w:rPr>
          <w:lang w:eastAsia="ru-RU"/>
        </w:rPr>
        <w:t>Nginx</w:t>
      </w:r>
      <w:proofErr w:type="spellEnd"/>
      <w:r w:rsidR="006F4079" w:rsidRPr="006F4079">
        <w:rPr>
          <w:lang w:eastAsia="ru-RU"/>
        </w:rPr>
        <w:t xml:space="preserve">) не поддерживают полноценную балансировку UDP. </w:t>
      </w:r>
      <w:r w:rsidR="00CC4D8C">
        <w:rPr>
          <w:lang w:eastAsia="ru-RU"/>
        </w:rPr>
        <w:t xml:space="preserve">На текущий момент в компании не существует программных решений для активной балансировки </w:t>
      </w:r>
      <w:r w:rsidR="00CC4D8C">
        <w:rPr>
          <w:lang w:val="en-US" w:eastAsia="ru-RU"/>
        </w:rPr>
        <w:t>UDP</w:t>
      </w:r>
      <w:r w:rsidR="00CC4D8C" w:rsidRPr="00CC4D8C">
        <w:rPr>
          <w:lang w:eastAsia="ru-RU"/>
        </w:rPr>
        <w:t xml:space="preserve"> </w:t>
      </w:r>
      <w:r w:rsidR="00CC4D8C">
        <w:rPr>
          <w:lang w:eastAsia="ru-RU"/>
        </w:rPr>
        <w:t>трафика. Поэтому при настройке коллекторов создание балансировщиков не производится.</w:t>
      </w:r>
    </w:p>
    <w:p w14:paraId="3567B963" w14:textId="12C01FDD" w:rsidR="00C57926" w:rsidRDefault="00A073CC">
      <w:pPr>
        <w:pStyle w:val="2"/>
        <w:rPr>
          <w:lang w:eastAsia="ru-RU"/>
        </w:rPr>
      </w:pPr>
      <w:bookmarkStart w:id="26" w:name="_Toc200033006"/>
      <w:r>
        <w:rPr>
          <w:lang w:eastAsia="ru-RU"/>
        </w:rPr>
        <w:t>Оценка существующего процесса настройки сбора логов.</w:t>
      </w:r>
      <w:bookmarkEnd w:id="26"/>
    </w:p>
    <w:p w14:paraId="58BFEC3C" w14:textId="2C3CCDDE" w:rsidR="00C57926" w:rsidRDefault="00902801">
      <w:pPr>
        <w:rPr>
          <w:lang w:eastAsia="ru-RU"/>
        </w:rPr>
      </w:pPr>
      <w:r>
        <w:rPr>
          <w:lang w:eastAsia="ru-RU"/>
        </w:rPr>
        <w:t>Текущий процесс настройки</w:t>
      </w:r>
      <w:r w:rsidR="00636989">
        <w:rPr>
          <w:lang w:eastAsia="ru-RU"/>
        </w:rPr>
        <w:t xml:space="preserve"> сбора логов</w:t>
      </w:r>
      <w:r>
        <w:rPr>
          <w:lang w:eastAsia="ru-RU"/>
        </w:rPr>
        <w:t>, описанный в раздел</w:t>
      </w:r>
      <w:r w:rsidR="00944F9A">
        <w:rPr>
          <w:lang w:eastAsia="ru-RU"/>
        </w:rPr>
        <w:t xml:space="preserve">ах </w:t>
      </w:r>
      <w:r w:rsidR="00F020D0">
        <w:rPr>
          <w:lang w:eastAsia="ru-RU"/>
        </w:rPr>
        <w:fldChar w:fldCharType="begin"/>
      </w:r>
      <w:r w:rsidR="00F020D0">
        <w:rPr>
          <w:lang w:eastAsia="ru-RU"/>
        </w:rPr>
        <w:instrText xml:space="preserve"> REF _Ref200019184 \r \h </w:instrText>
      </w:r>
      <w:r w:rsidR="00F020D0">
        <w:rPr>
          <w:lang w:eastAsia="ru-RU"/>
        </w:rPr>
      </w:r>
      <w:r w:rsidR="00F020D0">
        <w:rPr>
          <w:lang w:eastAsia="ru-RU"/>
        </w:rPr>
        <w:fldChar w:fldCharType="separate"/>
      </w:r>
      <w:r w:rsidR="00F020D0">
        <w:rPr>
          <w:lang w:eastAsia="ru-RU"/>
        </w:rPr>
        <w:t>2.1</w:t>
      </w:r>
      <w:r w:rsidR="00F020D0">
        <w:rPr>
          <w:lang w:eastAsia="ru-RU"/>
        </w:rPr>
        <w:fldChar w:fldCharType="end"/>
      </w:r>
      <w:r w:rsidR="00944F9A">
        <w:rPr>
          <w:lang w:eastAsia="ru-RU"/>
        </w:rPr>
        <w:t xml:space="preserve"> и </w:t>
      </w:r>
      <w:r w:rsidR="00F020D0">
        <w:rPr>
          <w:lang w:eastAsia="ru-RU"/>
        </w:rPr>
        <w:fldChar w:fldCharType="begin"/>
      </w:r>
      <w:r w:rsidR="00F020D0">
        <w:rPr>
          <w:lang w:eastAsia="ru-RU"/>
        </w:rPr>
        <w:instrText xml:space="preserve"> REF _Ref200019194 \r \h </w:instrText>
      </w:r>
      <w:r w:rsidR="00F020D0">
        <w:rPr>
          <w:lang w:eastAsia="ru-RU"/>
        </w:rPr>
      </w:r>
      <w:r w:rsidR="00F020D0">
        <w:rPr>
          <w:lang w:eastAsia="ru-RU"/>
        </w:rPr>
        <w:fldChar w:fldCharType="separate"/>
      </w:r>
      <w:r w:rsidR="00F020D0">
        <w:rPr>
          <w:lang w:eastAsia="ru-RU"/>
        </w:rPr>
        <w:t>2.2</w:t>
      </w:r>
      <w:r w:rsidR="00F020D0">
        <w:rPr>
          <w:lang w:eastAsia="ru-RU"/>
        </w:rPr>
        <w:fldChar w:fldCharType="end"/>
      </w:r>
      <w:r>
        <w:rPr>
          <w:lang w:eastAsia="ru-RU"/>
        </w:rPr>
        <w:t>, характеризуется рядом недостатков, которые снижают его эффективность, увеличивают временные затраты и создают риски для работы Security Operations Center</w:t>
      </w:r>
      <w:r w:rsidR="00F42055">
        <w:rPr>
          <w:lang w:eastAsia="ru-RU"/>
        </w:rPr>
        <w:t>.</w:t>
      </w:r>
    </w:p>
    <w:p w14:paraId="7A82681F" w14:textId="77777777" w:rsidR="00C57926" w:rsidRDefault="00902801">
      <w:pPr>
        <w:pStyle w:val="30"/>
        <w:rPr>
          <w:lang w:val="en-US" w:eastAsia="ru-RU"/>
        </w:rPr>
      </w:pPr>
      <w:r>
        <w:t xml:space="preserve"> </w:t>
      </w:r>
      <w:r>
        <w:rPr>
          <w:lang w:eastAsia="ru-RU"/>
        </w:rPr>
        <w:t>Количественная оценка временных затрат</w:t>
      </w:r>
    </w:p>
    <w:p w14:paraId="17B40DA3" w14:textId="77777777" w:rsidR="00C57926" w:rsidRDefault="00902801">
      <w:pPr>
        <w:pStyle w:val="aff4"/>
      </w:pPr>
      <w:r>
        <w:rPr>
          <w:noProof/>
        </w:rPr>
        <w:drawing>
          <wp:inline distT="0" distB="0" distL="0" distR="0" wp14:anchorId="206578E9" wp14:editId="71F6E8F4">
            <wp:extent cx="5939790" cy="2013276"/>
            <wp:effectExtent l="0" t="0" r="0" b="6350"/>
            <wp:docPr id="208586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636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3D13C" w14:textId="19B6F157" w:rsidR="00C57926" w:rsidRDefault="00902801">
      <w:pPr>
        <w:pStyle w:val="a4"/>
      </w:pPr>
      <w:bookmarkStart w:id="27" w:name="_Ref20001924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20D0">
        <w:rPr>
          <w:noProof/>
        </w:rPr>
        <w:t>4</w:t>
      </w:r>
      <w:r>
        <w:rPr>
          <w:noProof/>
        </w:rPr>
        <w:fldChar w:fldCharType="end"/>
      </w:r>
      <w:bookmarkEnd w:id="27"/>
      <w:r>
        <w:t xml:space="preserve"> – Описание </w:t>
      </w:r>
      <w:r w:rsidR="009A244E">
        <w:t>времязатрат для создания коллектора и топика в типовом сценарии настройки сбора логов с источника</w:t>
      </w:r>
    </w:p>
    <w:p w14:paraId="5C355272" w14:textId="6C61A6C7" w:rsidR="00C57926" w:rsidRDefault="00902801">
      <w:pPr>
        <w:rPr>
          <w:lang w:eastAsia="ru-RU"/>
        </w:rPr>
      </w:pPr>
      <w:r>
        <w:rPr>
          <w:lang w:eastAsia="ru-RU"/>
        </w:rPr>
        <w:lastRenderedPageBreak/>
        <w:t xml:space="preserve">Процесс настройки </w:t>
      </w:r>
      <w:r w:rsidR="00BD2405">
        <w:rPr>
          <w:lang w:eastAsia="ru-RU"/>
        </w:rPr>
        <w:t xml:space="preserve">сбора логов </w:t>
      </w:r>
      <w:r>
        <w:rPr>
          <w:lang w:eastAsia="ru-RU"/>
        </w:rPr>
        <w:t>из нового источника в типовом сценарии (раздел</w:t>
      </w:r>
      <w:r w:rsidR="00D459E8">
        <w:rPr>
          <w:lang w:eastAsia="ru-RU"/>
        </w:rPr>
        <w:t xml:space="preserve"> 2.1</w:t>
      </w:r>
      <w:r>
        <w:rPr>
          <w:lang w:eastAsia="ru-RU"/>
        </w:rPr>
        <w:t xml:space="preserve">) занимает значительное время, что обусловлено большим количеством ручных операций и необходимостью согласования с внешними командами. На рисунке </w:t>
      </w:r>
      <w:r w:rsidR="00D91043">
        <w:rPr>
          <w:lang w:eastAsia="ru-RU"/>
        </w:rPr>
        <w:fldChar w:fldCharType="begin"/>
      </w:r>
      <w:r w:rsidR="00D91043">
        <w:rPr>
          <w:lang w:eastAsia="ru-RU"/>
        </w:rPr>
        <w:instrText xml:space="preserve"> REF _Ref200019249 \h </w:instrText>
      </w:r>
      <w:r w:rsidR="00D91043">
        <w:rPr>
          <w:lang w:eastAsia="ru-RU"/>
        </w:rPr>
      </w:r>
      <w:r w:rsidR="00D91043">
        <w:rPr>
          <w:lang w:eastAsia="ru-RU"/>
        </w:rPr>
        <w:fldChar w:fldCharType="separate"/>
      </w:r>
      <w:r w:rsidR="00D91043">
        <w:rPr>
          <w:noProof/>
        </w:rPr>
        <w:t>4</w:t>
      </w:r>
      <w:r w:rsidR="00D91043">
        <w:rPr>
          <w:lang w:eastAsia="ru-RU"/>
        </w:rPr>
        <w:fldChar w:fldCharType="end"/>
      </w:r>
      <w:r w:rsidR="009B700C">
        <w:rPr>
          <w:lang w:eastAsia="ru-RU"/>
        </w:rPr>
        <w:t xml:space="preserve"> </w:t>
      </w:r>
      <w:r w:rsidR="00D459E8">
        <w:rPr>
          <w:lang w:eastAsia="ru-RU"/>
        </w:rPr>
        <w:t xml:space="preserve">указаны </w:t>
      </w:r>
      <w:proofErr w:type="spellStart"/>
      <w:r w:rsidR="00BD2405">
        <w:rPr>
          <w:lang w:eastAsia="ru-RU"/>
        </w:rPr>
        <w:t>времязатраты</w:t>
      </w:r>
      <w:proofErr w:type="spellEnd"/>
      <w:r w:rsidR="00BD2405">
        <w:rPr>
          <w:lang w:eastAsia="ru-RU"/>
        </w:rPr>
        <w:t xml:space="preserve"> системного инженера на процесс сбора логов</w:t>
      </w:r>
      <w:r>
        <w:rPr>
          <w:lang w:eastAsia="ru-RU"/>
        </w:rPr>
        <w:t xml:space="preserve">. Красным цветом выделены этапы, </w:t>
      </w:r>
      <w:r w:rsidR="00BD2405">
        <w:rPr>
          <w:lang w:eastAsia="ru-RU"/>
        </w:rPr>
        <w:t>выполняемые вручную</w:t>
      </w:r>
      <w:r>
        <w:rPr>
          <w:lang w:eastAsia="ru-RU"/>
        </w:rPr>
        <w:t xml:space="preserve">, зеленым </w:t>
      </w:r>
      <w:r w:rsidR="00BD2405">
        <w:rPr>
          <w:lang w:eastAsia="ru-RU"/>
        </w:rPr>
        <w:t>–</w:t>
      </w:r>
      <w:r>
        <w:rPr>
          <w:lang w:eastAsia="ru-RU"/>
        </w:rPr>
        <w:t xml:space="preserve"> </w:t>
      </w:r>
      <w:r w:rsidR="000969F2">
        <w:rPr>
          <w:lang w:eastAsia="ru-RU"/>
        </w:rPr>
        <w:t xml:space="preserve">частично </w:t>
      </w:r>
      <w:r w:rsidR="00BD2405">
        <w:rPr>
          <w:lang w:eastAsia="ru-RU"/>
        </w:rPr>
        <w:t>автоматизированные</w:t>
      </w:r>
      <w:r>
        <w:rPr>
          <w:lang w:eastAsia="ru-RU"/>
        </w:rPr>
        <w:t>.</w:t>
      </w:r>
    </w:p>
    <w:p w14:paraId="02C6C3B4" w14:textId="5D81613A" w:rsidR="00C57926" w:rsidRDefault="00902801">
      <w:pPr>
        <w:rPr>
          <w:lang w:eastAsia="ru-RU"/>
        </w:rPr>
      </w:pPr>
      <w:r>
        <w:rPr>
          <w:lang w:eastAsia="ru-RU"/>
        </w:rPr>
        <w:t xml:space="preserve">Общие временные затраты </w:t>
      </w:r>
      <w:r w:rsidR="00443A33">
        <w:rPr>
          <w:lang w:eastAsia="ru-RU"/>
        </w:rPr>
        <w:t xml:space="preserve">системного инженера на настройку сбора логов с </w:t>
      </w:r>
      <w:r>
        <w:rPr>
          <w:lang w:eastAsia="ru-RU"/>
        </w:rPr>
        <w:t xml:space="preserve">одного источника в типовом сценарии составляют </w:t>
      </w:r>
      <w:r w:rsidR="007553E4">
        <w:rPr>
          <w:lang w:eastAsia="ru-RU"/>
        </w:rPr>
        <w:t>от 24 до 72 часов</w:t>
      </w:r>
      <w:r>
        <w:rPr>
          <w:lang w:eastAsia="ru-RU"/>
        </w:rPr>
        <w:t xml:space="preserve">. </w:t>
      </w:r>
      <w:r w:rsidR="007553E4">
        <w:rPr>
          <w:lang w:eastAsia="ru-RU"/>
        </w:rPr>
        <w:t>В среднем, 48 часов занимают этапы</w:t>
      </w:r>
      <w:r>
        <w:rPr>
          <w:lang w:eastAsia="ru-RU"/>
        </w:rPr>
        <w:t xml:space="preserve">, связанные с согласованием с внешними командами. </w:t>
      </w:r>
      <w:r w:rsidR="007553E4">
        <w:rPr>
          <w:lang w:eastAsia="ru-RU"/>
        </w:rPr>
        <w:t xml:space="preserve">Это </w:t>
      </w:r>
      <w:r>
        <w:rPr>
          <w:lang w:eastAsia="ru-RU"/>
        </w:rPr>
        <w:t>подтвержда</w:t>
      </w:r>
      <w:r w:rsidR="007553E4">
        <w:rPr>
          <w:lang w:eastAsia="ru-RU"/>
        </w:rPr>
        <w:t>ет</w:t>
      </w:r>
      <w:r>
        <w:rPr>
          <w:lang w:eastAsia="ru-RU"/>
        </w:rPr>
        <w:t xml:space="preserve">, что процесс является трудоемким и требует </w:t>
      </w:r>
      <w:r w:rsidR="00996146">
        <w:rPr>
          <w:lang w:eastAsia="ru-RU"/>
        </w:rPr>
        <w:t xml:space="preserve">вовлеченности системных </w:t>
      </w:r>
      <w:r>
        <w:rPr>
          <w:lang w:eastAsia="ru-RU"/>
        </w:rPr>
        <w:t>инженеров</w:t>
      </w:r>
      <w:r w:rsidR="00996146">
        <w:rPr>
          <w:lang w:eastAsia="ru-RU"/>
        </w:rPr>
        <w:t xml:space="preserve"> в процесс в течение длительного времени</w:t>
      </w:r>
      <w:r>
        <w:rPr>
          <w:lang w:eastAsia="ru-RU"/>
        </w:rPr>
        <w:t>.</w:t>
      </w:r>
    </w:p>
    <w:p w14:paraId="177EC5CC" w14:textId="77777777" w:rsidR="00C57926" w:rsidRDefault="00902801">
      <w:pPr>
        <w:pStyle w:val="30"/>
        <w:rPr>
          <w:sz w:val="27"/>
        </w:rPr>
      </w:pPr>
      <w:r>
        <w:t>Качественная оценка недостатков</w:t>
      </w:r>
    </w:p>
    <w:p w14:paraId="49651B61" w14:textId="77777777" w:rsidR="00C57926" w:rsidRDefault="00902801">
      <w:pPr>
        <w:rPr>
          <w:lang w:eastAsia="ru-RU"/>
        </w:rPr>
      </w:pPr>
      <w:r>
        <w:rPr>
          <w:lang w:eastAsia="ru-RU"/>
        </w:rPr>
        <w:t>Помимо высоких временных затрат, текущий процесс обладает рядом качественных недостатков, которые влияют на его эффективность, безопасность и масштабируемость. Ниже приведены основные проблемы, выявленные в ходе анализа.</w:t>
      </w:r>
    </w:p>
    <w:p w14:paraId="075982AB" w14:textId="77777777" w:rsidR="00C57926" w:rsidRDefault="00902801">
      <w:pPr>
        <w:pStyle w:val="40"/>
        <w:rPr>
          <w:lang w:eastAsia="ru-RU"/>
        </w:rPr>
      </w:pPr>
      <w:r>
        <w:rPr>
          <w:lang w:eastAsia="ru-RU"/>
        </w:rPr>
        <w:t>Высокая доля ручных операций</w:t>
      </w:r>
    </w:p>
    <w:p w14:paraId="73D97BFF" w14:textId="31BCAC08" w:rsidR="00C57926" w:rsidRDefault="00902801">
      <w:pPr>
        <w:rPr>
          <w:lang w:eastAsia="ru-RU"/>
        </w:rPr>
      </w:pPr>
      <w:r>
        <w:rPr>
          <w:lang w:eastAsia="ru-RU"/>
        </w:rPr>
        <w:t xml:space="preserve">Многие этапы процесса, такие как поиск свободного порта, создание конфигурационных файлов коллектора и внесение изменений в </w:t>
      </w:r>
      <w:r w:rsidR="002C52E2">
        <w:rPr>
          <w:lang w:eastAsia="ru-RU"/>
        </w:rPr>
        <w:t xml:space="preserve">различные </w:t>
      </w:r>
      <w:r>
        <w:rPr>
          <w:lang w:eastAsia="ru-RU"/>
        </w:rPr>
        <w:t>репозитори</w:t>
      </w:r>
      <w:r w:rsidR="002C52E2">
        <w:rPr>
          <w:lang w:eastAsia="ru-RU"/>
        </w:rPr>
        <w:t>и</w:t>
      </w:r>
      <w:r>
        <w:rPr>
          <w:lang w:eastAsia="ru-RU"/>
        </w:rPr>
        <w:t xml:space="preserve"> выполняются вручную. Это приводит к следующим проблемам.</w:t>
      </w:r>
    </w:p>
    <w:p w14:paraId="2B30CE80" w14:textId="7C34530C" w:rsidR="00C57926" w:rsidRDefault="00D9646A">
      <w:pPr>
        <w:pStyle w:val="aff2"/>
        <w:numPr>
          <w:ilvl w:val="0"/>
          <w:numId w:val="8"/>
        </w:numPr>
        <w:rPr>
          <w:lang w:eastAsia="ru-RU"/>
        </w:rPr>
      </w:pPr>
      <w:r>
        <w:t>Снижение производственной эффективности системного инженера</w:t>
      </w:r>
      <w:r w:rsidR="00902801">
        <w:rPr>
          <w:lang w:eastAsia="ru-RU"/>
        </w:rPr>
        <w:t xml:space="preserve">. </w:t>
      </w:r>
      <w:r w:rsidR="00C76250">
        <w:t>Выполнение рутинных операций, требующих постоянного участия, отвлекает специалиста от более приоритетных задач, таких как разработка автоматизированных решений, улучшение уровня технической поддержки и наставничество для менее опытных сотрудников</w:t>
      </w:r>
      <w:r w:rsidR="00CF18D8" w:rsidRPr="00CF18D8">
        <w:t xml:space="preserve"> </w:t>
      </w:r>
      <w:r w:rsidR="002623B4" w:rsidRPr="002623B4">
        <w:t>[</w:t>
      </w:r>
      <w:r w:rsidR="00CF18D8">
        <w:fldChar w:fldCharType="begin"/>
      </w:r>
      <w:r w:rsidR="00CF18D8">
        <w:instrText xml:space="preserve"> REF _Ref200027276 \r \h </w:instrText>
      </w:r>
      <w:r w:rsidR="00CF18D8">
        <w:fldChar w:fldCharType="separate"/>
      </w:r>
      <w:r w:rsidR="00CF18D8">
        <w:t>12</w:t>
      </w:r>
      <w:r w:rsidR="00CF18D8">
        <w:fldChar w:fldCharType="end"/>
      </w:r>
      <w:r w:rsidR="002623B4" w:rsidRPr="002623B4">
        <w:t>]</w:t>
      </w:r>
      <w:r w:rsidR="00902801">
        <w:rPr>
          <w:lang w:eastAsia="ru-RU"/>
        </w:rPr>
        <w:t>.</w:t>
      </w:r>
    </w:p>
    <w:p w14:paraId="533286D7" w14:textId="67D1BE33" w:rsidR="00C57926" w:rsidRDefault="00FB1EDA">
      <w:pPr>
        <w:pStyle w:val="aff2"/>
        <w:numPr>
          <w:ilvl w:val="0"/>
          <w:numId w:val="8"/>
        </w:numPr>
        <w:rPr>
          <w:lang w:eastAsia="ru-RU"/>
        </w:rPr>
      </w:pPr>
      <w:r>
        <w:t>Повышенная вероятность ошибок, обусловленных человеческим фактором</w:t>
      </w:r>
      <w:r w:rsidR="00902801">
        <w:rPr>
          <w:lang w:eastAsia="ru-RU"/>
        </w:rPr>
        <w:t xml:space="preserve">. </w:t>
      </w:r>
      <w:r w:rsidR="00054113">
        <w:t>В частности, некорректный выбор порта, уже используемого другим коллектором, может привести к конфигурационным конфликтам, сбоям в логировании или нерациональному увеличению времени на выполнение задачи</w:t>
      </w:r>
      <w:r w:rsidR="00902801">
        <w:rPr>
          <w:lang w:eastAsia="ru-RU"/>
        </w:rPr>
        <w:t>.</w:t>
      </w:r>
    </w:p>
    <w:p w14:paraId="2758E2DE" w14:textId="77777777" w:rsidR="00C57926" w:rsidRDefault="00902801">
      <w:pPr>
        <w:pStyle w:val="40"/>
        <w:rPr>
          <w:lang w:val="en-US"/>
        </w:rPr>
      </w:pPr>
      <w:bookmarkStart w:id="28" w:name="_Ref200019492"/>
      <w:r>
        <w:t>Нарушение принципа наименьших привилегий</w:t>
      </w:r>
      <w:bookmarkEnd w:id="28"/>
    </w:p>
    <w:p w14:paraId="0A2D2DDB" w14:textId="5319096D" w:rsidR="003D726C" w:rsidRDefault="00902801" w:rsidP="003D726C">
      <w:pPr>
        <w:rPr>
          <w:lang w:eastAsia="ru-RU"/>
        </w:rPr>
      </w:pPr>
      <w:r>
        <w:rPr>
          <w:lang w:eastAsia="ru-RU"/>
        </w:rPr>
        <w:t>В текущем процессе для всех коллекторов используется единая учетная запись (УЗ) с правами на запись во все топики Apache Kafka. Такой подход упрощает настройку, однако создает значительны</w:t>
      </w:r>
      <w:r w:rsidR="003D726C">
        <w:rPr>
          <w:lang w:eastAsia="ru-RU"/>
        </w:rPr>
        <w:t xml:space="preserve">й </w:t>
      </w:r>
      <w:r>
        <w:rPr>
          <w:lang w:eastAsia="ru-RU"/>
        </w:rPr>
        <w:t>риск</w:t>
      </w:r>
      <w:r w:rsidR="003D726C">
        <w:rPr>
          <w:lang w:eastAsia="ru-RU"/>
        </w:rPr>
        <w:t xml:space="preserve"> </w:t>
      </w:r>
      <w:r>
        <w:rPr>
          <w:lang w:eastAsia="ru-RU"/>
        </w:rPr>
        <w:t>безопасности</w:t>
      </w:r>
      <w:r w:rsidR="003D726C">
        <w:rPr>
          <w:lang w:eastAsia="ru-RU"/>
        </w:rPr>
        <w:t xml:space="preserve"> – риск утечки учетной записи</w:t>
      </w:r>
      <w:r w:rsidRPr="003D726C">
        <w:rPr>
          <w:lang w:eastAsia="ru-RU"/>
        </w:rPr>
        <w:t>.</w:t>
      </w:r>
    </w:p>
    <w:p w14:paraId="7D453DC6" w14:textId="3E7FCE03" w:rsidR="00C57926" w:rsidRDefault="00662F05" w:rsidP="00662F05">
      <w:pPr>
        <w:rPr>
          <w:lang w:eastAsia="ru-RU"/>
        </w:rPr>
      </w:pPr>
      <w:r>
        <w:t xml:space="preserve">Этот </w:t>
      </w:r>
      <w:r w:rsidR="003D726C">
        <w:t xml:space="preserve">риск влечет за собой предоставление </w:t>
      </w:r>
      <w:r>
        <w:t>злоумышленник</w:t>
      </w:r>
      <w:r w:rsidR="003D726C">
        <w:t>у возможно</w:t>
      </w:r>
      <w:r>
        <w:t>с</w:t>
      </w:r>
      <w:r w:rsidR="003D726C">
        <w:t xml:space="preserve">ти </w:t>
      </w:r>
      <w:r>
        <w:t>записывать произвольные данные во все топики, что</w:t>
      </w:r>
      <w:r w:rsidR="003D726C">
        <w:t xml:space="preserve"> может</w:t>
      </w:r>
      <w:r>
        <w:t xml:space="preserve"> приве</w:t>
      </w:r>
      <w:r w:rsidR="003D726C">
        <w:t xml:space="preserve">сти </w:t>
      </w:r>
      <w:r>
        <w:t>к перегрузке парсеров</w:t>
      </w:r>
      <w:r w:rsidR="003D726C">
        <w:t xml:space="preserve">, </w:t>
      </w:r>
      <w:r>
        <w:t>потенциальной потере значимых событий</w:t>
      </w:r>
      <w:r w:rsidR="003D726C">
        <w:t xml:space="preserve"> и нарушению целостности данных</w:t>
      </w:r>
      <w:r>
        <w:t>.</w:t>
      </w:r>
    </w:p>
    <w:p w14:paraId="5CCC5802" w14:textId="30F2B8AC" w:rsidR="00C57926" w:rsidRDefault="00902801">
      <w:pPr>
        <w:rPr>
          <w:lang w:eastAsia="ru-RU"/>
        </w:rPr>
      </w:pPr>
      <w:r>
        <w:rPr>
          <w:lang w:eastAsia="ru-RU"/>
        </w:rPr>
        <w:lastRenderedPageBreak/>
        <w:t>Данный недостаток особенно критичен в контексте SOC</w:t>
      </w:r>
      <w:r w:rsidR="00282F3D">
        <w:rPr>
          <w:lang w:eastAsia="ru-RU"/>
        </w:rPr>
        <w:t>. П</w:t>
      </w:r>
      <w:r>
        <w:rPr>
          <w:lang w:eastAsia="ru-RU"/>
        </w:rPr>
        <w:t>отеря событий или их искажение может привести к незамеченной нелегитимной активности, угрожающей безопасности инфраструктуры</w:t>
      </w:r>
      <w:r w:rsidR="00F72E90">
        <w:rPr>
          <w:lang w:eastAsia="ru-RU"/>
        </w:rPr>
        <w:t xml:space="preserve">, </w:t>
      </w:r>
      <w:r w:rsidR="00F72E90" w:rsidRPr="00F72E90">
        <w:rPr>
          <w:lang w:eastAsia="ru-RU"/>
        </w:rPr>
        <w:t>а также к репутационным и юридическим рискам, связанным с невыполнением требований внутренней политики ИБ или внешнего законодательства</w:t>
      </w:r>
    </w:p>
    <w:p w14:paraId="64F4C3B2" w14:textId="77777777" w:rsidR="00C57926" w:rsidRDefault="00902801">
      <w:pPr>
        <w:pStyle w:val="40"/>
      </w:pPr>
      <w:r>
        <w:t>Отсутствие централизованного управления конфигурациями</w:t>
      </w:r>
    </w:p>
    <w:p w14:paraId="5958304C" w14:textId="1CA1892D" w:rsidR="00C57926" w:rsidRDefault="00902801">
      <w:r>
        <w:t xml:space="preserve">Конфигурации коллекторов, балансировщиков и топиков производится в нескольких инструментах, что усложняет их управление и инвентаризацию. Отсутствие единого </w:t>
      </w:r>
      <w:r w:rsidR="00773134">
        <w:t>«</w:t>
      </w:r>
      <w:r>
        <w:t>источника правды</w:t>
      </w:r>
      <w:r w:rsidR="00773134">
        <w:t>»</w:t>
      </w:r>
      <w:r>
        <w:t xml:space="preserve"> приводит к следующим проблемам.</w:t>
      </w:r>
    </w:p>
    <w:p w14:paraId="1CE39726" w14:textId="15BDDF3A" w:rsidR="00C57926" w:rsidRDefault="00902801">
      <w:pPr>
        <w:numPr>
          <w:ilvl w:val="0"/>
          <w:numId w:val="10"/>
        </w:numPr>
      </w:pPr>
      <w:r>
        <w:t>Инвентаризация источников логов ведется вручную параллельно процессу настройки, что увеличивает вероятность е</w:t>
      </w:r>
      <w:r w:rsidR="00BC3031">
        <w:t>е</w:t>
      </w:r>
      <w:r>
        <w:t xml:space="preserve"> несоответствий или недосказанности.</w:t>
      </w:r>
    </w:p>
    <w:p w14:paraId="622A5AF4" w14:textId="14BD3F05" w:rsidR="00C57926" w:rsidRDefault="00902801">
      <w:pPr>
        <w:numPr>
          <w:ilvl w:val="0"/>
          <w:numId w:val="10"/>
        </w:numPr>
      </w:pPr>
      <w:r>
        <w:t>Скорость реагирования на проблемы, связанны</w:t>
      </w:r>
      <w:r w:rsidR="00F5246A">
        <w:t>ми</w:t>
      </w:r>
      <w:r>
        <w:t xml:space="preserve"> с коллекторами снижается из-за необходимости поиска информации о конфигурации коллектора в различных источниках.</w:t>
      </w:r>
    </w:p>
    <w:p w14:paraId="0DF02DCB" w14:textId="77777777" w:rsidR="00C57926" w:rsidRDefault="00902801">
      <w:pPr>
        <w:numPr>
          <w:ilvl w:val="0"/>
          <w:numId w:val="10"/>
        </w:numPr>
      </w:pPr>
      <w:r>
        <w:t>Скорость настройки сбора логов из источника может быть снижена из-за человеческого фактора – инженер может забыть выполнить вовремя один из этапов процесса.</w:t>
      </w:r>
    </w:p>
    <w:p w14:paraId="30328516" w14:textId="77777777" w:rsidR="00C57926" w:rsidRDefault="00902801">
      <w:pPr>
        <w:pStyle w:val="40"/>
      </w:pPr>
      <w:bookmarkStart w:id="29" w:name="_Ref200019481"/>
      <w:r>
        <w:t>Зависимость от внешних команд</w:t>
      </w:r>
      <w:bookmarkEnd w:id="29"/>
    </w:p>
    <w:p w14:paraId="2CFB2697" w14:textId="77777777" w:rsidR="00C57926" w:rsidRDefault="00902801">
      <w:r>
        <w:t>Процесс настройки включает этапы, требующие согласования с командами обслуживания Kafka и балансировщиков. Данная зависимость приводит к неконтролируемым временным задержкам, что увеличивает общую продолжительность процесса и затрудняет срочную настройку новых источников логов при необходимости.</w:t>
      </w:r>
    </w:p>
    <w:p w14:paraId="43728738" w14:textId="651656C1" w:rsidR="0033629B" w:rsidRDefault="0033629B" w:rsidP="0033629B">
      <w:pPr>
        <w:pStyle w:val="40"/>
      </w:pPr>
      <w:r>
        <w:t>Отсутствие процесса удаления неактуальных сущностей</w:t>
      </w:r>
    </w:p>
    <w:p w14:paraId="33A06DEF" w14:textId="4B638A86" w:rsidR="0033629B" w:rsidRPr="0033629B" w:rsidRDefault="0033629B" w:rsidP="0033629B">
      <w:r>
        <w:t xml:space="preserve">Процесс настройки сбора логов должен сопровождаться процессом выведения из эксплуатации неиспользуемых сущностей. На текущий момент в случае ненадобности удаляются только активные экземпляры коллекторов, </w:t>
      </w:r>
      <w:r w:rsidR="00773134">
        <w:t>в то время как</w:t>
      </w:r>
      <w:r>
        <w:t xml:space="preserve"> конфигурации балансировщиков, топики и пользователи остаются</w:t>
      </w:r>
      <w:r w:rsidR="00FD7D1C">
        <w:t xml:space="preserve"> нетронутыми</w:t>
      </w:r>
      <w:r w:rsidR="002D0712">
        <w:t>.</w:t>
      </w:r>
      <w:r w:rsidR="00FD7D1C">
        <w:t xml:space="preserve"> Такой подход </w:t>
      </w:r>
      <w:r w:rsidR="0045706E">
        <w:t>порождает избыточный технический долг.</w:t>
      </w:r>
    </w:p>
    <w:p w14:paraId="552C9CE5" w14:textId="77777777" w:rsidR="00C57926" w:rsidRDefault="00902801">
      <w:pPr>
        <w:pStyle w:val="2"/>
      </w:pPr>
      <w:bookmarkStart w:id="30" w:name="_Toc200033007"/>
      <w:r>
        <w:t>Выводы по анализу</w:t>
      </w:r>
      <w:bookmarkEnd w:id="30"/>
    </w:p>
    <w:p w14:paraId="37966D7B" w14:textId="1EF9A84F" w:rsidR="00C57926" w:rsidRDefault="00902801">
      <w:r>
        <w:t>Проведенный анализ выявил, что текущий процесс настройки приема логов характеризуется высокими временными затратами, значительной долей ручных операций и зависимостью от внешних команд. Качественные недостатки, такие как нарушение принципа наименьших привилегий и отсутствие централизованного управления</w:t>
      </w:r>
      <w:r w:rsidR="00773134">
        <w:t>,</w:t>
      </w:r>
      <w:r>
        <w:t xml:space="preserve"> создают риски для безопасности и отказоустойчивости системы. В совокупности эти проблемы снижают эффективность работы SOC, особенно в условиях роста числа источников логов</w:t>
      </w:r>
      <w:r w:rsidR="000F6591">
        <w:t>. Процесс может быть упрощен и автоматизирован</w:t>
      </w:r>
      <w:r>
        <w:t>.</w:t>
      </w:r>
    </w:p>
    <w:p w14:paraId="2A8599C6" w14:textId="01CBB798" w:rsidR="001C72C9" w:rsidRDefault="001C72C9">
      <w:pPr>
        <w:pStyle w:val="10"/>
        <w:rPr>
          <w:lang w:val="en-US"/>
        </w:rPr>
      </w:pPr>
      <w:bookmarkStart w:id="31" w:name="_Toc200033008"/>
      <w:r>
        <w:lastRenderedPageBreak/>
        <w:t xml:space="preserve">Изменения во взаимодействии с </w:t>
      </w:r>
      <w:r>
        <w:rPr>
          <w:lang w:val="en-US"/>
        </w:rPr>
        <w:t>Kafka</w:t>
      </w:r>
      <w:bookmarkEnd w:id="31"/>
    </w:p>
    <w:p w14:paraId="75109EE7" w14:textId="7A73D952" w:rsidR="00970806" w:rsidRDefault="001C72C9" w:rsidP="001C72C9">
      <w:pPr>
        <w:rPr>
          <w:lang w:eastAsia="ru-RU"/>
        </w:rPr>
      </w:pPr>
      <w:r>
        <w:rPr>
          <w:lang w:eastAsia="ru-RU"/>
        </w:rPr>
        <w:t xml:space="preserve">В разделе </w:t>
      </w:r>
      <w:r w:rsidR="001B0E21">
        <w:rPr>
          <w:lang w:eastAsia="ru-RU"/>
        </w:rPr>
        <w:fldChar w:fldCharType="begin"/>
      </w:r>
      <w:r w:rsidR="001B0E21">
        <w:rPr>
          <w:lang w:eastAsia="ru-RU"/>
        </w:rPr>
        <w:instrText xml:space="preserve"> REF _Ref200019277 \r \h </w:instrText>
      </w:r>
      <w:r w:rsidR="001B0E21">
        <w:rPr>
          <w:lang w:eastAsia="ru-RU"/>
        </w:rPr>
      </w:r>
      <w:r w:rsidR="001B0E21">
        <w:rPr>
          <w:lang w:eastAsia="ru-RU"/>
        </w:rPr>
        <w:fldChar w:fldCharType="separate"/>
      </w:r>
      <w:r w:rsidR="001B0E21">
        <w:rPr>
          <w:lang w:eastAsia="ru-RU"/>
        </w:rPr>
        <w:t>2.1</w:t>
      </w:r>
      <w:r w:rsidR="001B0E21">
        <w:rPr>
          <w:lang w:eastAsia="ru-RU"/>
        </w:rPr>
        <w:fldChar w:fldCharType="end"/>
      </w:r>
      <w:r w:rsidR="001B0E21">
        <w:rPr>
          <w:lang w:eastAsia="ru-RU"/>
        </w:rPr>
        <w:t xml:space="preserve"> </w:t>
      </w:r>
      <w:r>
        <w:rPr>
          <w:lang w:eastAsia="ru-RU"/>
        </w:rPr>
        <w:t xml:space="preserve">говорится о том, что существующий кластер </w:t>
      </w:r>
      <w:r>
        <w:rPr>
          <w:lang w:val="en-US" w:eastAsia="ru-RU"/>
        </w:rPr>
        <w:t>Kafka</w:t>
      </w:r>
      <w:r w:rsidRPr="007B6270">
        <w:rPr>
          <w:lang w:eastAsia="ru-RU"/>
        </w:rPr>
        <w:t xml:space="preserve"> </w:t>
      </w:r>
      <w:r>
        <w:rPr>
          <w:lang w:eastAsia="ru-RU"/>
        </w:rPr>
        <w:t xml:space="preserve">администрируется </w:t>
      </w:r>
      <w:r w:rsidR="00B45589">
        <w:rPr>
          <w:lang w:eastAsia="ru-RU"/>
        </w:rPr>
        <w:t xml:space="preserve">инженерами </w:t>
      </w:r>
      <w:r>
        <w:rPr>
          <w:lang w:eastAsia="ru-RU"/>
        </w:rPr>
        <w:t>команд</w:t>
      </w:r>
      <w:r w:rsidR="00B45589">
        <w:rPr>
          <w:lang w:eastAsia="ru-RU"/>
        </w:rPr>
        <w:t xml:space="preserve">ы </w:t>
      </w:r>
      <w:r>
        <w:rPr>
          <w:lang w:eastAsia="ru-RU"/>
        </w:rPr>
        <w:t>обслуживания</w:t>
      </w:r>
      <w:r w:rsidRPr="007B6270">
        <w:rPr>
          <w:lang w:eastAsia="ru-RU"/>
        </w:rPr>
        <w:t>,</w:t>
      </w:r>
      <w:r>
        <w:rPr>
          <w:lang w:eastAsia="ru-RU"/>
        </w:rPr>
        <w:t xml:space="preserve"> поэтому ряд действий с сущностями </w:t>
      </w:r>
      <w:r>
        <w:rPr>
          <w:lang w:val="en-US" w:eastAsia="ru-RU"/>
        </w:rPr>
        <w:t>Kafka</w:t>
      </w:r>
      <w:r w:rsidRPr="007B6270">
        <w:rPr>
          <w:lang w:eastAsia="ru-RU"/>
        </w:rPr>
        <w:t xml:space="preserve"> </w:t>
      </w:r>
      <w:r>
        <w:rPr>
          <w:lang w:eastAsia="ru-RU"/>
        </w:rPr>
        <w:t>требует согласования</w:t>
      </w:r>
      <w:r w:rsidRPr="007B6270">
        <w:rPr>
          <w:lang w:eastAsia="ru-RU"/>
        </w:rPr>
        <w:t xml:space="preserve"> </w:t>
      </w:r>
      <w:r>
        <w:rPr>
          <w:lang w:eastAsia="ru-RU"/>
        </w:rPr>
        <w:t>данной команды.</w:t>
      </w:r>
      <w:r w:rsidR="00B45589">
        <w:rPr>
          <w:lang w:eastAsia="ru-RU"/>
        </w:rPr>
        <w:t xml:space="preserve"> На рисунке </w:t>
      </w:r>
      <w:r w:rsidR="005200A6">
        <w:rPr>
          <w:lang w:eastAsia="ru-RU"/>
        </w:rPr>
        <w:fldChar w:fldCharType="begin"/>
      </w:r>
      <w:r w:rsidR="005200A6">
        <w:rPr>
          <w:lang w:eastAsia="ru-RU"/>
        </w:rPr>
        <w:instrText xml:space="preserve"> REF _Ref200019306 \h </w:instrText>
      </w:r>
      <w:r w:rsidR="005200A6">
        <w:rPr>
          <w:lang w:eastAsia="ru-RU"/>
        </w:rPr>
      </w:r>
      <w:r w:rsidR="005200A6">
        <w:rPr>
          <w:lang w:eastAsia="ru-RU"/>
        </w:rPr>
        <w:fldChar w:fldCharType="separate"/>
      </w:r>
      <w:r w:rsidR="005200A6">
        <w:rPr>
          <w:noProof/>
        </w:rPr>
        <w:t>5</w:t>
      </w:r>
      <w:r w:rsidR="005200A6">
        <w:rPr>
          <w:lang w:eastAsia="ru-RU"/>
        </w:rPr>
        <w:fldChar w:fldCharType="end"/>
      </w:r>
      <w:r w:rsidR="00B45589">
        <w:rPr>
          <w:lang w:eastAsia="ru-RU"/>
        </w:rPr>
        <w:t xml:space="preserve"> изображен процесс взаимодействия с существующим кластером</w:t>
      </w:r>
      <w:r w:rsidR="00970806">
        <w:rPr>
          <w:lang w:eastAsia="ru-RU"/>
        </w:rPr>
        <w:t>. В</w:t>
      </w:r>
      <w:r w:rsidR="00B45589">
        <w:rPr>
          <w:lang w:eastAsia="ru-RU"/>
        </w:rPr>
        <w:t xml:space="preserve"> качестве примера рассматривается </w:t>
      </w:r>
      <w:r w:rsidR="003359CA">
        <w:rPr>
          <w:lang w:eastAsia="ru-RU"/>
        </w:rPr>
        <w:t xml:space="preserve">одна из типовых </w:t>
      </w:r>
      <w:r w:rsidR="00970806">
        <w:rPr>
          <w:lang w:eastAsia="ru-RU"/>
        </w:rPr>
        <w:t>задач</w:t>
      </w:r>
      <w:r w:rsidR="003359CA">
        <w:rPr>
          <w:lang w:eastAsia="ru-RU"/>
        </w:rPr>
        <w:t xml:space="preserve"> при работе с </w:t>
      </w:r>
      <w:r w:rsidR="003359CA">
        <w:rPr>
          <w:lang w:val="en-US" w:eastAsia="ru-RU"/>
        </w:rPr>
        <w:t>Kafka</w:t>
      </w:r>
      <w:r w:rsidR="003359CA" w:rsidRPr="003359CA">
        <w:rPr>
          <w:lang w:eastAsia="ru-RU"/>
        </w:rPr>
        <w:t xml:space="preserve"> </w:t>
      </w:r>
      <w:r w:rsidR="003359CA">
        <w:rPr>
          <w:lang w:eastAsia="ru-RU"/>
        </w:rPr>
        <w:t xml:space="preserve">– </w:t>
      </w:r>
      <w:r w:rsidR="00B45589">
        <w:rPr>
          <w:lang w:eastAsia="ru-RU"/>
        </w:rPr>
        <w:t>создани</w:t>
      </w:r>
      <w:r w:rsidR="003359CA">
        <w:rPr>
          <w:lang w:eastAsia="ru-RU"/>
        </w:rPr>
        <w:t xml:space="preserve">е </w:t>
      </w:r>
      <w:r w:rsidR="00B45589">
        <w:rPr>
          <w:lang w:eastAsia="ru-RU"/>
        </w:rPr>
        <w:t>пользователей в кластере</w:t>
      </w:r>
      <w:r w:rsidR="00970806">
        <w:rPr>
          <w:lang w:eastAsia="ru-RU"/>
        </w:rPr>
        <w:t xml:space="preserve">, но такой же процесс характерен для </w:t>
      </w:r>
      <w:r w:rsidR="002F1628">
        <w:rPr>
          <w:lang w:eastAsia="ru-RU"/>
        </w:rPr>
        <w:t xml:space="preserve">следующих </w:t>
      </w:r>
      <w:r w:rsidR="00970806">
        <w:rPr>
          <w:lang w:eastAsia="ru-RU"/>
        </w:rPr>
        <w:t>задач</w:t>
      </w:r>
      <w:r w:rsidR="002F1628">
        <w:rPr>
          <w:lang w:eastAsia="ru-RU"/>
        </w:rPr>
        <w:t>:</w:t>
      </w:r>
    </w:p>
    <w:p w14:paraId="11485F9E" w14:textId="77777777" w:rsidR="00970806" w:rsidRDefault="00970806" w:rsidP="00147176">
      <w:pPr>
        <w:pStyle w:val="aff2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управления существующими топиками в кластере;</w:t>
      </w:r>
    </w:p>
    <w:p w14:paraId="4E68DE07" w14:textId="77777777" w:rsidR="00970806" w:rsidRDefault="00970806" w:rsidP="00147176">
      <w:pPr>
        <w:pStyle w:val="aff2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изменения прав доступа пользователей;</w:t>
      </w:r>
    </w:p>
    <w:p w14:paraId="10D610FF" w14:textId="41A8DC37" w:rsidR="00A47DC5" w:rsidRPr="00B45589" w:rsidRDefault="00970806" w:rsidP="00147176">
      <w:pPr>
        <w:pStyle w:val="aff2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удаления топиков и пользователей.</w:t>
      </w:r>
    </w:p>
    <w:p w14:paraId="6F269BF3" w14:textId="77777777" w:rsidR="00A47DC5" w:rsidRDefault="00A47DC5" w:rsidP="00A47DC5">
      <w:pPr>
        <w:pStyle w:val="aff4"/>
      </w:pPr>
      <w:r w:rsidRPr="00A47DC5">
        <w:rPr>
          <w:noProof/>
        </w:rPr>
        <w:drawing>
          <wp:inline distT="0" distB="0" distL="0" distR="0" wp14:anchorId="647AE175" wp14:editId="67EB2C42">
            <wp:extent cx="4419600" cy="2381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D07E" w14:textId="518DBFAD" w:rsidR="00B45589" w:rsidRPr="00EF3941" w:rsidRDefault="00A47DC5" w:rsidP="00B45589">
      <w:pPr>
        <w:pStyle w:val="a4"/>
        <w:rPr>
          <w:noProof/>
        </w:rPr>
      </w:pPr>
      <w:bookmarkStart w:id="32" w:name="_Ref20001930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200A6">
        <w:rPr>
          <w:noProof/>
        </w:rPr>
        <w:t>5</w:t>
      </w:r>
      <w:r>
        <w:rPr>
          <w:noProof/>
        </w:rPr>
        <w:fldChar w:fldCharType="end"/>
      </w:r>
      <w:bookmarkEnd w:id="32"/>
      <w:r>
        <w:t xml:space="preserve"> – </w:t>
      </w:r>
      <w:r>
        <w:rPr>
          <w:noProof/>
        </w:rPr>
        <w:t xml:space="preserve">Процесс создания пользователей в существующем кластере </w:t>
      </w:r>
      <w:r>
        <w:rPr>
          <w:noProof/>
          <w:lang w:val="en-US"/>
        </w:rPr>
        <w:t>Kafka</w:t>
      </w:r>
    </w:p>
    <w:p w14:paraId="320A143E" w14:textId="5B0BA972" w:rsidR="00BC0917" w:rsidRDefault="00C16BE8" w:rsidP="00A105FB">
      <w:r>
        <w:t>Существенным недостатком текущего процесса является необходимость получения предварительного согласования с внешней командой для выполнения типовых операций в кластере. Это приводит к увеличению общего времени исполнения процедур и снижает оперативность реагирования</w:t>
      </w:r>
      <w:r w:rsidR="009B379E">
        <w:t>.</w:t>
      </w:r>
    </w:p>
    <w:p w14:paraId="5397DEAB" w14:textId="29024293" w:rsidR="009C669C" w:rsidRPr="003E6E17" w:rsidRDefault="0086451D" w:rsidP="009C669C">
      <w:r>
        <w:t xml:space="preserve">Действия в кластере Kafka могут выполняться исключительно от имени пользователя, обладающего соответствующими привилегиями. </w:t>
      </w:r>
      <w:r w:rsidRPr="00DC455B">
        <w:t>К</w:t>
      </w:r>
      <w:r>
        <w:t xml:space="preserve"> примеру, выполнение сценария создания нового пользователя (действие 4 на рисунке </w:t>
      </w:r>
      <w:r w:rsidR="00F20299">
        <w:fldChar w:fldCharType="begin"/>
      </w:r>
      <w:r w:rsidR="00F20299">
        <w:instrText xml:space="preserve"> REF _Ref200019306 \h </w:instrText>
      </w:r>
      <w:r w:rsidR="00F20299">
        <w:fldChar w:fldCharType="separate"/>
      </w:r>
      <w:r w:rsidR="00F20299">
        <w:rPr>
          <w:noProof/>
        </w:rPr>
        <w:t>5</w:t>
      </w:r>
      <w:r w:rsidR="00F20299">
        <w:fldChar w:fldCharType="end"/>
      </w:r>
      <w:r>
        <w:t>) требует наличия прав на администрирование. Следовательно, при создании отдельного сервисного пользователя с ограниченными, но достаточными правами для выполнения типовых задач, становится возможным исключить необходимость постоянного взаимодействия с командой сопровождения Kafka. Это позволит ускорить выполнение операций и повысить автономность процесса</w:t>
      </w:r>
      <w:r w:rsidR="0010620A" w:rsidRPr="0010620A">
        <w:t>.</w:t>
      </w:r>
    </w:p>
    <w:p w14:paraId="5751869D" w14:textId="767A7B7A" w:rsidR="009C669C" w:rsidRDefault="009C669C" w:rsidP="009C669C">
      <w:pPr>
        <w:pStyle w:val="2"/>
        <w:rPr>
          <w:lang w:eastAsia="ru-RU"/>
        </w:rPr>
      </w:pPr>
      <w:bookmarkStart w:id="33" w:name="_Toc200033009"/>
      <w:r>
        <w:rPr>
          <w:lang w:eastAsia="ru-RU"/>
        </w:rPr>
        <w:lastRenderedPageBreak/>
        <w:t>Использование привилегированной сервисной учетной записи.</w:t>
      </w:r>
      <w:bookmarkEnd w:id="33"/>
    </w:p>
    <w:p w14:paraId="3754BD16" w14:textId="5F1B3E50" w:rsidR="00EF3941" w:rsidRDefault="00175F2B" w:rsidP="00EF3941">
      <w:pPr>
        <w:rPr>
          <w:lang w:eastAsia="ru-RU"/>
        </w:rPr>
      </w:pPr>
      <w:r>
        <w:rPr>
          <w:lang w:eastAsia="ru-RU"/>
        </w:rPr>
        <w:t>П</w:t>
      </w:r>
      <w:r w:rsidRPr="00175F2B">
        <w:rPr>
          <w:lang w:eastAsia="ru-RU"/>
        </w:rPr>
        <w:t>о результатам анализа рисков и ограничений, связанных с эксплуатацией такого подхода, было принято решение отказаться от его реализации. Основные причины отказа заключались в следующем</w:t>
      </w:r>
      <w:r w:rsidR="00EF3941">
        <w:rPr>
          <w:lang w:eastAsia="ru-RU"/>
        </w:rPr>
        <w:t>.</w:t>
      </w:r>
    </w:p>
    <w:p w14:paraId="11A2E652" w14:textId="1EBE2294" w:rsidR="00EF3941" w:rsidRDefault="00EF3941" w:rsidP="00EF3941">
      <w:pPr>
        <w:pStyle w:val="30"/>
        <w:rPr>
          <w:lang w:eastAsia="ru-RU"/>
        </w:rPr>
      </w:pPr>
      <w:r>
        <w:rPr>
          <w:lang w:eastAsia="ru-RU"/>
        </w:rPr>
        <w:t>Невозможность документирования сущностей</w:t>
      </w:r>
    </w:p>
    <w:p w14:paraId="044B4E0B" w14:textId="1A027B77" w:rsidR="00EF3941" w:rsidRPr="00CB7A50" w:rsidRDefault="00EF3941" w:rsidP="00EF3941">
      <w:pPr>
        <w:rPr>
          <w:lang w:eastAsia="ru-RU"/>
        </w:rPr>
      </w:pPr>
      <w:r>
        <w:rPr>
          <w:lang w:eastAsia="ru-RU"/>
        </w:rPr>
        <w:t>Помимо управления сущностями</w:t>
      </w:r>
      <w:r w:rsidR="0060252D">
        <w:rPr>
          <w:lang w:eastAsia="ru-RU"/>
        </w:rPr>
        <w:t>,</w:t>
      </w:r>
      <w:r>
        <w:rPr>
          <w:lang w:eastAsia="ru-RU"/>
        </w:rPr>
        <w:t xml:space="preserve"> сервис поддержки </w:t>
      </w:r>
      <w:r>
        <w:rPr>
          <w:lang w:val="en-US" w:eastAsia="ru-RU"/>
        </w:rPr>
        <w:t>Kafka</w:t>
      </w:r>
      <w:r w:rsidRPr="00EF3941">
        <w:rPr>
          <w:lang w:eastAsia="ru-RU"/>
        </w:rPr>
        <w:t xml:space="preserve"> </w:t>
      </w:r>
      <w:r>
        <w:rPr>
          <w:lang w:eastAsia="ru-RU"/>
        </w:rPr>
        <w:t>выполняет их автоматическое документирование</w:t>
      </w:r>
      <w:r w:rsidR="00790D67">
        <w:rPr>
          <w:lang w:eastAsia="ru-RU"/>
        </w:rPr>
        <w:t xml:space="preserve"> (рис.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_Ref200019389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noProof/>
        </w:rPr>
        <w:t>6</w:t>
      </w:r>
      <w:r w:rsidR="00790D67">
        <w:rPr>
          <w:lang w:eastAsia="ru-RU"/>
        </w:rPr>
        <w:fldChar w:fldCharType="end"/>
      </w:r>
      <w:r w:rsidR="00790D67">
        <w:rPr>
          <w:lang w:eastAsia="ru-RU"/>
        </w:rPr>
        <w:t>)</w:t>
      </w:r>
      <w:r>
        <w:rPr>
          <w:lang w:eastAsia="ru-RU"/>
        </w:rPr>
        <w:t>.</w:t>
      </w:r>
      <w:r w:rsidR="00CB7A50" w:rsidRPr="00CB7A50">
        <w:rPr>
          <w:lang w:eastAsia="ru-RU"/>
        </w:rPr>
        <w:t xml:space="preserve"> </w:t>
      </w:r>
      <w:r w:rsidR="00CB7A50">
        <w:rPr>
          <w:lang w:eastAsia="ru-RU"/>
        </w:rPr>
        <w:t xml:space="preserve">Для каждого топика и пользователя кластера </w:t>
      </w:r>
      <w:r w:rsidR="00CB7A50">
        <w:rPr>
          <w:lang w:val="en-US" w:eastAsia="ru-RU"/>
        </w:rPr>
        <w:t>Kafka</w:t>
      </w:r>
      <w:r w:rsidR="00CB7A50" w:rsidRPr="00CB7A50">
        <w:rPr>
          <w:lang w:eastAsia="ru-RU"/>
        </w:rPr>
        <w:t xml:space="preserve"> </w:t>
      </w:r>
      <w:r w:rsidR="00CB7A50">
        <w:rPr>
          <w:lang w:eastAsia="ru-RU"/>
        </w:rPr>
        <w:t>в базе знаний компании создается отдельная страница</w:t>
      </w:r>
      <w:r w:rsidR="00284F32">
        <w:rPr>
          <w:lang w:eastAsia="ru-RU"/>
        </w:rPr>
        <w:t xml:space="preserve">, </w:t>
      </w:r>
      <w:r w:rsidR="00CB7A50">
        <w:rPr>
          <w:lang w:eastAsia="ru-RU"/>
        </w:rPr>
        <w:t>на которой отражаются параметры, права доступа (разрешения), описание сущности</w:t>
      </w:r>
      <w:r w:rsidR="00284F32">
        <w:rPr>
          <w:lang w:eastAsia="ru-RU"/>
        </w:rPr>
        <w:t xml:space="preserve"> и другие полезные данные.</w:t>
      </w:r>
    </w:p>
    <w:p w14:paraId="6FA9B0E5" w14:textId="77777777" w:rsidR="00EF3941" w:rsidRDefault="00EF3941" w:rsidP="00EF3941">
      <w:pPr>
        <w:pStyle w:val="aff4"/>
      </w:pPr>
      <w:r w:rsidRPr="00EF3941">
        <w:rPr>
          <w:noProof/>
        </w:rPr>
        <w:drawing>
          <wp:inline distT="0" distB="0" distL="0" distR="0" wp14:anchorId="7F51C950" wp14:editId="4B3DA707">
            <wp:extent cx="3324225" cy="162877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FA18" w14:textId="2BDB5E17" w:rsidR="00EF3941" w:rsidRPr="00EF3941" w:rsidRDefault="00EF3941" w:rsidP="00EF3941">
      <w:pPr>
        <w:pStyle w:val="a4"/>
      </w:pPr>
      <w:bookmarkStart w:id="34" w:name="_Ref20001938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6</w:t>
      </w:r>
      <w:r>
        <w:rPr>
          <w:noProof/>
        </w:rPr>
        <w:fldChar w:fldCharType="end"/>
      </w:r>
      <w:bookmarkEnd w:id="34"/>
      <w:r>
        <w:t xml:space="preserve"> – Действия, выполняемые сервисом поддержки</w:t>
      </w:r>
    </w:p>
    <w:p w14:paraId="1A292074" w14:textId="654A5E0D" w:rsidR="00EF3941" w:rsidRPr="009132CE" w:rsidRDefault="00165AA2" w:rsidP="00EF3941">
      <w:pPr>
        <w:rPr>
          <w:lang w:eastAsia="ru-RU"/>
        </w:rPr>
      </w:pPr>
      <w:r>
        <w:rPr>
          <w:lang w:eastAsia="ru-RU"/>
        </w:rPr>
        <w:t xml:space="preserve">Управление сущностями в обход сервиса поддержки </w:t>
      </w:r>
      <w:r>
        <w:rPr>
          <w:lang w:val="en-US" w:eastAsia="ru-RU"/>
        </w:rPr>
        <w:t>Kafka</w:t>
      </w:r>
      <w:r w:rsidRPr="00165AA2">
        <w:rPr>
          <w:lang w:eastAsia="ru-RU"/>
        </w:rPr>
        <w:t xml:space="preserve"> </w:t>
      </w:r>
      <w:r>
        <w:rPr>
          <w:lang w:eastAsia="ru-RU"/>
        </w:rPr>
        <w:t>влечет за собой устаревание технической документации</w:t>
      </w:r>
      <w:r w:rsidR="009132CE">
        <w:rPr>
          <w:lang w:eastAsia="ru-RU"/>
        </w:rPr>
        <w:t>, что</w:t>
      </w:r>
      <w:r w:rsidR="001D548B">
        <w:rPr>
          <w:lang w:eastAsia="ru-RU"/>
        </w:rPr>
        <w:t xml:space="preserve"> является недопустимым</w:t>
      </w:r>
      <w:r w:rsidR="00E17A84">
        <w:rPr>
          <w:lang w:eastAsia="ru-RU"/>
        </w:rPr>
        <w:t>.</w:t>
      </w:r>
      <w:r w:rsidR="009132CE" w:rsidRPr="009132CE">
        <w:rPr>
          <w:lang w:eastAsia="ru-RU"/>
        </w:rPr>
        <w:t xml:space="preserve"> </w:t>
      </w:r>
    </w:p>
    <w:p w14:paraId="48569EB8" w14:textId="2D2FB429" w:rsidR="00EF3941" w:rsidRPr="00EF3941" w:rsidRDefault="008134D9" w:rsidP="008134D9">
      <w:pPr>
        <w:pStyle w:val="30"/>
        <w:rPr>
          <w:lang w:eastAsia="ru-RU"/>
        </w:rPr>
      </w:pPr>
      <w:r>
        <w:rPr>
          <w:lang w:eastAsia="ru-RU"/>
        </w:rPr>
        <w:t>Статус устаревшего кластера</w:t>
      </w:r>
    </w:p>
    <w:p w14:paraId="7417A8CB" w14:textId="5F717A19" w:rsidR="00E11600" w:rsidRDefault="00E11600" w:rsidP="00E11600">
      <w:pPr>
        <w:rPr>
          <w:lang w:eastAsia="ru-RU"/>
        </w:rPr>
      </w:pPr>
      <w:r>
        <w:rPr>
          <w:lang w:eastAsia="ru-RU"/>
        </w:rPr>
        <w:t>Более критичным основанием для отказа от дальнейшей реализации является текущий статус кластера — End-</w:t>
      </w:r>
      <w:proofErr w:type="spellStart"/>
      <w:r>
        <w:rPr>
          <w:lang w:eastAsia="ru-RU"/>
        </w:rPr>
        <w:t>of</w:t>
      </w:r>
      <w:proofErr w:type="spellEnd"/>
      <w:r>
        <w:rPr>
          <w:lang w:eastAsia="ru-RU"/>
        </w:rPr>
        <w:t>-Life (</w:t>
      </w:r>
      <w:proofErr w:type="spellStart"/>
      <w:r>
        <w:rPr>
          <w:lang w:eastAsia="ru-RU"/>
        </w:rPr>
        <w:t>EoL</w:t>
      </w:r>
      <w:proofErr w:type="spellEnd"/>
      <w:r>
        <w:rPr>
          <w:lang w:eastAsia="ru-RU"/>
        </w:rPr>
        <w:t>, «конец жизненного цикла»). Присвоение данного статуса свидетельствует о том, что кластер Kafka признан устаревшим, и любые действия, связанные с внедрением автоматизации, обновлением программного обеспечения или повышением уровня обслуживания, нецелесообразны с точки зрения долгосрочной эксплуатации.</w:t>
      </w:r>
    </w:p>
    <w:p w14:paraId="65570B18" w14:textId="1F65F33E" w:rsidR="009C669C" w:rsidRPr="00FD48B8" w:rsidRDefault="00E11600" w:rsidP="00E11600">
      <w:pPr>
        <w:rPr>
          <w:lang w:eastAsia="ru-RU"/>
        </w:rPr>
      </w:pPr>
      <w:r>
        <w:rPr>
          <w:lang w:eastAsia="ru-RU"/>
        </w:rPr>
        <w:t>Несмотря на сохраняющуюся техническую возможность создания новых топиков и пользователей, предполагается, что в обозримом будущем все объекты и сервисы, работающие в данном кластере, будут полностью мигрированы на более современную и поддерживаемую платформу</w:t>
      </w:r>
      <w:r w:rsidR="00A16B02">
        <w:rPr>
          <w:lang w:eastAsia="ru-RU"/>
        </w:rPr>
        <w:t>.</w:t>
      </w:r>
    </w:p>
    <w:p w14:paraId="1975192B" w14:textId="77777777" w:rsidR="001C72C9" w:rsidRPr="00C45855" w:rsidRDefault="001C72C9" w:rsidP="00A44A5F">
      <w:pPr>
        <w:pStyle w:val="2"/>
        <w:rPr>
          <w:lang w:val="en-US" w:eastAsia="ru-RU"/>
        </w:rPr>
      </w:pPr>
      <w:bookmarkStart w:id="35" w:name="_Toc200033010"/>
      <w:r>
        <w:rPr>
          <w:lang w:eastAsia="ru-RU"/>
        </w:rPr>
        <w:lastRenderedPageBreak/>
        <w:t>Миграция</w:t>
      </w:r>
      <w:r w:rsidRPr="00C45855">
        <w:rPr>
          <w:lang w:val="en-US" w:eastAsia="ru-RU"/>
        </w:rPr>
        <w:t xml:space="preserve"> </w:t>
      </w:r>
      <w:r w:rsidRPr="00C45855">
        <w:rPr>
          <w:lang w:eastAsia="ru-RU"/>
        </w:rPr>
        <w:t>в</w:t>
      </w:r>
      <w:r w:rsidRPr="00C45855">
        <w:rPr>
          <w:lang w:val="en-US" w:eastAsia="ru-RU"/>
        </w:rPr>
        <w:t xml:space="preserve"> Kafka as a Service</w:t>
      </w:r>
      <w:bookmarkEnd w:id="35"/>
    </w:p>
    <w:p w14:paraId="2748E832" w14:textId="342D9D17" w:rsidR="008374A5" w:rsidRDefault="001C72C9" w:rsidP="001C72C9">
      <w:pPr>
        <w:rPr>
          <w:lang w:eastAsia="ru-RU"/>
        </w:rPr>
      </w:pPr>
      <w:r w:rsidRPr="008E1702">
        <w:rPr>
          <w:b/>
          <w:bCs/>
          <w:lang w:val="en-US" w:eastAsia="ru-RU"/>
        </w:rPr>
        <w:t>Kafka</w:t>
      </w:r>
      <w:r w:rsidRPr="008E1702">
        <w:rPr>
          <w:b/>
          <w:bCs/>
          <w:lang w:eastAsia="ru-RU"/>
        </w:rPr>
        <w:t xml:space="preserve"> </w:t>
      </w:r>
      <w:r w:rsidRPr="008E1702">
        <w:rPr>
          <w:b/>
          <w:bCs/>
          <w:lang w:val="en-US" w:eastAsia="ru-RU"/>
        </w:rPr>
        <w:t>as</w:t>
      </w:r>
      <w:r w:rsidRPr="008E1702">
        <w:rPr>
          <w:b/>
          <w:bCs/>
          <w:lang w:eastAsia="ru-RU"/>
        </w:rPr>
        <w:t xml:space="preserve"> </w:t>
      </w:r>
      <w:r w:rsidRPr="008E1702">
        <w:rPr>
          <w:b/>
          <w:bCs/>
          <w:lang w:val="en-US" w:eastAsia="ru-RU"/>
        </w:rPr>
        <w:t>a</w:t>
      </w:r>
      <w:r w:rsidRPr="008E1702">
        <w:rPr>
          <w:b/>
          <w:bCs/>
          <w:lang w:eastAsia="ru-RU"/>
        </w:rPr>
        <w:t xml:space="preserve"> Service (</w:t>
      </w:r>
      <w:proofErr w:type="spellStart"/>
      <w:r w:rsidRPr="008E1702">
        <w:rPr>
          <w:b/>
          <w:bCs/>
          <w:lang w:val="en-US" w:eastAsia="ru-RU"/>
        </w:rPr>
        <w:t>KaaS</w:t>
      </w:r>
      <w:proofErr w:type="spellEnd"/>
      <w:r w:rsidRPr="008E1702">
        <w:rPr>
          <w:b/>
          <w:bCs/>
          <w:lang w:eastAsia="ru-RU"/>
        </w:rPr>
        <w:t>)</w:t>
      </w:r>
      <w:r>
        <w:rPr>
          <w:lang w:eastAsia="ru-RU"/>
        </w:rPr>
        <w:t xml:space="preserve">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это управляемое облачное решение на базе Apache Kafka, предоставляемое внутри компании.</w:t>
      </w:r>
      <w:r w:rsidR="00A44A5F">
        <w:rPr>
          <w:lang w:eastAsia="ru-RU"/>
        </w:rPr>
        <w:t xml:space="preserve"> На текущий момент</w:t>
      </w:r>
      <w:r w:rsidR="00A44A5F" w:rsidRPr="00A44A5F">
        <w:rPr>
          <w:lang w:eastAsia="ru-RU"/>
        </w:rPr>
        <w:t xml:space="preserve"> </w:t>
      </w:r>
      <w:proofErr w:type="spellStart"/>
      <w:r w:rsidR="00A44A5F">
        <w:rPr>
          <w:lang w:val="en-US" w:eastAsia="ru-RU"/>
        </w:rPr>
        <w:t>KaaS</w:t>
      </w:r>
      <w:proofErr w:type="spellEnd"/>
      <w:r w:rsidR="00A44A5F" w:rsidRPr="00A44A5F">
        <w:rPr>
          <w:lang w:eastAsia="ru-RU"/>
        </w:rPr>
        <w:t xml:space="preserve"> </w:t>
      </w:r>
      <w:r w:rsidR="00A44A5F">
        <w:rPr>
          <w:lang w:eastAsia="ru-RU"/>
        </w:rPr>
        <w:t xml:space="preserve">является единственным рекомендуемым сервисом для использования </w:t>
      </w:r>
      <w:r w:rsidR="00A44A5F">
        <w:rPr>
          <w:lang w:val="en-US" w:eastAsia="ru-RU"/>
        </w:rPr>
        <w:t>Kafka</w:t>
      </w:r>
      <w:r w:rsidR="003212B2">
        <w:rPr>
          <w:lang w:eastAsia="ru-RU"/>
        </w:rPr>
        <w:t xml:space="preserve"> в компании</w:t>
      </w:r>
      <w:r w:rsidR="00A44A5F" w:rsidRPr="00A44A5F">
        <w:rPr>
          <w:lang w:eastAsia="ru-RU"/>
        </w:rPr>
        <w:t xml:space="preserve">. </w:t>
      </w:r>
      <w:r>
        <w:rPr>
          <w:lang w:eastAsia="ru-RU"/>
        </w:rPr>
        <w:t xml:space="preserve">Принципиальная разница между </w:t>
      </w:r>
      <w:r w:rsidR="00F253A0">
        <w:rPr>
          <w:lang w:eastAsia="ru-RU"/>
        </w:rPr>
        <w:t>существующим кластером</w:t>
      </w:r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KaaS</w:t>
      </w:r>
      <w:proofErr w:type="spellEnd"/>
      <w:r>
        <w:rPr>
          <w:lang w:eastAsia="ru-RU"/>
        </w:rPr>
        <w:t xml:space="preserve"> заключается в модели управления</w:t>
      </w:r>
      <w:r w:rsidR="00F253A0">
        <w:rPr>
          <w:lang w:eastAsia="ru-RU"/>
        </w:rPr>
        <w:t xml:space="preserve">. </w:t>
      </w:r>
    </w:p>
    <w:p w14:paraId="4A8CD52C" w14:textId="07251701" w:rsidR="00F253A0" w:rsidRPr="008374A5" w:rsidRDefault="00F253A0" w:rsidP="00147176">
      <w:pPr>
        <w:pStyle w:val="aff2"/>
        <w:numPr>
          <w:ilvl w:val="0"/>
          <w:numId w:val="25"/>
        </w:numPr>
        <w:ind w:firstLine="709"/>
        <w:rPr>
          <w:lang w:eastAsia="ru-RU"/>
        </w:rPr>
      </w:pPr>
      <w:r>
        <w:rPr>
          <w:lang w:eastAsia="ru-RU"/>
        </w:rPr>
        <w:t xml:space="preserve">Существующий кластер </w:t>
      </w:r>
      <w:r w:rsidRPr="00AE1F41">
        <w:rPr>
          <w:lang w:val="en-US" w:eastAsia="ru-RU"/>
        </w:rPr>
        <w:t>Kafka</w:t>
      </w:r>
      <w:r w:rsidRPr="00F253A0">
        <w:rPr>
          <w:lang w:eastAsia="ru-RU"/>
        </w:rPr>
        <w:t xml:space="preserve"> </w:t>
      </w:r>
      <w:r>
        <w:rPr>
          <w:lang w:eastAsia="ru-RU"/>
        </w:rPr>
        <w:t xml:space="preserve">развернут на физических мощностях отдела </w:t>
      </w:r>
      <w:r w:rsidRPr="00AE1F41">
        <w:rPr>
          <w:lang w:val="en-US" w:eastAsia="ru-RU"/>
        </w:rPr>
        <w:t>SOC</w:t>
      </w:r>
      <w:r w:rsidRPr="00F253A0">
        <w:rPr>
          <w:lang w:eastAsia="ru-RU"/>
        </w:rPr>
        <w:t xml:space="preserve">, </w:t>
      </w:r>
      <w:r>
        <w:rPr>
          <w:lang w:eastAsia="ru-RU"/>
        </w:rPr>
        <w:t xml:space="preserve">за управление ресурсами в кластере отвечает команда системных инженеров </w:t>
      </w:r>
      <w:r w:rsidRPr="00AE1F41">
        <w:rPr>
          <w:lang w:val="en-US" w:eastAsia="ru-RU"/>
        </w:rPr>
        <w:t>SOC</w:t>
      </w:r>
      <w:r w:rsidRPr="00F253A0">
        <w:rPr>
          <w:lang w:eastAsia="ru-RU"/>
        </w:rPr>
        <w:t xml:space="preserve">, </w:t>
      </w:r>
      <w:r>
        <w:rPr>
          <w:lang w:eastAsia="ru-RU"/>
        </w:rPr>
        <w:t xml:space="preserve">но управлением и конфигурацией кластера занимаются инженеры команды обслуживания </w:t>
      </w:r>
      <w:r w:rsidRPr="00AE1F41">
        <w:rPr>
          <w:lang w:val="en-US" w:eastAsia="ru-RU"/>
        </w:rPr>
        <w:t>Kafka</w:t>
      </w:r>
      <w:r w:rsidRPr="00F253A0">
        <w:rPr>
          <w:lang w:eastAsia="ru-RU"/>
        </w:rPr>
        <w:t>.</w:t>
      </w:r>
      <w:r w:rsidR="00C7267D">
        <w:rPr>
          <w:lang w:eastAsia="ru-RU"/>
        </w:rPr>
        <w:t xml:space="preserve"> </w:t>
      </w:r>
      <w:r w:rsidR="001E2D56">
        <w:rPr>
          <w:lang w:eastAsia="ru-RU"/>
        </w:rPr>
        <w:t xml:space="preserve">Для задачи создания топика без согласований командой обслуживания настроен веб-сервис, остальные действия </w:t>
      </w:r>
      <w:r w:rsidR="00944359">
        <w:rPr>
          <w:lang w:eastAsia="ru-RU"/>
        </w:rPr>
        <w:t xml:space="preserve">выполняются </w:t>
      </w:r>
      <w:r w:rsidR="001E2D56">
        <w:rPr>
          <w:lang w:eastAsia="ru-RU"/>
        </w:rPr>
        <w:t xml:space="preserve">только через сервис поддержки </w:t>
      </w:r>
      <w:r w:rsidR="001E2D56">
        <w:rPr>
          <w:lang w:val="en-US" w:eastAsia="ru-RU"/>
        </w:rPr>
        <w:t>Kafka</w:t>
      </w:r>
      <w:r w:rsidR="001E2D56" w:rsidRPr="001E2D56">
        <w:rPr>
          <w:lang w:eastAsia="ru-RU"/>
        </w:rPr>
        <w:t>.</w:t>
      </w:r>
    </w:p>
    <w:p w14:paraId="3C534E8E" w14:textId="719CE79A" w:rsidR="001C72C9" w:rsidRDefault="00F253A0" w:rsidP="00147176">
      <w:pPr>
        <w:pStyle w:val="aff2"/>
        <w:numPr>
          <w:ilvl w:val="0"/>
          <w:numId w:val="25"/>
        </w:numPr>
        <w:ind w:firstLine="709"/>
        <w:rPr>
          <w:lang w:eastAsia="ru-RU"/>
        </w:rPr>
      </w:pPr>
      <w:r>
        <w:rPr>
          <w:lang w:eastAsia="ru-RU"/>
        </w:rPr>
        <w:t xml:space="preserve">В модели </w:t>
      </w:r>
      <w:proofErr w:type="spellStart"/>
      <w:r w:rsidRPr="00AE1F41">
        <w:rPr>
          <w:lang w:val="en-US" w:eastAsia="ru-RU"/>
        </w:rPr>
        <w:t>KaaS</w:t>
      </w:r>
      <w:proofErr w:type="spellEnd"/>
      <w:r>
        <w:rPr>
          <w:lang w:eastAsia="ru-RU"/>
        </w:rPr>
        <w:t xml:space="preserve"> клиентам (командам внутри компании) предоставляются квоты на различные сущности, например, количество топиков</w:t>
      </w:r>
      <w:r w:rsidR="00E332B1">
        <w:rPr>
          <w:lang w:eastAsia="ru-RU"/>
        </w:rPr>
        <w:t xml:space="preserve"> и пользователей</w:t>
      </w:r>
      <w:r>
        <w:rPr>
          <w:lang w:eastAsia="ru-RU"/>
        </w:rPr>
        <w:t>, общий размер кластера (</w:t>
      </w:r>
      <w:r w:rsidR="001D197A">
        <w:rPr>
          <w:lang w:eastAsia="ru-RU"/>
        </w:rPr>
        <w:t>в байтах</w:t>
      </w:r>
      <w:r>
        <w:rPr>
          <w:lang w:eastAsia="ru-RU"/>
        </w:rPr>
        <w:t>), общая сетевая пропускная способность</w:t>
      </w:r>
      <w:r w:rsidR="001D197A">
        <w:rPr>
          <w:lang w:eastAsia="ru-RU"/>
        </w:rPr>
        <w:t xml:space="preserve"> (в байтах</w:t>
      </w:r>
      <w:r w:rsidR="001D197A" w:rsidRPr="001D197A">
        <w:rPr>
          <w:lang w:eastAsia="ru-RU"/>
        </w:rPr>
        <w:t>/</w:t>
      </w:r>
      <w:r w:rsidR="001D197A">
        <w:rPr>
          <w:lang w:eastAsia="ru-RU"/>
        </w:rPr>
        <w:t>сек)</w:t>
      </w:r>
      <w:r>
        <w:rPr>
          <w:lang w:eastAsia="ru-RU"/>
        </w:rPr>
        <w:t xml:space="preserve">. </w:t>
      </w:r>
      <w:r w:rsidR="008374A5">
        <w:rPr>
          <w:lang w:eastAsia="ru-RU"/>
        </w:rPr>
        <w:t>Распределение данных квот выполняется клиентом</w:t>
      </w:r>
      <w:r w:rsidR="009D5673">
        <w:rPr>
          <w:lang w:eastAsia="ru-RU"/>
        </w:rPr>
        <w:t xml:space="preserve"> при создании различных сущностей через веб-интерфейс</w:t>
      </w:r>
      <w:r w:rsidR="008374A5">
        <w:rPr>
          <w:lang w:eastAsia="ru-RU"/>
        </w:rPr>
        <w:t>.</w:t>
      </w:r>
    </w:p>
    <w:p w14:paraId="62F97673" w14:textId="48CCD62F" w:rsidR="001C72C9" w:rsidRPr="00EE0D29" w:rsidRDefault="001C72C9" w:rsidP="001C72C9">
      <w:pPr>
        <w:rPr>
          <w:lang w:eastAsia="ru-RU"/>
        </w:rPr>
      </w:pPr>
      <w:r>
        <w:rPr>
          <w:lang w:eastAsia="ru-RU"/>
        </w:rPr>
        <w:t xml:space="preserve">Ключевым преимуществом </w:t>
      </w:r>
      <w:proofErr w:type="spellStart"/>
      <w:r>
        <w:rPr>
          <w:lang w:val="en-US" w:eastAsia="ru-RU"/>
        </w:rPr>
        <w:t>KaaS</w:t>
      </w:r>
      <w:proofErr w:type="spellEnd"/>
      <w:r>
        <w:rPr>
          <w:lang w:eastAsia="ru-RU"/>
        </w:rPr>
        <w:t xml:space="preserve"> является возможность управления топиками, пользователями и их разрешениями </w:t>
      </w:r>
      <w:r w:rsidR="00711F42">
        <w:rPr>
          <w:lang w:eastAsia="ru-RU"/>
        </w:rPr>
        <w:t xml:space="preserve">без необходимости согласований </w:t>
      </w:r>
      <w:r>
        <w:rPr>
          <w:lang w:eastAsia="ru-RU"/>
        </w:rPr>
        <w:t xml:space="preserve">через веб-интерфейс или API. Это позволяет автоматизировать процессы создания и настройки </w:t>
      </w:r>
      <w:r w:rsidR="004947F5">
        <w:rPr>
          <w:lang w:eastAsia="ru-RU"/>
        </w:rPr>
        <w:t>данных сущностей</w:t>
      </w:r>
      <w:r>
        <w:rPr>
          <w:lang w:eastAsia="ru-RU"/>
        </w:rPr>
        <w:t>.</w:t>
      </w:r>
    </w:p>
    <w:p w14:paraId="581E4899" w14:textId="68F7FD06" w:rsidR="00CE0187" w:rsidRDefault="00CE0187" w:rsidP="006C6794">
      <w:pPr>
        <w:pStyle w:val="30"/>
        <w:rPr>
          <w:lang w:eastAsia="ru-RU"/>
        </w:rPr>
      </w:pPr>
      <w:r>
        <w:rPr>
          <w:lang w:eastAsia="ru-RU"/>
        </w:rPr>
        <w:t>Описание процесса настройки топика</w:t>
      </w:r>
      <w:r w:rsidR="00D728A8">
        <w:rPr>
          <w:lang w:eastAsia="ru-RU"/>
        </w:rPr>
        <w:t xml:space="preserve"> и </w:t>
      </w:r>
      <w:r>
        <w:rPr>
          <w:lang w:eastAsia="ru-RU"/>
        </w:rPr>
        <w:t xml:space="preserve">пользователей </w:t>
      </w:r>
      <w:r>
        <w:rPr>
          <w:lang w:val="en-US" w:eastAsia="ru-RU"/>
        </w:rPr>
        <w:t>Kafka</w:t>
      </w:r>
      <w:r w:rsidR="006C6794">
        <w:rPr>
          <w:lang w:eastAsia="ru-RU"/>
        </w:rPr>
        <w:t xml:space="preserve"> в </w:t>
      </w:r>
      <w:proofErr w:type="spellStart"/>
      <w:r w:rsidR="006C6794">
        <w:rPr>
          <w:lang w:val="en-US" w:eastAsia="ru-RU"/>
        </w:rPr>
        <w:t>KaaS</w:t>
      </w:r>
      <w:proofErr w:type="spellEnd"/>
    </w:p>
    <w:p w14:paraId="779F6A77" w14:textId="77777777" w:rsidR="00864F73" w:rsidRPr="00864F73" w:rsidRDefault="00864F73" w:rsidP="00C31662">
      <w:pPr>
        <w:rPr>
          <w:lang w:eastAsia="ru-RU"/>
        </w:rPr>
      </w:pPr>
      <w:r w:rsidRPr="00864F73">
        <w:rPr>
          <w:lang w:eastAsia="ru-RU"/>
        </w:rPr>
        <w:t xml:space="preserve">Процесс создания сущностей Kafka в </w:t>
      </w:r>
      <w:proofErr w:type="spellStart"/>
      <w:r w:rsidRPr="00864F73">
        <w:rPr>
          <w:lang w:eastAsia="ru-RU"/>
        </w:rPr>
        <w:t>KaaS</w:t>
      </w:r>
      <w:proofErr w:type="spellEnd"/>
      <w:r w:rsidRPr="00864F73">
        <w:rPr>
          <w:lang w:eastAsia="ru-RU"/>
        </w:rPr>
        <w:t xml:space="preserve"> осуществляется через веб-интерфейс и состоит из нескольких шагов:</w:t>
      </w:r>
    </w:p>
    <w:p w14:paraId="39C46166" w14:textId="59A6CA59" w:rsidR="00864F73" w:rsidRPr="00864F73" w:rsidRDefault="00864F73" w:rsidP="00C31662">
      <w:pPr>
        <w:numPr>
          <w:ilvl w:val="0"/>
          <w:numId w:val="53"/>
        </w:numPr>
        <w:rPr>
          <w:lang w:eastAsia="ru-RU"/>
        </w:rPr>
      </w:pPr>
      <w:r w:rsidRPr="00864F73">
        <w:rPr>
          <w:b/>
          <w:bCs/>
          <w:lang w:eastAsia="ru-RU"/>
        </w:rPr>
        <w:t>Выбор кластера</w:t>
      </w:r>
      <w:r w:rsidRPr="00864F73">
        <w:rPr>
          <w:lang w:eastAsia="ru-RU"/>
        </w:rPr>
        <w:t xml:space="preserve"> (рисунок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_Ref200019420 \h </w:instrText>
      </w:r>
      <w:r w:rsidR="00C31662">
        <w:rPr>
          <w:lang w:eastAsia="ru-RU"/>
        </w:rPr>
        <w:instrText xml:space="preserve"> \* MERGEFORMAT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noProof/>
        </w:rPr>
        <w:t>7</w:t>
      </w:r>
      <w:r w:rsidR="00790D67">
        <w:rPr>
          <w:lang w:eastAsia="ru-RU"/>
        </w:rPr>
        <w:fldChar w:fldCharType="end"/>
      </w:r>
      <w:r w:rsidRPr="00864F73">
        <w:rPr>
          <w:lang w:eastAsia="ru-RU"/>
        </w:rPr>
        <w:t>).</w:t>
      </w:r>
      <w:r w:rsidR="00343C4B">
        <w:rPr>
          <w:lang w:eastAsia="ru-RU"/>
        </w:rPr>
        <w:t xml:space="preserve"> </w:t>
      </w:r>
      <w:r w:rsidRPr="00864F73">
        <w:rPr>
          <w:lang w:eastAsia="ru-RU"/>
        </w:rPr>
        <w:t>На данном этапе пользователь выбирает кластер Kafka и рабочее окружение, в рамках которого будет создан новый топик.</w:t>
      </w:r>
    </w:p>
    <w:p w14:paraId="39AB20CA" w14:textId="6EADB16A" w:rsidR="00D52F00" w:rsidRDefault="00864F73" w:rsidP="00C31662">
      <w:pPr>
        <w:numPr>
          <w:ilvl w:val="0"/>
          <w:numId w:val="53"/>
        </w:numPr>
        <w:rPr>
          <w:lang w:eastAsia="ru-RU"/>
        </w:rPr>
      </w:pPr>
      <w:r w:rsidRPr="00864F73">
        <w:rPr>
          <w:b/>
          <w:bCs/>
          <w:lang w:eastAsia="ru-RU"/>
        </w:rPr>
        <w:t>Заполнение основной информации</w:t>
      </w:r>
      <w:r w:rsidRPr="00864F73">
        <w:rPr>
          <w:lang w:eastAsia="ru-RU"/>
        </w:rPr>
        <w:t xml:space="preserve"> (рисунок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_Ref200019433 \h </w:instrText>
      </w:r>
      <w:r w:rsidR="00C31662">
        <w:rPr>
          <w:lang w:eastAsia="ru-RU"/>
        </w:rPr>
        <w:instrText xml:space="preserve"> \* MERGEFORMAT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noProof/>
        </w:rPr>
        <w:t>8</w:t>
      </w:r>
      <w:r w:rsidR="00790D67">
        <w:rPr>
          <w:lang w:eastAsia="ru-RU"/>
        </w:rPr>
        <w:fldChar w:fldCharType="end"/>
      </w:r>
      <w:r w:rsidRPr="00864F73">
        <w:rPr>
          <w:lang w:eastAsia="ru-RU"/>
        </w:rPr>
        <w:t>).</w:t>
      </w:r>
      <w:r w:rsidR="00343C4B">
        <w:rPr>
          <w:lang w:eastAsia="ru-RU"/>
        </w:rPr>
        <w:t xml:space="preserve"> </w:t>
      </w:r>
      <w:r w:rsidRPr="00864F73">
        <w:rPr>
          <w:lang w:eastAsia="ru-RU"/>
        </w:rPr>
        <w:t xml:space="preserve">Пользователь вводит название и описание топика. Название должно содержать обязательный префикс, определяемый политикой </w:t>
      </w:r>
      <w:proofErr w:type="spellStart"/>
      <w:r w:rsidRPr="00864F73">
        <w:rPr>
          <w:lang w:eastAsia="ru-RU"/>
        </w:rPr>
        <w:t>KaaS</w:t>
      </w:r>
      <w:proofErr w:type="spellEnd"/>
      <w:r w:rsidRPr="00864F73">
        <w:rPr>
          <w:lang w:eastAsia="ru-RU"/>
        </w:rPr>
        <w:t xml:space="preserve">, а описание должно кратко характеризовать назначение создаваемого топика. На этом этапе также задаётся политика очистки сообщений (например, </w:t>
      </w:r>
      <w:proofErr w:type="spellStart"/>
      <w:r w:rsidRPr="00864F73">
        <w:rPr>
          <w:i/>
          <w:iCs/>
          <w:lang w:eastAsia="ru-RU"/>
        </w:rPr>
        <w:t>delete</w:t>
      </w:r>
      <w:proofErr w:type="spellEnd"/>
      <w:r w:rsidRPr="00864F73">
        <w:rPr>
          <w:lang w:eastAsia="ru-RU"/>
        </w:rPr>
        <w:t>).</w:t>
      </w:r>
    </w:p>
    <w:p w14:paraId="780CEB8C" w14:textId="187C1DBB" w:rsidR="00CE0187" w:rsidRPr="00D52F00" w:rsidRDefault="00864F73" w:rsidP="00C31662">
      <w:pPr>
        <w:numPr>
          <w:ilvl w:val="0"/>
          <w:numId w:val="53"/>
        </w:numPr>
        <w:rPr>
          <w:lang w:eastAsia="ru-RU"/>
        </w:rPr>
      </w:pPr>
      <w:r w:rsidRPr="00864F73">
        <w:rPr>
          <w:b/>
          <w:bCs/>
          <w:lang w:eastAsia="ru-RU"/>
        </w:rPr>
        <w:t>Настройка дополнительных параметров</w:t>
      </w:r>
      <w:r w:rsidRPr="00864F73">
        <w:rPr>
          <w:lang w:eastAsia="ru-RU"/>
        </w:rPr>
        <w:t xml:space="preserve"> (рисунок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_Ref200019442 \h </w:instrText>
      </w:r>
      <w:r w:rsidR="00C31662">
        <w:rPr>
          <w:lang w:eastAsia="ru-RU"/>
        </w:rPr>
        <w:instrText xml:space="preserve"> \* MERGEFORMAT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noProof/>
        </w:rPr>
        <w:t>9</w:t>
      </w:r>
      <w:r w:rsidR="00790D67">
        <w:rPr>
          <w:lang w:eastAsia="ru-RU"/>
        </w:rPr>
        <w:fldChar w:fldCharType="end"/>
      </w:r>
      <w:r w:rsidRPr="00864F73">
        <w:rPr>
          <w:lang w:eastAsia="ru-RU"/>
        </w:rPr>
        <w:t>).</w:t>
      </w:r>
      <w:r w:rsidR="00343C4B">
        <w:rPr>
          <w:lang w:eastAsia="ru-RU"/>
        </w:rPr>
        <w:t xml:space="preserve"> </w:t>
      </w:r>
      <w:r w:rsidRPr="00864F73">
        <w:rPr>
          <w:lang w:eastAsia="ru-RU"/>
        </w:rPr>
        <w:t xml:space="preserve">Здесь задаются параметры производительности и хранения данных: количество </w:t>
      </w:r>
      <w:proofErr w:type="spellStart"/>
      <w:r w:rsidRPr="00864F73">
        <w:rPr>
          <w:lang w:eastAsia="ru-RU"/>
        </w:rPr>
        <w:t>партиций</w:t>
      </w:r>
      <w:proofErr w:type="spellEnd"/>
      <w:r w:rsidRPr="00864F73">
        <w:rPr>
          <w:lang w:eastAsia="ru-RU"/>
        </w:rPr>
        <w:t xml:space="preserve"> (</w:t>
      </w:r>
      <w:proofErr w:type="spellStart"/>
      <w:r w:rsidRPr="00864F73">
        <w:rPr>
          <w:i/>
          <w:iCs/>
          <w:lang w:eastAsia="ru-RU"/>
        </w:rPr>
        <w:t>partitions</w:t>
      </w:r>
      <w:proofErr w:type="spellEnd"/>
      <w:r w:rsidRPr="00864F73">
        <w:rPr>
          <w:lang w:eastAsia="ru-RU"/>
        </w:rPr>
        <w:t>), время хранения сообщений (</w:t>
      </w:r>
      <w:r w:rsidRPr="00864F73">
        <w:rPr>
          <w:i/>
          <w:iCs/>
          <w:lang w:eastAsia="ru-RU"/>
        </w:rPr>
        <w:t>retention.ms</w:t>
      </w:r>
      <w:r w:rsidRPr="00864F73">
        <w:rPr>
          <w:lang w:eastAsia="ru-RU"/>
        </w:rPr>
        <w:t>), максимально допустимый размер топика (</w:t>
      </w:r>
      <w:proofErr w:type="spellStart"/>
      <w:proofErr w:type="gramStart"/>
      <w:r w:rsidRPr="00864F73">
        <w:rPr>
          <w:i/>
          <w:iCs/>
          <w:lang w:eastAsia="ru-RU"/>
        </w:rPr>
        <w:t>retention.bytes</w:t>
      </w:r>
      <w:proofErr w:type="spellEnd"/>
      <w:proofErr w:type="gramEnd"/>
      <w:r w:rsidRPr="00864F73">
        <w:rPr>
          <w:lang w:eastAsia="ru-RU"/>
        </w:rPr>
        <w:t>), тип временных меток сообщений (</w:t>
      </w:r>
      <w:proofErr w:type="spellStart"/>
      <w:r w:rsidRPr="00864F73">
        <w:rPr>
          <w:i/>
          <w:iCs/>
          <w:lang w:eastAsia="ru-RU"/>
        </w:rPr>
        <w:t>message.timestamp.type</w:t>
      </w:r>
      <w:proofErr w:type="spellEnd"/>
      <w:r w:rsidRPr="00864F73">
        <w:rPr>
          <w:lang w:eastAsia="ru-RU"/>
        </w:rPr>
        <w:t>) и фактор репликации (</w:t>
      </w:r>
      <w:proofErr w:type="spellStart"/>
      <w:r w:rsidRPr="00864F73">
        <w:rPr>
          <w:i/>
          <w:iCs/>
          <w:lang w:eastAsia="ru-RU"/>
        </w:rPr>
        <w:t>replication.factor</w:t>
      </w:r>
      <w:proofErr w:type="spellEnd"/>
      <w:r w:rsidRPr="00864F73">
        <w:rPr>
          <w:lang w:eastAsia="ru-RU"/>
        </w:rPr>
        <w:t>).</w:t>
      </w:r>
    </w:p>
    <w:p w14:paraId="799356BA" w14:textId="77777777" w:rsidR="006C6794" w:rsidRDefault="006C6794" w:rsidP="00D52F00">
      <w:pPr>
        <w:pStyle w:val="aff4"/>
        <w:jc w:val="both"/>
      </w:pPr>
      <w:r>
        <w:rPr>
          <w:noProof/>
        </w:rPr>
        <w:lastRenderedPageBreak/>
        <w:drawing>
          <wp:inline distT="0" distB="0" distL="0" distR="0" wp14:anchorId="776A06F2" wp14:editId="337F91F5">
            <wp:extent cx="5939790" cy="23710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0282" w14:textId="6C49BCD3" w:rsidR="006C6794" w:rsidRPr="006C6794" w:rsidRDefault="006C6794" w:rsidP="006C6794">
      <w:pPr>
        <w:pStyle w:val="a4"/>
      </w:pPr>
      <w:bookmarkStart w:id="36" w:name="_Ref20001942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7</w:t>
      </w:r>
      <w:r>
        <w:fldChar w:fldCharType="end"/>
      </w:r>
      <w:bookmarkEnd w:id="36"/>
      <w:r>
        <w:t xml:space="preserve"> – Процесс создания топика в </w:t>
      </w:r>
      <w:proofErr w:type="spellStart"/>
      <w:r>
        <w:rPr>
          <w:lang w:val="en-US"/>
        </w:rPr>
        <w:t>KaaS</w:t>
      </w:r>
      <w:proofErr w:type="spellEnd"/>
      <w:r w:rsidRPr="006C6794">
        <w:t xml:space="preserve">: </w:t>
      </w:r>
      <w:r>
        <w:t>выбор окружения</w:t>
      </w:r>
      <w:r w:rsidR="000B736A">
        <w:t xml:space="preserve"> и кластера</w:t>
      </w:r>
    </w:p>
    <w:p w14:paraId="23D2B87F" w14:textId="77777777" w:rsidR="006C6794" w:rsidRDefault="006C6794" w:rsidP="00CE0187">
      <w:pPr>
        <w:rPr>
          <w:lang w:eastAsia="ru-RU"/>
        </w:rPr>
      </w:pPr>
    </w:p>
    <w:p w14:paraId="21B7ABA4" w14:textId="77777777" w:rsidR="00AC7A86" w:rsidRDefault="006C6794" w:rsidP="00AC7A86">
      <w:pPr>
        <w:pStyle w:val="aff4"/>
      </w:pPr>
      <w:r>
        <w:rPr>
          <w:noProof/>
        </w:rPr>
        <w:drawing>
          <wp:inline distT="0" distB="0" distL="0" distR="0" wp14:anchorId="1CB7B473" wp14:editId="7BB89267">
            <wp:extent cx="5939790" cy="379095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531C" w14:textId="48FBEEBD" w:rsidR="006C6794" w:rsidRPr="00EF3915" w:rsidRDefault="00AC7A86" w:rsidP="00AC7A86">
      <w:pPr>
        <w:pStyle w:val="a4"/>
      </w:pPr>
      <w:bookmarkStart w:id="37" w:name="_Ref20001943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bookmarkEnd w:id="37"/>
      <w:r w:rsidR="00EF3915">
        <w:t xml:space="preserve"> – Процесс создания топика в </w:t>
      </w:r>
      <w:proofErr w:type="spellStart"/>
      <w:r w:rsidR="00EF3915">
        <w:rPr>
          <w:lang w:val="en-US"/>
        </w:rPr>
        <w:t>KaaS</w:t>
      </w:r>
      <w:proofErr w:type="spellEnd"/>
      <w:r w:rsidR="00EF3915" w:rsidRPr="00EF3915">
        <w:t>:</w:t>
      </w:r>
      <w:r w:rsidR="00EF3915">
        <w:t xml:space="preserve"> заполнение названия и описани</w:t>
      </w:r>
      <w:r w:rsidR="0087770D">
        <w:t>я</w:t>
      </w:r>
    </w:p>
    <w:p w14:paraId="725E6E5C" w14:textId="77777777" w:rsidR="00AC7A86" w:rsidRDefault="006C6794" w:rsidP="00AC7A86">
      <w:pPr>
        <w:pStyle w:val="aff4"/>
      </w:pPr>
      <w:r>
        <w:rPr>
          <w:noProof/>
        </w:rPr>
        <w:lastRenderedPageBreak/>
        <w:drawing>
          <wp:inline distT="0" distB="0" distL="0" distR="0" wp14:anchorId="6B48FF2C" wp14:editId="3B3D5B6A">
            <wp:extent cx="5939790" cy="449643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B8A6" w14:textId="7128D410" w:rsidR="006C6794" w:rsidRDefault="00AC7A86" w:rsidP="00AC7A86">
      <w:pPr>
        <w:pStyle w:val="a4"/>
      </w:pPr>
      <w:bookmarkStart w:id="38" w:name="_Ref20001944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bookmarkEnd w:id="38"/>
      <w:r>
        <w:t xml:space="preserve"> – Процесс создания топика в </w:t>
      </w:r>
      <w:proofErr w:type="spellStart"/>
      <w:r>
        <w:rPr>
          <w:lang w:val="en-US"/>
        </w:rPr>
        <w:t>KaaS</w:t>
      </w:r>
      <w:proofErr w:type="spellEnd"/>
      <w:r w:rsidRPr="00AC7A86">
        <w:t xml:space="preserve">: </w:t>
      </w:r>
      <w:r>
        <w:t>настройка параметров топика</w:t>
      </w:r>
    </w:p>
    <w:p w14:paraId="45CCFBB3" w14:textId="036F36BE" w:rsidR="00D472D9" w:rsidRPr="00D472D9" w:rsidRDefault="00D472D9" w:rsidP="00D472D9">
      <w:r w:rsidRPr="00864F73">
        <w:rPr>
          <w:lang w:eastAsia="ru-RU"/>
        </w:rPr>
        <w:t xml:space="preserve">Подобный подход с использованием веб-интерфейса удобен при разовом создании топиков или настройке небольшого числа сущностей. Однако такой метод не подходит для массового или частого создания новых топиков, поскольку ограничивает возможности полной автоматизации процесса. В связи с этим для реализации предложенной автоматизации предпочтительнее использовать API </w:t>
      </w:r>
      <w:proofErr w:type="spellStart"/>
      <w:r w:rsidRPr="00864F73">
        <w:rPr>
          <w:lang w:eastAsia="ru-RU"/>
        </w:rPr>
        <w:t>KaaS</w:t>
      </w:r>
      <w:proofErr w:type="spellEnd"/>
      <w:r w:rsidRPr="00864F73">
        <w:rPr>
          <w:lang w:eastAsia="ru-RU"/>
        </w:rPr>
        <w:t>, который позволяет динамически создавать и конфигурировать сущности Kafka на основе декларативных описаний в конфигурационных файлах</w:t>
      </w:r>
    </w:p>
    <w:p w14:paraId="5300B9E3" w14:textId="77777777" w:rsidR="001C72C9" w:rsidRDefault="001C72C9" w:rsidP="00CE0187">
      <w:pPr>
        <w:pStyle w:val="2"/>
        <w:rPr>
          <w:lang w:eastAsia="ru-RU"/>
        </w:rPr>
      </w:pPr>
      <w:bookmarkStart w:id="39" w:name="_Toc200033011"/>
      <w:r>
        <w:rPr>
          <w:lang w:eastAsia="ru-RU"/>
        </w:rPr>
        <w:t>Вывод</w:t>
      </w:r>
      <w:bookmarkEnd w:id="39"/>
    </w:p>
    <w:p w14:paraId="5DE82B21" w14:textId="49B7D1D9" w:rsidR="001C72C9" w:rsidRDefault="001C72C9" w:rsidP="001C72C9">
      <w:r>
        <w:rPr>
          <w:lang w:eastAsia="ru-RU"/>
        </w:rPr>
        <w:t xml:space="preserve">На основе полученной информации можно сделать вывод о необходимости использования </w:t>
      </w:r>
      <w:proofErr w:type="spellStart"/>
      <w:r>
        <w:rPr>
          <w:lang w:val="en-US" w:eastAsia="ru-RU"/>
        </w:rPr>
        <w:t>KaaS</w:t>
      </w:r>
      <w:proofErr w:type="spellEnd"/>
      <w:r>
        <w:rPr>
          <w:lang w:eastAsia="ru-RU"/>
        </w:rPr>
        <w:t xml:space="preserve"> для решения упомянутой проблемы. Это значит, что управлени</w:t>
      </w:r>
      <w:r w:rsidR="00056BAA">
        <w:rPr>
          <w:lang w:eastAsia="ru-RU"/>
        </w:rPr>
        <w:t xml:space="preserve">е </w:t>
      </w:r>
      <w:r>
        <w:rPr>
          <w:lang w:eastAsia="ru-RU"/>
        </w:rPr>
        <w:t xml:space="preserve">сущностями </w:t>
      </w:r>
      <w:r>
        <w:rPr>
          <w:lang w:val="en-US" w:eastAsia="ru-RU"/>
        </w:rPr>
        <w:t>Kafka</w:t>
      </w:r>
      <w:r>
        <w:rPr>
          <w:lang w:eastAsia="ru-RU"/>
        </w:rPr>
        <w:t xml:space="preserve"> будет автоматизировано через проприетарный </w:t>
      </w:r>
      <w:r>
        <w:rPr>
          <w:lang w:val="en-US" w:eastAsia="ru-RU"/>
        </w:rPr>
        <w:t>API</w:t>
      </w:r>
      <w:r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KaaS</w:t>
      </w:r>
      <w:proofErr w:type="spellEnd"/>
      <w:r>
        <w:rPr>
          <w:lang w:eastAsia="ru-RU"/>
        </w:rPr>
        <w:t xml:space="preserve">. Использование </w:t>
      </w:r>
      <w:proofErr w:type="spellStart"/>
      <w:r>
        <w:rPr>
          <w:lang w:val="en-US" w:eastAsia="ru-RU"/>
        </w:rPr>
        <w:t>KaaS</w:t>
      </w:r>
      <w:proofErr w:type="spellEnd"/>
      <w:r w:rsidRPr="001F4FBE">
        <w:rPr>
          <w:lang w:eastAsia="ru-RU"/>
        </w:rPr>
        <w:t xml:space="preserve"> </w:t>
      </w:r>
      <w:r>
        <w:rPr>
          <w:lang w:eastAsia="ru-RU"/>
        </w:rPr>
        <w:t xml:space="preserve">позволяет решить проблемы, обозначенные в разделах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_Ref200019481 \r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lang w:eastAsia="ru-RU"/>
        </w:rPr>
        <w:t>2.3.2.4</w:t>
      </w:r>
      <w:r w:rsidR="00790D67">
        <w:rPr>
          <w:lang w:eastAsia="ru-RU"/>
        </w:rPr>
        <w:fldChar w:fldCharType="end"/>
      </w:r>
      <w:r>
        <w:rPr>
          <w:lang w:eastAsia="ru-RU"/>
        </w:rPr>
        <w:t xml:space="preserve"> (</w:t>
      </w:r>
      <w:r>
        <w:t xml:space="preserve">Зависимость от внешних команд) и </w:t>
      </w:r>
      <w:r w:rsidR="00790D67">
        <w:fldChar w:fldCharType="begin"/>
      </w:r>
      <w:r w:rsidR="00790D67">
        <w:instrText xml:space="preserve"> REF _Ref200019492 \r \h </w:instrText>
      </w:r>
      <w:r w:rsidR="00790D67">
        <w:fldChar w:fldCharType="separate"/>
      </w:r>
      <w:r w:rsidR="00790D67">
        <w:t>2.3.2.2</w:t>
      </w:r>
      <w:r w:rsidR="00790D67">
        <w:fldChar w:fldCharType="end"/>
      </w:r>
      <w:r w:rsidR="00790D67">
        <w:t xml:space="preserve"> </w:t>
      </w:r>
      <w:r>
        <w:t>(Нарушение принципа наименьших привилегий)</w:t>
      </w:r>
      <w:r w:rsidR="00B14130">
        <w:t>.</w:t>
      </w:r>
    </w:p>
    <w:p w14:paraId="537D85AD" w14:textId="2B867B9B" w:rsidR="00056BAA" w:rsidRPr="00056BAA" w:rsidRDefault="00056BAA" w:rsidP="00056BAA">
      <w:pPr>
        <w:rPr>
          <w:lang w:eastAsia="ru-RU"/>
        </w:rPr>
      </w:pPr>
      <w:r w:rsidRPr="00056BAA">
        <w:rPr>
          <w:lang w:eastAsia="ru-RU"/>
        </w:rPr>
        <w:t xml:space="preserve">Переход на </w:t>
      </w:r>
      <w:proofErr w:type="spellStart"/>
      <w:r w:rsidRPr="00056BAA">
        <w:rPr>
          <w:lang w:eastAsia="ru-RU"/>
        </w:rPr>
        <w:t>KaaS</w:t>
      </w:r>
      <w:proofErr w:type="spellEnd"/>
      <w:r w:rsidRPr="00056BAA">
        <w:rPr>
          <w:lang w:eastAsia="ru-RU"/>
        </w:rPr>
        <w:t xml:space="preserve"> </w:t>
      </w:r>
      <w:r>
        <w:rPr>
          <w:lang w:eastAsia="ru-RU"/>
        </w:rPr>
        <w:t xml:space="preserve">будет осуществлен </w:t>
      </w:r>
      <w:r w:rsidRPr="00056BAA">
        <w:rPr>
          <w:lang w:eastAsia="ru-RU"/>
        </w:rPr>
        <w:t xml:space="preserve">по принципу </w:t>
      </w:r>
      <w:r w:rsidR="00FD23C4">
        <w:rPr>
          <w:lang w:eastAsia="ru-RU"/>
        </w:rPr>
        <w:t>«</w:t>
      </w:r>
      <w:r w:rsidRPr="00056BAA">
        <w:rPr>
          <w:lang w:eastAsia="ru-RU"/>
        </w:rPr>
        <w:t>естественной миграции</w:t>
      </w:r>
      <w:r w:rsidR="00FD23C4">
        <w:rPr>
          <w:lang w:eastAsia="ru-RU"/>
        </w:rPr>
        <w:t>»</w:t>
      </w:r>
      <w:r w:rsidRPr="00056BAA">
        <w:rPr>
          <w:lang w:eastAsia="ru-RU"/>
        </w:rPr>
        <w:t xml:space="preserve"> (англ. </w:t>
      </w:r>
      <w:proofErr w:type="spellStart"/>
      <w:r w:rsidRPr="00056BAA">
        <w:rPr>
          <w:lang w:eastAsia="ru-RU"/>
        </w:rPr>
        <w:t>rolling</w:t>
      </w:r>
      <w:proofErr w:type="spellEnd"/>
      <w:r w:rsidRPr="00056BAA">
        <w:rPr>
          <w:lang w:eastAsia="ru-RU"/>
        </w:rPr>
        <w:t xml:space="preserve"> </w:t>
      </w:r>
      <w:proofErr w:type="spellStart"/>
      <w:r w:rsidRPr="00056BAA">
        <w:rPr>
          <w:lang w:eastAsia="ru-RU"/>
        </w:rPr>
        <w:t>migration</w:t>
      </w:r>
      <w:proofErr w:type="spellEnd"/>
      <w:r w:rsidRPr="00056BAA">
        <w:rPr>
          <w:lang w:eastAsia="ru-RU"/>
        </w:rPr>
        <w:t xml:space="preserve">): новая инфраструктура и все вновь подключаемые источники логов сразу </w:t>
      </w:r>
      <w:r w:rsidRPr="00056BAA">
        <w:rPr>
          <w:lang w:eastAsia="ru-RU"/>
        </w:rPr>
        <w:lastRenderedPageBreak/>
        <w:t xml:space="preserve">настраиваются с использованием </w:t>
      </w:r>
      <w:proofErr w:type="spellStart"/>
      <w:r w:rsidRPr="00056BAA">
        <w:rPr>
          <w:lang w:eastAsia="ru-RU"/>
        </w:rPr>
        <w:t>KaaS</w:t>
      </w:r>
      <w:proofErr w:type="spellEnd"/>
      <w:r w:rsidRPr="00056BAA">
        <w:rPr>
          <w:lang w:eastAsia="ru-RU"/>
        </w:rPr>
        <w:t xml:space="preserve"> и автоматизированного сценария, в то время как уже существующие источники продолжают функционировать в прежнем кластере до момента их планового перевода. Такой подход позволяет избежать необходимости организации отдельного проекта по миграции, снизить операционные риски и обеспечить постепенное снижение нагрузки на </w:t>
      </w:r>
      <w:r w:rsidR="00181158">
        <w:rPr>
          <w:lang w:eastAsia="ru-RU"/>
        </w:rPr>
        <w:t xml:space="preserve">устаревший </w:t>
      </w:r>
      <w:r w:rsidRPr="00056BAA">
        <w:rPr>
          <w:lang w:eastAsia="ru-RU"/>
        </w:rPr>
        <w:t>кластер.</w:t>
      </w:r>
    </w:p>
    <w:p w14:paraId="644F53B8" w14:textId="544C55C9" w:rsidR="00056BAA" w:rsidRPr="00E66093" w:rsidRDefault="00056BAA" w:rsidP="00FD23C4">
      <w:pPr>
        <w:rPr>
          <w:lang w:eastAsia="ru-RU"/>
        </w:rPr>
      </w:pPr>
      <w:r w:rsidRPr="00056BAA">
        <w:rPr>
          <w:lang w:eastAsia="ru-RU"/>
        </w:rPr>
        <w:t xml:space="preserve">Со временем, по мере вывода из эксплуатации устаревших сущностей и появления новых требований, все процессы и объекты инфраструктуры будут переведены на автоматизированное управление с использованием </w:t>
      </w:r>
      <w:proofErr w:type="spellStart"/>
      <w:r w:rsidRPr="00056BAA">
        <w:rPr>
          <w:lang w:eastAsia="ru-RU"/>
        </w:rPr>
        <w:t>KaaS</w:t>
      </w:r>
      <w:proofErr w:type="spellEnd"/>
      <w:r w:rsidRPr="00056BAA">
        <w:rPr>
          <w:lang w:eastAsia="ru-RU"/>
        </w:rPr>
        <w:t>, что обеспечит унификацию, снижение трудозатрат и повышение безопасности операций.</w:t>
      </w:r>
    </w:p>
    <w:p w14:paraId="61BC9D0C" w14:textId="52360798" w:rsidR="00F8291C" w:rsidRDefault="00F8291C">
      <w:pPr>
        <w:pStyle w:val="10"/>
      </w:pPr>
      <w:bookmarkStart w:id="40" w:name="_Toc200033012"/>
      <w:r>
        <w:lastRenderedPageBreak/>
        <w:t>Изменение процесса конфигурации балансировщиков</w:t>
      </w:r>
      <w:bookmarkEnd w:id="40"/>
    </w:p>
    <w:p w14:paraId="0598C3AF" w14:textId="677C30CB" w:rsidR="003E6E17" w:rsidRDefault="003E6E17" w:rsidP="003E6E17">
      <w:pPr>
        <w:ind w:firstLine="708"/>
        <w:rPr>
          <w:lang w:eastAsia="ru-RU"/>
        </w:rPr>
      </w:pPr>
      <w:r>
        <w:rPr>
          <w:lang w:eastAsia="ru-RU"/>
        </w:rPr>
        <w:t xml:space="preserve">Процесс подготовки балансировщика </w:t>
      </w:r>
      <w:r w:rsidR="00790D67">
        <w:rPr>
          <w:lang w:eastAsia="ru-RU"/>
        </w:rPr>
        <w:t>(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_Ref200019557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t xml:space="preserve">рисунок </w:t>
      </w:r>
      <w:r w:rsidR="00790D67">
        <w:rPr>
          <w:noProof/>
        </w:rPr>
        <w:t>10</w:t>
      </w:r>
      <w:r w:rsidR="00790D67">
        <w:rPr>
          <w:lang w:eastAsia="ru-RU"/>
        </w:rPr>
        <w:fldChar w:fldCharType="end"/>
      </w:r>
      <w:r w:rsidR="00790D67">
        <w:rPr>
          <w:lang w:eastAsia="ru-RU"/>
        </w:rPr>
        <w:t xml:space="preserve">) </w:t>
      </w:r>
      <w:r>
        <w:rPr>
          <w:lang w:eastAsia="ru-RU"/>
        </w:rPr>
        <w:t>требует согласований, поскольку подразумевает внесение изменений в репозиторий, находящийся в зоне ответственности внешней команды.</w:t>
      </w:r>
    </w:p>
    <w:p w14:paraId="74339344" w14:textId="77777777" w:rsidR="005A01D4" w:rsidRDefault="005A01D4" w:rsidP="005A01D4">
      <w:pPr>
        <w:pStyle w:val="aff4"/>
      </w:pPr>
      <w:r w:rsidRPr="005A01D4">
        <w:rPr>
          <w:noProof/>
        </w:rPr>
        <w:drawing>
          <wp:inline distT="0" distB="0" distL="0" distR="0" wp14:anchorId="53C8882C" wp14:editId="1F205446">
            <wp:extent cx="5124450" cy="25431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6649C" w14:textId="61782130" w:rsidR="005A01D4" w:rsidRPr="00E66093" w:rsidRDefault="005A01D4" w:rsidP="00FD23C4">
      <w:pPr>
        <w:pStyle w:val="a4"/>
      </w:pPr>
      <w:bookmarkStart w:id="41" w:name="_Ref20001955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90D67">
        <w:rPr>
          <w:noProof/>
        </w:rPr>
        <w:t>10</w:t>
      </w:r>
      <w:r>
        <w:rPr>
          <w:noProof/>
        </w:rPr>
        <w:fldChar w:fldCharType="end"/>
      </w:r>
      <w:bookmarkEnd w:id="41"/>
      <w:r>
        <w:t xml:space="preserve"> – Процесс изменения конфигурации балансировщика</w:t>
      </w:r>
    </w:p>
    <w:p w14:paraId="5097C818" w14:textId="38E6B572" w:rsidR="003E6E17" w:rsidRDefault="004D04E0" w:rsidP="003E6E17">
      <w:pPr>
        <w:rPr>
          <w:lang w:eastAsia="ru-RU"/>
        </w:rPr>
      </w:pPr>
      <w:r>
        <w:rPr>
          <w:lang w:eastAsia="ru-RU"/>
        </w:rPr>
        <w:t>После внесения изменений в основную ветку репозитория</w:t>
      </w:r>
      <w:r w:rsidR="003E6E17">
        <w:rPr>
          <w:lang w:eastAsia="ru-RU"/>
        </w:rPr>
        <w:t xml:space="preserve">, </w:t>
      </w:r>
      <w:r w:rsidR="006E0734">
        <w:rPr>
          <w:lang w:eastAsia="ru-RU"/>
        </w:rPr>
        <w:t>п</w:t>
      </w:r>
      <w:r w:rsidR="005F09F9">
        <w:rPr>
          <w:lang w:eastAsia="ru-RU"/>
        </w:rPr>
        <w:t xml:space="preserve">айплайн в </w:t>
      </w:r>
      <w:r w:rsidR="005F09F9">
        <w:rPr>
          <w:lang w:val="en-US" w:eastAsia="ru-RU"/>
        </w:rPr>
        <w:t>CI</w:t>
      </w:r>
      <w:r w:rsidR="005F09F9" w:rsidRPr="005F09F9">
        <w:rPr>
          <w:lang w:eastAsia="ru-RU"/>
        </w:rPr>
        <w:t>/</w:t>
      </w:r>
      <w:r w:rsidR="005F09F9">
        <w:rPr>
          <w:lang w:val="en-US" w:eastAsia="ru-RU"/>
        </w:rPr>
        <w:t>CD</w:t>
      </w:r>
      <w:r w:rsidR="005F09F9" w:rsidRPr="005F09F9">
        <w:rPr>
          <w:lang w:eastAsia="ru-RU"/>
        </w:rPr>
        <w:t xml:space="preserve"> </w:t>
      </w:r>
      <w:r w:rsidR="005F09F9">
        <w:rPr>
          <w:lang w:eastAsia="ru-RU"/>
        </w:rPr>
        <w:t xml:space="preserve">системе </w:t>
      </w:r>
      <w:r w:rsidR="003E6E17">
        <w:rPr>
          <w:lang w:eastAsia="ru-RU"/>
        </w:rPr>
        <w:t>автоматически разворачивает балансировщики с необходимыми конфигурациями. За активное состояние балансировщиков, их процесс развертывания и другие автоматизации в этом репозитории ответственна команда обслуживания балансировщиков.</w:t>
      </w:r>
    </w:p>
    <w:p w14:paraId="69E43169" w14:textId="618FB403" w:rsidR="003E6E17" w:rsidRDefault="003E6E17" w:rsidP="003E6E17">
      <w:pPr>
        <w:rPr>
          <w:lang w:eastAsia="ru-RU"/>
        </w:rPr>
      </w:pPr>
      <w:r>
        <w:rPr>
          <w:lang w:eastAsia="ru-RU"/>
        </w:rPr>
        <w:t>Прямое внесение изменений</w:t>
      </w:r>
      <w:r w:rsidR="00480902">
        <w:rPr>
          <w:lang w:eastAsia="ru-RU"/>
        </w:rPr>
        <w:t xml:space="preserve"> (то есть внесение изменений без согласования) </w:t>
      </w:r>
      <w:r>
        <w:rPr>
          <w:lang w:eastAsia="ru-RU"/>
        </w:rPr>
        <w:t>доступно только команде обслуживания балансировщиков</w:t>
      </w:r>
      <w:r w:rsidR="00233235">
        <w:rPr>
          <w:lang w:eastAsia="ru-RU"/>
        </w:rPr>
        <w:t xml:space="preserve"> и сервисным учетным записям данной команды. В</w:t>
      </w:r>
      <w:r>
        <w:rPr>
          <w:lang w:eastAsia="ru-RU"/>
        </w:rPr>
        <w:t xml:space="preserve">се остальные изменения вносятся через механизм </w:t>
      </w:r>
      <w:proofErr w:type="spellStart"/>
      <w:r>
        <w:rPr>
          <w:lang w:eastAsia="ru-RU"/>
        </w:rPr>
        <w:t>форков</w:t>
      </w:r>
      <w:proofErr w:type="spellEnd"/>
      <w:r>
        <w:rPr>
          <w:rStyle w:val="af0"/>
          <w:lang w:eastAsia="ru-RU"/>
        </w:rPr>
        <w:footnoteReference w:id="5"/>
      </w:r>
      <w:r>
        <w:rPr>
          <w:lang w:eastAsia="ru-RU"/>
        </w:rPr>
        <w:t xml:space="preserve"> (англ. </w:t>
      </w:r>
      <w:r>
        <w:rPr>
          <w:lang w:val="en-US" w:eastAsia="ru-RU"/>
        </w:rPr>
        <w:t>fork</w:t>
      </w:r>
      <w:r>
        <w:rPr>
          <w:lang w:eastAsia="ru-RU"/>
        </w:rPr>
        <w:t>, ответвление) репозитория. Данный механизм подразумевает, что репозиторий будет скопирован в личное пространство пользователя в системе контроля версий, но пользователь будет иметь возможность предлагать внесение изменений в исходный репозиторий. Любое такое предложение требует согласования.</w:t>
      </w:r>
    </w:p>
    <w:p w14:paraId="0F3428D7" w14:textId="109CE15B" w:rsidR="00831DD6" w:rsidRPr="00FD48B8" w:rsidRDefault="00646775" w:rsidP="002C63C7">
      <w:pPr>
        <w:rPr>
          <w:lang w:eastAsia="ru-RU"/>
        </w:rPr>
      </w:pPr>
      <w:r>
        <w:rPr>
          <w:lang w:eastAsia="ru-RU"/>
        </w:rPr>
        <w:t>Полная автоматизаци</w:t>
      </w:r>
      <w:r w:rsidR="00CE0187">
        <w:rPr>
          <w:lang w:eastAsia="ru-RU"/>
        </w:rPr>
        <w:t xml:space="preserve">я </w:t>
      </w:r>
      <w:r>
        <w:rPr>
          <w:lang w:eastAsia="ru-RU"/>
        </w:rPr>
        <w:t xml:space="preserve">данного процесса, исключающая подпроцесс согласования, требует </w:t>
      </w:r>
      <w:r w:rsidR="00831DD6">
        <w:rPr>
          <w:lang w:eastAsia="ru-RU"/>
        </w:rPr>
        <w:t xml:space="preserve">использования </w:t>
      </w:r>
      <w:r>
        <w:rPr>
          <w:lang w:eastAsia="ru-RU"/>
        </w:rPr>
        <w:t>сервисной учетной записи с возможностью внесения прямых изменений</w:t>
      </w:r>
      <w:r w:rsidR="00CE0187">
        <w:rPr>
          <w:lang w:eastAsia="ru-RU"/>
        </w:rPr>
        <w:t xml:space="preserve"> в репозиторий. Однако, </w:t>
      </w:r>
      <w:r w:rsidR="00725D27">
        <w:rPr>
          <w:lang w:eastAsia="ru-RU"/>
        </w:rPr>
        <w:t>автоматизированные сценарии, выполняемые</w:t>
      </w:r>
      <w:r w:rsidR="00CE0187">
        <w:rPr>
          <w:lang w:eastAsia="ru-RU"/>
        </w:rPr>
        <w:t xml:space="preserve"> </w:t>
      </w:r>
      <w:r w:rsidR="00725D27">
        <w:rPr>
          <w:lang w:eastAsia="ru-RU"/>
        </w:rPr>
        <w:t xml:space="preserve">от имени такой учетной записи, должны быть тщательно протестированы и одобрены инженером с квалификацией </w:t>
      </w:r>
      <w:r w:rsidR="00D76AD2">
        <w:rPr>
          <w:lang w:eastAsia="ru-RU"/>
        </w:rPr>
        <w:t xml:space="preserve">в управлении балансировщиками. Получение подобной квалификации для </w:t>
      </w:r>
      <w:r w:rsidR="00D76AD2">
        <w:rPr>
          <w:lang w:eastAsia="ru-RU"/>
        </w:rPr>
        <w:lastRenderedPageBreak/>
        <w:t>решения данной проблемы – это дорогой подход, так как требует времени и человеческого ресурса.</w:t>
      </w:r>
    </w:p>
    <w:p w14:paraId="1A38CF81" w14:textId="0226DC3E" w:rsidR="002C63C7" w:rsidRDefault="007132FB" w:rsidP="002C63C7">
      <w:pPr>
        <w:pStyle w:val="2"/>
        <w:rPr>
          <w:lang w:eastAsia="ru-RU"/>
        </w:rPr>
      </w:pPr>
      <w:bookmarkStart w:id="42" w:name="_Toc200033013"/>
      <w:r>
        <w:rPr>
          <w:lang w:eastAsia="ru-RU"/>
        </w:rPr>
        <w:t>Варианты решения проблемы</w:t>
      </w:r>
      <w:bookmarkEnd w:id="42"/>
    </w:p>
    <w:p w14:paraId="72486A2D" w14:textId="77777777" w:rsidR="003E6E17" w:rsidRDefault="003E6E17" w:rsidP="003E6E17">
      <w:pPr>
        <w:rPr>
          <w:lang w:eastAsia="ru-RU"/>
        </w:rPr>
      </w:pPr>
      <w:r>
        <w:rPr>
          <w:lang w:eastAsia="ru-RU"/>
        </w:rPr>
        <w:t xml:space="preserve">По правилам системы контроля версий, используемой в компании, создание </w:t>
      </w:r>
      <w:proofErr w:type="spellStart"/>
      <w:r>
        <w:rPr>
          <w:lang w:eastAsia="ru-RU"/>
        </w:rPr>
        <w:t>форков</w:t>
      </w:r>
      <w:proofErr w:type="spellEnd"/>
      <w:r>
        <w:rPr>
          <w:lang w:eastAsia="ru-RU"/>
        </w:rPr>
        <w:t xml:space="preserve"> возможно только от личной учетной записи, сервисные учетные записи не могут иметь личных репозиториев. В таких условиях, полная автоматизация задачи внесения изменений возможна только в случае владения сервисной учетной записью для внесения изменений в репозиторий без необходимости создания </w:t>
      </w:r>
      <w:proofErr w:type="spellStart"/>
      <w:r>
        <w:rPr>
          <w:lang w:eastAsia="ru-RU"/>
        </w:rPr>
        <w:t>форка</w:t>
      </w:r>
      <w:proofErr w:type="spellEnd"/>
      <w:r>
        <w:rPr>
          <w:lang w:eastAsia="ru-RU"/>
        </w:rPr>
        <w:t>.</w:t>
      </w:r>
    </w:p>
    <w:p w14:paraId="5F1E22CD" w14:textId="093E532D" w:rsidR="003E6E17" w:rsidRDefault="003E6E17" w:rsidP="003E6E17">
      <w:pPr>
        <w:rPr>
          <w:lang w:eastAsia="ru-RU"/>
        </w:rPr>
      </w:pPr>
      <w:r>
        <w:rPr>
          <w:lang w:eastAsia="ru-RU"/>
        </w:rPr>
        <w:t xml:space="preserve">Один из вариантов решения проблемы – использовать учетную запись пользователя, запускающего механизм автоматизации. То есть создание </w:t>
      </w:r>
      <w:proofErr w:type="spellStart"/>
      <w:r>
        <w:rPr>
          <w:lang w:eastAsia="ru-RU"/>
        </w:rPr>
        <w:t>форка</w:t>
      </w:r>
      <w:proofErr w:type="spellEnd"/>
      <w:r>
        <w:rPr>
          <w:lang w:eastAsia="ru-RU"/>
        </w:rPr>
        <w:t xml:space="preserve"> репозитория и запроса на внесение изменений в основной репозиторий может выполняться от имени реального пользователя. Однако</w:t>
      </w:r>
      <w:r w:rsidR="004662F3">
        <w:rPr>
          <w:lang w:eastAsia="ru-RU"/>
        </w:rPr>
        <w:t xml:space="preserve"> </w:t>
      </w:r>
      <w:r>
        <w:rPr>
          <w:lang w:eastAsia="ru-RU"/>
        </w:rPr>
        <w:t>такой подход не способен обеспечить полную автоматизацию процесса и потребует ручных действий на одном из шагов (например, передача токена доступа для авторизации или запуск автоматизации от своего имени на локальной машине)</w:t>
      </w:r>
      <w:r w:rsidR="00676BE5">
        <w:rPr>
          <w:lang w:eastAsia="ru-RU"/>
        </w:rPr>
        <w:t>.</w:t>
      </w:r>
    </w:p>
    <w:p w14:paraId="222A0664" w14:textId="5486100E" w:rsidR="003E6E17" w:rsidRDefault="003E6E17" w:rsidP="003E6E17">
      <w:pPr>
        <w:rPr>
          <w:lang w:eastAsia="ru-RU"/>
        </w:rPr>
      </w:pPr>
      <w:r>
        <w:rPr>
          <w:lang w:eastAsia="ru-RU"/>
        </w:rPr>
        <w:t xml:space="preserve">Как еще одну альтернативу можно рассмотреть создание собственной </w:t>
      </w:r>
      <w:r w:rsidR="006B35EA">
        <w:rPr>
          <w:lang w:eastAsia="ru-RU"/>
        </w:rPr>
        <w:t>выделенной инфраструктуры</w:t>
      </w:r>
      <w:r>
        <w:rPr>
          <w:lang w:eastAsia="ru-RU"/>
        </w:rPr>
        <w:t xml:space="preserve"> балансировщиков, что даст полный контроль над процессом конфигурации балансировщика, но также повлечет за собой необходимость поддержки, развития экспертизы команды в данной области, а также потребление дополнительных ресурсов, на которых будут размещены данные балансировщики. Данный вариант экономически невыгоден для решения обозначенной проблемы.</w:t>
      </w:r>
    </w:p>
    <w:p w14:paraId="4143DDBB" w14:textId="4F6F50B4" w:rsidR="003E6E17" w:rsidRDefault="003E6E17" w:rsidP="003E6E17">
      <w:pPr>
        <w:rPr>
          <w:lang w:eastAsia="ru-RU"/>
        </w:rPr>
      </w:pPr>
      <w:r>
        <w:rPr>
          <w:lang w:eastAsia="ru-RU"/>
        </w:rPr>
        <w:t>Выбранный вариант решения проблемы – создать необходимые конфигурации балансировщиков вручную заранее. Это значит, что вместо автоматической настройки балансировщика при создании или изменении коллектора несколько балансировщиков будут заранее сконфигурированы как готовые к использованию.</w:t>
      </w:r>
    </w:p>
    <w:p w14:paraId="639E19A3" w14:textId="104E67A2" w:rsidR="003E6E17" w:rsidRPr="005339FE" w:rsidRDefault="003E6E17" w:rsidP="003E6E17">
      <w:pPr>
        <w:rPr>
          <w:rFonts w:cs="Times New Roman"/>
          <w:lang w:eastAsia="ru-RU"/>
        </w:rPr>
      </w:pPr>
      <w:r>
        <w:rPr>
          <w:lang w:eastAsia="ru-RU"/>
        </w:rPr>
        <w:t xml:space="preserve">На листинге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_Ref200019589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noProof/>
        </w:rPr>
        <w:t>3</w:t>
      </w:r>
      <w:r w:rsidR="00790D67">
        <w:rPr>
          <w:lang w:eastAsia="ru-RU"/>
        </w:rPr>
        <w:fldChar w:fldCharType="end"/>
      </w:r>
      <w:r>
        <w:rPr>
          <w:lang w:eastAsia="ru-RU"/>
        </w:rPr>
        <w:t xml:space="preserve"> представлен пример заранее сгенерированной конфигурации. Каждое название «</w:t>
      </w:r>
      <w:proofErr w:type="spellStart"/>
      <w:r>
        <w:rPr>
          <w:lang w:eastAsia="ru-RU"/>
        </w:rPr>
        <w:t>фронтенда</w:t>
      </w:r>
      <w:proofErr w:type="spellEnd"/>
      <w:r>
        <w:rPr>
          <w:lang w:eastAsia="ru-RU"/>
        </w:rPr>
        <w:t>» и «бэкенда» создано на основе номера управляемого сетевого порта. Возможно создать несколько десятков или сотен «</w:t>
      </w:r>
      <w:proofErr w:type="spellStart"/>
      <w:r>
        <w:rPr>
          <w:lang w:eastAsia="ru-RU"/>
        </w:rPr>
        <w:t>фронтендов</w:t>
      </w:r>
      <w:proofErr w:type="spellEnd"/>
      <w:r>
        <w:rPr>
          <w:lang w:eastAsia="ru-RU"/>
        </w:rPr>
        <w:t>» и «бэкендов», подобных представленным, и исключить необходимость согласования изменений на долгое время. Недостаток такого подхода в том, что в конфигурации балансировщика не будет известно, трафик какого источника обрабатывает балансировщик</w:t>
      </w:r>
      <w:r w:rsidR="000307C4">
        <w:rPr>
          <w:lang w:eastAsia="ru-RU"/>
        </w:rPr>
        <w:t xml:space="preserve">. </w:t>
      </w:r>
      <w:r w:rsidR="000307C4">
        <w:t xml:space="preserve">Например, вместо ранее понятного обозначения, такого как </w:t>
      </w:r>
      <w:proofErr w:type="spellStart"/>
      <w:r w:rsidR="000307C4" w:rsidRPr="000307C4">
        <w:rPr>
          <w:rStyle w:val="HTML"/>
          <w:rFonts w:ascii="Consolas" w:eastAsiaTheme="minorHAnsi" w:hAnsi="Consolas"/>
          <w:sz w:val="24"/>
          <w:szCs w:val="24"/>
        </w:rPr>
        <w:t>collector_antivirus</w:t>
      </w:r>
      <w:proofErr w:type="spellEnd"/>
      <w:r w:rsidR="000307C4">
        <w:t xml:space="preserve">, теперь используется абстрактное имя вида </w:t>
      </w:r>
      <w:r w:rsidR="000307C4" w:rsidRPr="000307C4">
        <w:rPr>
          <w:rStyle w:val="HTML"/>
          <w:rFonts w:ascii="Consolas" w:eastAsiaTheme="minorHAnsi" w:hAnsi="Consolas"/>
          <w:sz w:val="24"/>
          <w:szCs w:val="24"/>
        </w:rPr>
        <w:t>collector_tcp5001</w:t>
      </w:r>
      <w:r w:rsidR="000307C4">
        <w:t>, что затрудняет последующий анализ и сопровождение</w:t>
      </w:r>
      <w:r>
        <w:rPr>
          <w:rFonts w:cs="Times New Roman"/>
          <w:lang w:eastAsia="ru-RU"/>
        </w:rPr>
        <w:t>. Также важно учесть, что подход подразумевает создание объемного артефакта (конфигурации балансировщика) в ручном или полуавтоматическом режиме.</w:t>
      </w:r>
    </w:p>
    <w:p w14:paraId="434A5FBA" w14:textId="77777777" w:rsidR="003E6E17" w:rsidRDefault="003E6E17" w:rsidP="003E6E17">
      <w:pPr>
        <w:rPr>
          <w:lang w:eastAsia="ru-RU"/>
        </w:rPr>
      </w:pPr>
    </w:p>
    <w:p w14:paraId="1747306C" w14:textId="2FBCBE56" w:rsidR="003E6E17" w:rsidRDefault="003E6E17" w:rsidP="003E6E17">
      <w:pPr>
        <w:pStyle w:val="aff6"/>
      </w:pPr>
      <w:bookmarkStart w:id="43" w:name="_Ref200019589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9E62F2">
        <w:rPr>
          <w:noProof/>
        </w:rPr>
        <w:t>3</w:t>
      </w:r>
      <w:r>
        <w:rPr>
          <w:noProof/>
        </w:rPr>
        <w:fldChar w:fldCharType="end"/>
      </w:r>
      <w:bookmarkEnd w:id="43"/>
      <w:r>
        <w:t xml:space="preserve"> – </w:t>
      </w:r>
      <w:r w:rsidR="00FD23C4">
        <w:rPr>
          <w:noProof/>
        </w:rPr>
        <w:t xml:space="preserve">Пример </w:t>
      </w:r>
      <w:r w:rsidR="00FA0D9C">
        <w:rPr>
          <w:noProof/>
        </w:rPr>
        <w:t xml:space="preserve">файла </w:t>
      </w:r>
      <w:r>
        <w:rPr>
          <w:noProof/>
        </w:rPr>
        <w:t>конфигураци</w:t>
      </w:r>
      <w:r w:rsidR="00FD23C4">
        <w:rPr>
          <w:noProof/>
        </w:rPr>
        <w:t xml:space="preserve">и </w:t>
      </w:r>
      <w:r>
        <w:rPr>
          <w:noProof/>
        </w:rPr>
        <w:t>балансировщика</w:t>
      </w:r>
      <w:r w:rsidR="00FD23C4">
        <w:rPr>
          <w:noProof/>
        </w:rPr>
        <w:t xml:space="preserve"> с</w:t>
      </w:r>
      <w:r w:rsidR="00FA0D9C">
        <w:rPr>
          <w:noProof/>
        </w:rPr>
        <w:t xml:space="preserve">о </w:t>
      </w:r>
      <w:r>
        <w:rPr>
          <w:noProof/>
        </w:rPr>
        <w:t>сгенерированными</w:t>
      </w:r>
      <w:r w:rsidR="00FA0D9C">
        <w:rPr>
          <w:noProof/>
        </w:rPr>
        <w:t xml:space="preserve"> полями</w:t>
      </w:r>
      <w:r>
        <w:rPr>
          <w:noProof/>
        </w:rPr>
        <w:t>.</w:t>
      </w:r>
    </w:p>
    <w:bookmarkStart w:id="44" w:name="_MON_1808733284"/>
    <w:bookmarkEnd w:id="44"/>
    <w:p w14:paraId="21196E83" w14:textId="77777777" w:rsidR="003E6E17" w:rsidRDefault="0070344D" w:rsidP="003E6E17">
      <w:pPr>
        <w:pStyle w:val="aff8"/>
      </w:pPr>
      <w:r w:rsidRPr="00FD48B8">
        <w:rPr>
          <w:noProof/>
          <w14:ligatures w14:val="none"/>
        </w:rPr>
        <w:object w:dxaOrig="5140" w:dyaOrig="5298" w14:anchorId="07B703A6">
          <v:shape id="_x0000_i1027" type="#_x0000_t75" alt="" style="width:258pt;height:266.25pt;mso-width-percent:0;mso-height-percent:0;mso-width-percent:0;mso-height-percent:0" o:ole="">
            <v:imagedata r:id="rId25" o:title=""/>
          </v:shape>
          <o:OLEObject Type="Embed" ProgID="Word.Document.8" ShapeID="_x0000_i1027" DrawAspect="Content" ObjectID="_1810847174" r:id="rId26">
            <o:FieldCodes>\s</o:FieldCodes>
          </o:OLEObject>
        </w:object>
      </w:r>
    </w:p>
    <w:p w14:paraId="67B151CF" w14:textId="77777777" w:rsidR="003E6E17" w:rsidRDefault="003E6E17" w:rsidP="003E6E17">
      <w:pPr>
        <w:pStyle w:val="30"/>
        <w:rPr>
          <w:lang w:eastAsia="ru-RU"/>
        </w:rPr>
      </w:pPr>
      <w:r>
        <w:rPr>
          <w:lang w:eastAsia="ru-RU"/>
        </w:rPr>
        <w:t>Вывод</w:t>
      </w:r>
    </w:p>
    <w:p w14:paraId="15CE4321" w14:textId="4F2205BD" w:rsidR="004D1CA5" w:rsidRPr="003E6E17" w:rsidRDefault="00C00E36" w:rsidP="000F5402">
      <w:pPr>
        <w:rPr>
          <w:lang w:eastAsia="ru-RU"/>
        </w:rPr>
      </w:pPr>
      <w:r>
        <w:rPr>
          <w:lang w:eastAsia="ru-RU"/>
        </w:rPr>
        <w:t>Генерация</w:t>
      </w:r>
      <w:r w:rsidR="003E6E17">
        <w:rPr>
          <w:lang w:eastAsia="ru-RU"/>
        </w:rPr>
        <w:t xml:space="preserve"> конфигурации балансировщика с обезличенными сущностями позволяет избежать необходимости согласования при развертывании очередного коллектора</w:t>
      </w:r>
      <w:r>
        <w:rPr>
          <w:lang w:eastAsia="ru-RU"/>
        </w:rPr>
        <w:t>, что позволяет сократить время выполнения всего процесса.</w:t>
      </w:r>
    </w:p>
    <w:p w14:paraId="4F59FE1B" w14:textId="0043B076" w:rsidR="008A5347" w:rsidRDefault="008A5347" w:rsidP="004B1992">
      <w:pPr>
        <w:pStyle w:val="10"/>
      </w:pPr>
      <w:bookmarkStart w:id="45" w:name="_Toc200033014"/>
      <w:r>
        <w:lastRenderedPageBreak/>
        <w:t>Проектирование автоматизации</w:t>
      </w:r>
      <w:bookmarkEnd w:id="45"/>
    </w:p>
    <w:p w14:paraId="39A75620" w14:textId="536AF46E" w:rsidR="007F35E1" w:rsidRPr="007F35E1" w:rsidRDefault="007F35E1" w:rsidP="007F35E1">
      <w:pPr>
        <w:rPr>
          <w:lang w:eastAsia="ru-RU"/>
        </w:rPr>
      </w:pPr>
      <w:r w:rsidRPr="007F35E1">
        <w:rPr>
          <w:lang w:eastAsia="ru-RU"/>
        </w:rPr>
        <w:t xml:space="preserve">Настоящая глава описывает переход от перечня требований к конкретной архитектуре подсистемы автоматического подключения источников журналов. Цель проектирования </w:t>
      </w:r>
      <w:r w:rsidR="003D1535">
        <w:rPr>
          <w:lang w:eastAsia="ru-RU"/>
        </w:rPr>
        <w:t>–</w:t>
      </w:r>
      <w:r w:rsidRPr="007F35E1">
        <w:rPr>
          <w:lang w:eastAsia="ru-RU"/>
        </w:rPr>
        <w:t xml:space="preserve"> сформировать решение, удовлетворяющее четыр</w:t>
      </w:r>
      <w:r w:rsidR="00BC3031">
        <w:rPr>
          <w:lang w:eastAsia="ru-RU"/>
        </w:rPr>
        <w:t>е</w:t>
      </w:r>
      <w:r w:rsidRPr="007F35E1">
        <w:rPr>
          <w:lang w:eastAsia="ru-RU"/>
        </w:rPr>
        <w:t>м ключевым критериям:</w:t>
      </w:r>
    </w:p>
    <w:p w14:paraId="639FCAD0" w14:textId="139A39A3" w:rsidR="007F35E1" w:rsidRPr="007F35E1" w:rsidRDefault="00CD1DDE" w:rsidP="00147176">
      <w:pPr>
        <w:numPr>
          <w:ilvl w:val="0"/>
          <w:numId w:val="26"/>
        </w:numPr>
        <w:tabs>
          <w:tab w:val="num" w:pos="720"/>
        </w:tabs>
        <w:ind w:firstLine="709"/>
        <w:rPr>
          <w:lang w:eastAsia="ru-RU"/>
        </w:rPr>
      </w:pPr>
      <w:r>
        <w:rPr>
          <w:b/>
          <w:bCs/>
          <w:lang w:eastAsia="ru-RU"/>
        </w:rPr>
        <w:t>в</w:t>
      </w:r>
      <w:r w:rsidR="007F35E1" w:rsidRPr="007F35E1">
        <w:rPr>
          <w:b/>
          <w:bCs/>
          <w:lang w:eastAsia="ru-RU"/>
        </w:rPr>
        <w:t>оспроизводимость</w:t>
      </w:r>
      <w:r w:rsidR="003D1535" w:rsidRPr="003D1535">
        <w:t xml:space="preserve"> </w:t>
      </w:r>
      <w:proofErr w:type="gramStart"/>
      <w:r w:rsidR="003D1535">
        <w:t>–</w:t>
      </w:r>
      <w:r w:rsidR="007F35E1" w:rsidRPr="003D1535">
        <w:t> </w:t>
      </w:r>
      <w:r>
        <w:rPr>
          <w:lang w:eastAsia="ru-RU"/>
        </w:rPr>
        <w:t xml:space="preserve"> </w:t>
      </w:r>
      <w:r w:rsidR="007F35E1" w:rsidRPr="007F35E1">
        <w:rPr>
          <w:lang w:eastAsia="ru-RU"/>
        </w:rPr>
        <w:t>состояние</w:t>
      </w:r>
      <w:proofErr w:type="gramEnd"/>
      <w:r w:rsidR="007F35E1" w:rsidRPr="007F35E1">
        <w:rPr>
          <w:lang w:eastAsia="ru-RU"/>
        </w:rPr>
        <w:t xml:space="preserve"> инфраструктуры однозначно детерминируется содержимым репозитория;</w:t>
      </w:r>
    </w:p>
    <w:p w14:paraId="04346874" w14:textId="4CC9811E" w:rsidR="007F35E1" w:rsidRPr="007F35E1" w:rsidRDefault="007F35E1" w:rsidP="00147176">
      <w:pPr>
        <w:numPr>
          <w:ilvl w:val="0"/>
          <w:numId w:val="26"/>
        </w:numPr>
        <w:tabs>
          <w:tab w:val="num" w:pos="720"/>
        </w:tabs>
        <w:ind w:firstLine="709"/>
        <w:rPr>
          <w:lang w:eastAsia="ru-RU"/>
        </w:rPr>
      </w:pPr>
      <w:r w:rsidRPr="007F35E1">
        <w:rPr>
          <w:b/>
          <w:bCs/>
          <w:lang w:eastAsia="ru-RU"/>
        </w:rPr>
        <w:t xml:space="preserve">минимизация ручных </w:t>
      </w:r>
      <w:proofErr w:type="gramStart"/>
      <w:r w:rsidRPr="007F35E1">
        <w:rPr>
          <w:b/>
          <w:bCs/>
          <w:lang w:eastAsia="ru-RU"/>
        </w:rPr>
        <w:t>действий</w:t>
      </w:r>
      <w:r w:rsidRPr="007F35E1">
        <w:rPr>
          <w:lang w:eastAsia="ru-RU"/>
        </w:rPr>
        <w:t> </w:t>
      </w:r>
      <w:r w:rsidR="00CD1DDE">
        <w:rPr>
          <w:lang w:eastAsia="ru-RU"/>
        </w:rPr>
        <w:t xml:space="preserve"> </w:t>
      </w:r>
      <w:r w:rsidR="003D1535">
        <w:rPr>
          <w:lang w:eastAsia="ru-RU"/>
        </w:rPr>
        <w:t>–</w:t>
      </w:r>
      <w:proofErr w:type="gramEnd"/>
      <w:r w:rsidRPr="007F35E1">
        <w:rPr>
          <w:lang w:eastAsia="ru-RU"/>
        </w:rPr>
        <w:t> </w:t>
      </w:r>
      <w:r w:rsidR="00CD1DDE">
        <w:rPr>
          <w:lang w:eastAsia="ru-RU"/>
        </w:rPr>
        <w:t xml:space="preserve"> </w:t>
      </w:r>
      <w:r w:rsidRPr="007F35E1">
        <w:rPr>
          <w:lang w:eastAsia="ru-RU"/>
        </w:rPr>
        <w:t>участие инженера ограничено коммитом декларативного описания;</w:t>
      </w:r>
    </w:p>
    <w:p w14:paraId="6997EA47" w14:textId="4DC20363" w:rsidR="007F35E1" w:rsidRPr="007F35E1" w:rsidRDefault="007F35E1" w:rsidP="00147176">
      <w:pPr>
        <w:numPr>
          <w:ilvl w:val="0"/>
          <w:numId w:val="26"/>
        </w:numPr>
        <w:tabs>
          <w:tab w:val="num" w:pos="720"/>
        </w:tabs>
        <w:ind w:firstLine="709"/>
        <w:rPr>
          <w:lang w:eastAsia="ru-RU"/>
        </w:rPr>
      </w:pPr>
      <w:r w:rsidRPr="007F35E1">
        <w:rPr>
          <w:b/>
          <w:bCs/>
          <w:lang w:eastAsia="ru-RU"/>
        </w:rPr>
        <w:t>безопасность</w:t>
      </w:r>
      <w:r w:rsidR="00CD1DDE" w:rsidRPr="003D1535">
        <w:t xml:space="preserve"> </w:t>
      </w:r>
      <w:proofErr w:type="gramStart"/>
      <w:r w:rsidR="003D1535" w:rsidRPr="003D1535">
        <w:t>–</w:t>
      </w:r>
      <w:r w:rsidRPr="003D1535">
        <w:t> </w:t>
      </w:r>
      <w:r w:rsidR="00CD1DDE">
        <w:rPr>
          <w:lang w:eastAsia="ru-RU"/>
        </w:rPr>
        <w:t xml:space="preserve"> </w:t>
      </w:r>
      <w:r w:rsidRPr="007F35E1">
        <w:rPr>
          <w:lang w:eastAsia="ru-RU"/>
        </w:rPr>
        <w:t>отсутствие</w:t>
      </w:r>
      <w:proofErr w:type="gramEnd"/>
      <w:r w:rsidRPr="007F35E1">
        <w:rPr>
          <w:lang w:eastAsia="ru-RU"/>
        </w:rPr>
        <w:t xml:space="preserve"> привилегированных уч</w:t>
      </w:r>
      <w:r w:rsidR="00BC3031">
        <w:rPr>
          <w:lang w:eastAsia="ru-RU"/>
        </w:rPr>
        <w:t>е</w:t>
      </w:r>
      <w:r w:rsidRPr="007F35E1">
        <w:rPr>
          <w:lang w:eastAsia="ru-RU"/>
        </w:rPr>
        <w:t xml:space="preserve">тных записей общего назначения, хранение секретов исключительно в </w:t>
      </w:r>
      <w:proofErr w:type="spellStart"/>
      <w:r w:rsidRPr="007F35E1">
        <w:rPr>
          <w:lang w:eastAsia="ru-RU"/>
        </w:rPr>
        <w:t>Vault</w:t>
      </w:r>
      <w:proofErr w:type="spellEnd"/>
      <w:r w:rsidR="002E378B">
        <w:rPr>
          <w:rStyle w:val="af0"/>
          <w:lang w:eastAsia="ru-RU"/>
        </w:rPr>
        <w:footnoteReference w:id="6"/>
      </w:r>
      <w:r w:rsidRPr="007F35E1">
        <w:rPr>
          <w:lang w:eastAsia="ru-RU"/>
        </w:rPr>
        <w:t>;</w:t>
      </w:r>
    </w:p>
    <w:p w14:paraId="79AB0495" w14:textId="07F6B9E0" w:rsidR="007F35E1" w:rsidRPr="007F35E1" w:rsidRDefault="007F35E1" w:rsidP="00147176">
      <w:pPr>
        <w:numPr>
          <w:ilvl w:val="0"/>
          <w:numId w:val="26"/>
        </w:numPr>
        <w:tabs>
          <w:tab w:val="num" w:pos="720"/>
        </w:tabs>
        <w:ind w:firstLine="709"/>
        <w:rPr>
          <w:lang w:eastAsia="ru-RU"/>
        </w:rPr>
      </w:pPr>
      <w:r w:rsidRPr="007F35E1">
        <w:rPr>
          <w:b/>
          <w:bCs/>
          <w:lang w:eastAsia="ru-RU"/>
        </w:rPr>
        <w:t>масштабируемость</w:t>
      </w:r>
      <w:r w:rsidR="003D1535">
        <w:rPr>
          <w:lang w:eastAsia="ru-RU"/>
        </w:rPr>
        <w:t xml:space="preserve"> </w:t>
      </w:r>
      <w:proofErr w:type="gramStart"/>
      <w:r w:rsidR="003D1535">
        <w:rPr>
          <w:lang w:eastAsia="ru-RU"/>
        </w:rPr>
        <w:t xml:space="preserve">– </w:t>
      </w:r>
      <w:r w:rsidRPr="007F35E1">
        <w:rPr>
          <w:lang w:eastAsia="ru-RU"/>
        </w:rPr>
        <w:t> линейный</w:t>
      </w:r>
      <w:proofErr w:type="gramEnd"/>
      <w:r w:rsidRPr="007F35E1">
        <w:rPr>
          <w:lang w:eastAsia="ru-RU"/>
        </w:rPr>
        <w:t xml:space="preserve"> рост времени развертывания при увеличении числа источников.</w:t>
      </w:r>
    </w:p>
    <w:p w14:paraId="33DC680D" w14:textId="364E3123" w:rsidR="004B1992" w:rsidRDefault="007F35E1" w:rsidP="007F35E1">
      <w:pPr>
        <w:pStyle w:val="2"/>
        <w:rPr>
          <w:lang w:eastAsia="ru-RU"/>
        </w:rPr>
      </w:pPr>
      <w:bookmarkStart w:id="46" w:name="_Toc200033015"/>
      <w:r>
        <w:rPr>
          <w:lang w:eastAsia="ru-RU"/>
        </w:rPr>
        <w:t xml:space="preserve">Единый </w:t>
      </w:r>
      <w:r w:rsidR="00DB6F43">
        <w:rPr>
          <w:lang w:eastAsia="ru-RU"/>
        </w:rPr>
        <w:t>«</w:t>
      </w:r>
      <w:r>
        <w:rPr>
          <w:lang w:eastAsia="ru-RU"/>
        </w:rPr>
        <w:t>источник правды»</w:t>
      </w:r>
      <w:bookmarkEnd w:id="46"/>
    </w:p>
    <w:p w14:paraId="6F7B33F0" w14:textId="38D0DD7E" w:rsidR="007F35E1" w:rsidRDefault="00426962" w:rsidP="00426962">
      <w:pPr>
        <w:rPr>
          <w:lang w:eastAsia="ru-RU"/>
        </w:rPr>
      </w:pPr>
      <w:r>
        <w:rPr>
          <w:lang w:eastAsia="ru-RU"/>
        </w:rPr>
        <w:t xml:space="preserve">От выбираемого инструмента, используемого в качестве единого </w:t>
      </w:r>
      <w:r w:rsidR="00167CBD">
        <w:rPr>
          <w:lang w:eastAsia="ru-RU"/>
        </w:rPr>
        <w:t>«</w:t>
      </w:r>
      <w:r>
        <w:rPr>
          <w:lang w:eastAsia="ru-RU"/>
        </w:rPr>
        <w:t>источника правды</w:t>
      </w:r>
      <w:r w:rsidR="00167CBD">
        <w:rPr>
          <w:lang w:eastAsia="ru-RU"/>
        </w:rPr>
        <w:t>»</w:t>
      </w:r>
      <w:r w:rsidR="00AB0316">
        <w:rPr>
          <w:lang w:eastAsia="ru-RU"/>
        </w:rPr>
        <w:t>,</w:t>
      </w:r>
      <w:r>
        <w:rPr>
          <w:lang w:eastAsia="ru-RU"/>
        </w:rPr>
        <w:t xml:space="preserve"> будет зависеть последующий выбор инструментов автоматизации. На рисунке </w:t>
      </w:r>
      <w:r w:rsidR="00147176">
        <w:rPr>
          <w:lang w:eastAsia="ru-RU"/>
        </w:rPr>
        <w:fldChar w:fldCharType="begin"/>
      </w:r>
      <w:r w:rsidR="00147176">
        <w:rPr>
          <w:lang w:eastAsia="ru-RU"/>
        </w:rPr>
        <w:instrText xml:space="preserve"> REF _Ref200019772 \h </w:instrText>
      </w:r>
      <w:r w:rsidR="00147176">
        <w:rPr>
          <w:lang w:eastAsia="ru-RU"/>
        </w:rPr>
      </w:r>
      <w:r w:rsidR="00147176">
        <w:rPr>
          <w:lang w:eastAsia="ru-RU"/>
        </w:rPr>
        <w:fldChar w:fldCharType="separate"/>
      </w:r>
      <w:r w:rsidR="00147176">
        <w:rPr>
          <w:noProof/>
        </w:rPr>
        <w:t>11</w:t>
      </w:r>
      <w:r w:rsidR="00147176">
        <w:rPr>
          <w:lang w:eastAsia="ru-RU"/>
        </w:rPr>
        <w:fldChar w:fldCharType="end"/>
      </w:r>
      <w:r>
        <w:rPr>
          <w:lang w:eastAsia="ru-RU"/>
        </w:rPr>
        <w:t xml:space="preserve"> представлены возможные варианты связок сервиса автоматизации и источника для хранения состояния.</w:t>
      </w:r>
    </w:p>
    <w:p w14:paraId="0E225B34" w14:textId="77777777" w:rsidR="007F35E1" w:rsidRDefault="007F35E1" w:rsidP="007F35E1">
      <w:pPr>
        <w:pStyle w:val="aff4"/>
      </w:pPr>
      <w:r w:rsidRPr="007F35E1">
        <w:rPr>
          <w:noProof/>
        </w:rPr>
        <w:lastRenderedPageBreak/>
        <w:drawing>
          <wp:inline distT="0" distB="0" distL="0" distR="0" wp14:anchorId="42401FB0" wp14:editId="6FA5CD21">
            <wp:extent cx="4577634" cy="2672823"/>
            <wp:effectExtent l="25400" t="25400" r="20320" b="19685"/>
            <wp:docPr id="1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B00FDEF-B6E5-39DA-BCAD-86A3155E71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>
                      <a:extLst>
                        <a:ext uri="{FF2B5EF4-FFF2-40B4-BE49-F238E27FC236}">
                          <a16:creationId xmlns:a16="http://schemas.microsoft.com/office/drawing/2014/main" id="{7B00FDEF-B6E5-39DA-BCAD-86A3155E719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81"/>
                    <a:stretch/>
                  </pic:blipFill>
                  <pic:spPr bwMode="auto">
                    <a:xfrm>
                      <a:off x="0" y="0"/>
                      <a:ext cx="4679466" cy="2732282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46EE545" w14:textId="1CF43EEF" w:rsidR="007F35E1" w:rsidRDefault="007F35E1" w:rsidP="007F35E1">
      <w:pPr>
        <w:pStyle w:val="a4"/>
      </w:pPr>
      <w:bookmarkStart w:id="47" w:name="_Ref2000197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11</w:t>
      </w:r>
      <w:r>
        <w:rPr>
          <w:noProof/>
        </w:rPr>
        <w:fldChar w:fldCharType="end"/>
      </w:r>
      <w:bookmarkEnd w:id="47"/>
      <w:r>
        <w:t xml:space="preserve"> – Варианты подходов автоматизации</w:t>
      </w:r>
    </w:p>
    <w:p w14:paraId="1BF9FC91" w14:textId="4C8C0135" w:rsidR="00426962" w:rsidRDefault="00426962" w:rsidP="00426962">
      <w:r>
        <w:t>Первый вариант предусматривает создание сервиса автоматизации с графическим интерфейсом и базой данных для хранения состояния. Второй</w:t>
      </w:r>
      <w:r w:rsidR="00CD1DDE">
        <w:t xml:space="preserve"> – </w:t>
      </w:r>
      <w:r>
        <w:t xml:space="preserve">предлагает использовать </w:t>
      </w:r>
      <w:r w:rsidRPr="00426962">
        <w:rPr>
          <w:lang w:val="en-US"/>
        </w:rPr>
        <w:t>Git</w:t>
      </w:r>
      <w:r w:rsidRPr="004110B9">
        <w:t xml:space="preserve"> </w:t>
      </w:r>
      <w:r>
        <w:t xml:space="preserve">репозиторий для хранения состояния и </w:t>
      </w:r>
      <w:r w:rsidRPr="00426962">
        <w:rPr>
          <w:lang w:val="en-US"/>
        </w:rPr>
        <w:t>CI</w:t>
      </w:r>
      <w:r w:rsidRPr="004110B9">
        <w:t>/</w:t>
      </w:r>
      <w:r w:rsidRPr="00426962">
        <w:rPr>
          <w:lang w:val="en-US"/>
        </w:rPr>
        <w:t>CD</w:t>
      </w:r>
      <w:r w:rsidRPr="004110B9">
        <w:t xml:space="preserve"> </w:t>
      </w:r>
      <w:r>
        <w:t>систему в качестве инструмента автоматизации.</w:t>
      </w:r>
    </w:p>
    <w:p w14:paraId="605AF787" w14:textId="77777777" w:rsidR="00426962" w:rsidRDefault="00426962" w:rsidP="00426962">
      <w:r>
        <w:t>Стоимость реализации и поддержки второго варианта значительно ниже, поскольку он:</w:t>
      </w:r>
    </w:p>
    <w:p w14:paraId="1CD6E05E" w14:textId="77777777" w:rsidR="00426962" w:rsidRDefault="00426962" w:rsidP="00147176">
      <w:pPr>
        <w:pStyle w:val="aff2"/>
        <w:numPr>
          <w:ilvl w:val="0"/>
          <w:numId w:val="54"/>
        </w:numPr>
        <w:ind w:firstLine="709"/>
      </w:pPr>
      <w:r>
        <w:t>не требует создания графического интерфейса;</w:t>
      </w:r>
    </w:p>
    <w:p w14:paraId="7A6A4652" w14:textId="77777777" w:rsidR="00426962" w:rsidRDefault="00426962" w:rsidP="00147176">
      <w:pPr>
        <w:pStyle w:val="aff2"/>
        <w:numPr>
          <w:ilvl w:val="0"/>
          <w:numId w:val="54"/>
        </w:numPr>
        <w:ind w:firstLine="709"/>
      </w:pPr>
      <w:r>
        <w:t>предоставляет высокие гарантии сохранности данных по умолчанию;</w:t>
      </w:r>
    </w:p>
    <w:p w14:paraId="5A189F44" w14:textId="77777777" w:rsidR="00426962" w:rsidRDefault="00426962" w:rsidP="00147176">
      <w:pPr>
        <w:pStyle w:val="aff2"/>
        <w:numPr>
          <w:ilvl w:val="0"/>
          <w:numId w:val="54"/>
        </w:numPr>
        <w:ind w:firstLine="709"/>
      </w:pPr>
      <w:r>
        <w:t>требует для реализации именно те навыки, которыми обладают системные инженеры.</w:t>
      </w:r>
    </w:p>
    <w:p w14:paraId="75CA9A19" w14:textId="799DB504" w:rsidR="00426962" w:rsidRDefault="00426962" w:rsidP="0011278F">
      <w:r>
        <w:t>Так как одно из ключевых требований – возможность аварийного восстановления, описание состояния желаемых сущностей является критически важным элементом системы. Хранение состояния в децентрализованной системе контроля версий не только предоставляет высокие гарантии сохранности, но еще и не требует вычислительных ресурсов, в отличие от активных экземпляров баз данных.</w:t>
      </w:r>
    </w:p>
    <w:p w14:paraId="09C69E5A" w14:textId="0318E0D3" w:rsidR="000269F1" w:rsidRDefault="000269F1" w:rsidP="000269F1">
      <w:pPr>
        <w:pStyle w:val="30"/>
      </w:pPr>
      <w:r>
        <w:t>Структура хранилища состояния</w:t>
      </w:r>
    </w:p>
    <w:p w14:paraId="4E737BF1" w14:textId="52C6D4AA" w:rsidR="002E7169" w:rsidRDefault="002E7169" w:rsidP="002E7169">
      <w:r>
        <w:t xml:space="preserve">Использование </w:t>
      </w:r>
      <w:r>
        <w:rPr>
          <w:lang w:val="en-US"/>
        </w:rPr>
        <w:t>Git</w:t>
      </w:r>
      <w:r w:rsidRPr="002E7169">
        <w:t xml:space="preserve"> </w:t>
      </w:r>
      <w:r>
        <w:t>репозитория в качестве хранилища состояния подразумевает, что описания необходимых сущностей будут описаны в файлах конфигурации внутри репозитория</w:t>
      </w:r>
      <w:r w:rsidR="00B97624">
        <w:t xml:space="preserve"> </w:t>
      </w:r>
      <w:r w:rsidR="00B97624" w:rsidRPr="00B97624">
        <w:t>[</w:t>
      </w:r>
      <w:r w:rsidR="00CF18D8">
        <w:fldChar w:fldCharType="begin"/>
      </w:r>
      <w:r w:rsidR="00CF18D8">
        <w:instrText xml:space="preserve"> REF _Ref200027286 \r \h </w:instrText>
      </w:r>
      <w:r w:rsidR="00CF18D8">
        <w:fldChar w:fldCharType="separate"/>
      </w:r>
      <w:r w:rsidR="00CF18D8">
        <w:t>13</w:t>
      </w:r>
      <w:r w:rsidR="00CF18D8">
        <w:fldChar w:fldCharType="end"/>
      </w:r>
      <w:r w:rsidR="00B97624" w:rsidRPr="00B97624">
        <w:t>]</w:t>
      </w:r>
      <w:r>
        <w:t>. К структуризации этих файлов можно подойти различными способами.</w:t>
      </w:r>
    </w:p>
    <w:p w14:paraId="4532B5E4" w14:textId="4578C837" w:rsidR="009A6004" w:rsidRDefault="002E7169" w:rsidP="009A6004">
      <w:r>
        <w:t>Исходя из требований, проектируемая автоматизация должна управлять такими сущностями как коллектор, топик, пользователь и разрешение пользователя. На основе этого можно предположить следующие варианты группировки конфигурационных файлов.</w:t>
      </w:r>
    </w:p>
    <w:p w14:paraId="32211C97" w14:textId="660C7BB3" w:rsidR="002E7169" w:rsidRDefault="002E7169" w:rsidP="002E7169">
      <w:pPr>
        <w:pStyle w:val="40"/>
      </w:pPr>
      <w:r w:rsidRPr="002E7169">
        <w:lastRenderedPageBreak/>
        <w:t>По типу сущности</w:t>
      </w:r>
    </w:p>
    <w:p w14:paraId="546D712D" w14:textId="64A82B78" w:rsidR="002E7169" w:rsidRPr="00E66093" w:rsidRDefault="002E7169" w:rsidP="002E7169">
      <w:pPr>
        <w:rPr>
          <w:sz w:val="20"/>
          <w:szCs w:val="18"/>
        </w:rPr>
      </w:pPr>
      <w:r>
        <w:t>Данный метод подразумевает создание независимых подкаталогов для каждой сущности (</w:t>
      </w:r>
      <w:r w:rsidR="004F5359">
        <w:fldChar w:fldCharType="begin"/>
      </w:r>
      <w:r w:rsidR="004F5359">
        <w:instrText xml:space="preserve"> REF _Ref200020037 \h </w:instrText>
      </w:r>
      <w:r w:rsidR="004F5359">
        <w:fldChar w:fldCharType="separate"/>
      </w:r>
      <w:r w:rsidR="00821AC9">
        <w:t>л</w:t>
      </w:r>
      <w:r w:rsidR="004F5359">
        <w:t xml:space="preserve">истинг </w:t>
      </w:r>
      <w:r w:rsidR="004F5359">
        <w:rPr>
          <w:noProof/>
        </w:rPr>
        <w:t>4</w:t>
      </w:r>
      <w:r w:rsidR="004F5359">
        <w:fldChar w:fldCharType="end"/>
      </w:r>
      <w:r w:rsidR="009E62F2">
        <w:t>).</w:t>
      </w:r>
    </w:p>
    <w:p w14:paraId="00992723" w14:textId="2BA9CB3F" w:rsidR="009E62F2" w:rsidRDefault="009E62F2" w:rsidP="009E62F2">
      <w:pPr>
        <w:pStyle w:val="aff6"/>
      </w:pPr>
      <w:bookmarkStart w:id="48" w:name="_Ref200020037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– </w:t>
      </w:r>
      <w:r w:rsidR="009278B9">
        <w:t>Группирование</w:t>
      </w:r>
      <w:r>
        <w:t xml:space="preserve"> конфигурационных файлов по типу сущности</w:t>
      </w:r>
      <w:bookmarkEnd w:id="48"/>
    </w:p>
    <w:bookmarkStart w:id="49" w:name="_MON_1810327815"/>
    <w:bookmarkEnd w:id="49"/>
    <w:p w14:paraId="6C0FD0FF" w14:textId="45E23EC2" w:rsidR="002E7169" w:rsidRDefault="004F5359" w:rsidP="009E62F2">
      <w:pPr>
        <w:pStyle w:val="aff8"/>
        <w:rPr>
          <w:lang w:val="en-US"/>
        </w:rPr>
      </w:pPr>
      <w:r w:rsidRPr="00E66093">
        <w:rPr>
          <w:noProof/>
          <w14:ligatures w14:val="none"/>
        </w:rPr>
        <w:object w:dxaOrig="3925" w:dyaOrig="4125" w14:anchorId="4615B35D">
          <v:shape id="_x0000_i1028" type="#_x0000_t75" alt="" style="width:196.5pt;height:207pt" o:ole="">
            <v:imagedata r:id="rId28" o:title=""/>
          </v:shape>
          <o:OLEObject Type="Embed" ProgID="Word.Document.12" ShapeID="_x0000_i1028" DrawAspect="Content" ObjectID="_1810847175" r:id="rId29">
            <o:FieldCodes>\s</o:FieldCodes>
          </o:OLEObject>
        </w:object>
      </w:r>
    </w:p>
    <w:p w14:paraId="23CDBAD5" w14:textId="396EA77B" w:rsidR="005F0FBE" w:rsidRPr="00E66093" w:rsidRDefault="005F0FBE" w:rsidP="005F0FBE">
      <w:r>
        <w:t>Такой подход удобен, когда существуют независимые процессы управления сущностями, или когда сущности могут быть не связаны между собой. Однако в такой структуре сложнее ориентироваться, если необходимо управлять конфигурациями нескольких сущностей, относящихся к одному источнику.</w:t>
      </w:r>
      <w:r w:rsidRPr="00FB11C3">
        <w:t xml:space="preserve"> </w:t>
      </w:r>
      <w:r>
        <w:t>Также стоит отметить, что создание или удаление всех сущностей, связанных с конкретным источником</w:t>
      </w:r>
      <w:r w:rsidR="00CF7D50" w:rsidRPr="003A5A2A">
        <w:t>,</w:t>
      </w:r>
      <w:r>
        <w:t xml:space="preserve"> потребует внесения изменений в трех разных директориях, что может быть неудобным при большом количестве сущностей в каталогах.</w:t>
      </w:r>
    </w:p>
    <w:p w14:paraId="4A729FFA" w14:textId="3938832F" w:rsidR="009A6004" w:rsidRDefault="009A6004" w:rsidP="009A6004">
      <w:pPr>
        <w:pStyle w:val="40"/>
        <w:rPr>
          <w:lang w:eastAsia="ru-RU"/>
        </w:rPr>
      </w:pPr>
      <w:r>
        <w:rPr>
          <w:lang w:eastAsia="ru-RU"/>
        </w:rPr>
        <w:t>По источнику данных</w:t>
      </w:r>
    </w:p>
    <w:p w14:paraId="089167FA" w14:textId="036FAED0" w:rsidR="00BF7BC7" w:rsidRPr="00E66093" w:rsidRDefault="00491F41" w:rsidP="009A6004">
      <w:pPr>
        <w:rPr>
          <w:lang w:eastAsia="ru-RU"/>
        </w:rPr>
      </w:pPr>
      <w:r>
        <w:rPr>
          <w:lang w:eastAsia="ru-RU"/>
        </w:rPr>
        <w:t>Группировка по источнику данных (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_Ref200020068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821AC9">
        <w:t>л</w:t>
      </w:r>
      <w:r w:rsidR="004F5359">
        <w:t xml:space="preserve">истинг </w:t>
      </w:r>
      <w:r w:rsidR="004F5359">
        <w:rPr>
          <w:noProof/>
        </w:rPr>
        <w:t>5</w:t>
      </w:r>
      <w:r w:rsidR="004F5359">
        <w:rPr>
          <w:lang w:eastAsia="ru-RU"/>
        </w:rPr>
        <w:fldChar w:fldCharType="end"/>
      </w:r>
      <w:r>
        <w:rPr>
          <w:lang w:eastAsia="ru-RU"/>
        </w:rPr>
        <w:t>) позволяет</w:t>
      </w:r>
      <w:r w:rsidR="009A6004">
        <w:rPr>
          <w:lang w:eastAsia="ru-RU"/>
        </w:rPr>
        <w:t xml:space="preserve"> </w:t>
      </w:r>
      <w:r w:rsidR="00FB11C3">
        <w:rPr>
          <w:lang w:eastAsia="ru-RU"/>
        </w:rPr>
        <w:t>удобно описывать все сущности, связанные с конкретным источником, в одном месте.</w:t>
      </w:r>
    </w:p>
    <w:p w14:paraId="7D6964C3" w14:textId="03946CB8" w:rsidR="009278B9" w:rsidRDefault="009278B9" w:rsidP="009278B9">
      <w:pPr>
        <w:pStyle w:val="aff6"/>
      </w:pPr>
      <w:bookmarkStart w:id="50" w:name="_Ref200020068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bookmarkEnd w:id="50"/>
      <w:r>
        <w:t xml:space="preserve"> – Группирование конфигурационных файлов по </w:t>
      </w:r>
      <w:r w:rsidR="00772B05">
        <w:t>источнику данных</w:t>
      </w:r>
    </w:p>
    <w:bookmarkStart w:id="51" w:name="_MON_1810329203"/>
    <w:bookmarkEnd w:id="51"/>
    <w:p w14:paraId="5BF7A418" w14:textId="51B661CC" w:rsidR="009278B9" w:rsidRDefault="004F5359" w:rsidP="00955FD7">
      <w:pPr>
        <w:pStyle w:val="aff8"/>
        <w:rPr>
          <w:lang w:val="en-US"/>
        </w:rPr>
      </w:pPr>
      <w:r w:rsidRPr="00E66093">
        <w:rPr>
          <w:noProof/>
          <w14:ligatures w14:val="none"/>
        </w:rPr>
        <w:object w:dxaOrig="3490" w:dyaOrig="2587" w14:anchorId="2D60A646">
          <v:shape id="_x0000_i1029" type="#_x0000_t75" alt="" style="width:174pt;height:129pt" o:ole="">
            <v:imagedata r:id="rId30" o:title=""/>
          </v:shape>
          <o:OLEObject Type="Embed" ProgID="Word.Document.12" ShapeID="_x0000_i1029" DrawAspect="Content" ObjectID="_1810847176" r:id="rId31">
            <o:FieldCodes>\s</o:FieldCodes>
          </o:OLEObject>
        </w:object>
      </w:r>
    </w:p>
    <w:p w14:paraId="02860F6C" w14:textId="341744AA" w:rsidR="009A6004" w:rsidRDefault="005F0FBE" w:rsidP="005F0FBE">
      <w:pPr>
        <w:rPr>
          <w:lang w:eastAsia="ru-RU"/>
        </w:rPr>
      </w:pPr>
      <w:r>
        <w:rPr>
          <w:lang w:eastAsia="ru-RU"/>
        </w:rPr>
        <w:t xml:space="preserve">Например, создание необходимых сущностей для нового источника производится через создание новой директории (или копирование и переименование уже существующей). Удаление сущностей ненужного источника происходит также через одно изменение – </w:t>
      </w:r>
      <w:r>
        <w:rPr>
          <w:lang w:eastAsia="ru-RU"/>
        </w:rPr>
        <w:lastRenderedPageBreak/>
        <w:t xml:space="preserve">удаление директории. Данный подход может быть неудобен при наличии зависимости источников друг от друга, но в данном случае это неприменимо, так как источники данных для </w:t>
      </w:r>
      <w:r>
        <w:rPr>
          <w:lang w:val="en-US" w:eastAsia="ru-RU"/>
        </w:rPr>
        <w:t>SOC</w:t>
      </w:r>
      <w:r>
        <w:rPr>
          <w:lang w:eastAsia="ru-RU"/>
        </w:rPr>
        <w:t xml:space="preserve"> независимы друг от друга.</w:t>
      </w:r>
    </w:p>
    <w:p w14:paraId="0E1EB88B" w14:textId="70C03F32" w:rsidR="003660F5" w:rsidRPr="00CF7D50" w:rsidRDefault="003660F5" w:rsidP="005F0FBE">
      <w:pPr>
        <w:rPr>
          <w:lang w:eastAsia="ru-RU"/>
        </w:rPr>
      </w:pPr>
      <w:r>
        <w:rPr>
          <w:lang w:eastAsia="ru-RU"/>
        </w:rPr>
        <w:t>Так как данная группировка требует меньшего количества ручных действий в сравнении с группировкой по типу сущности, предлагается использовать этот вариант</w:t>
      </w:r>
      <w:r w:rsidR="00896EF6">
        <w:rPr>
          <w:lang w:eastAsia="ru-RU"/>
        </w:rPr>
        <w:t xml:space="preserve"> для хранения состояния в репозитории.</w:t>
      </w:r>
    </w:p>
    <w:p w14:paraId="021D5710" w14:textId="1AC9CDF2" w:rsidR="00654E87" w:rsidRDefault="00F10EAE" w:rsidP="00654E87">
      <w:pPr>
        <w:pStyle w:val="2"/>
      </w:pPr>
      <w:bookmarkStart w:id="52" w:name="_Toc200033016"/>
      <w:r w:rsidRPr="00F10EAE">
        <w:t>Организация пайплайна автоматизации</w:t>
      </w:r>
      <w:bookmarkEnd w:id="52"/>
    </w:p>
    <w:p w14:paraId="4D48D716" w14:textId="3295E060" w:rsidR="0006622E" w:rsidRPr="00FD48B8" w:rsidRDefault="005663AA" w:rsidP="005E2CA3">
      <w:r>
        <w:t xml:space="preserve">В качестве механизма автоматизации </w:t>
      </w:r>
      <w:r w:rsidR="005E2CA3">
        <w:t xml:space="preserve">предлагается </w:t>
      </w:r>
      <w:r>
        <w:t>использовать</w:t>
      </w:r>
      <w:r w:rsidR="005E2CA3">
        <w:t xml:space="preserve"> </w:t>
      </w:r>
      <w:r>
        <w:t xml:space="preserve">пайплайн в </w:t>
      </w:r>
      <w:r>
        <w:rPr>
          <w:lang w:val="en-US"/>
        </w:rPr>
        <w:t>CI</w:t>
      </w:r>
      <w:r w:rsidRPr="005663AA">
        <w:t>/</w:t>
      </w:r>
      <w:r>
        <w:rPr>
          <w:lang w:val="en-US"/>
        </w:rPr>
        <w:t>CD</w:t>
      </w:r>
      <w:r w:rsidRPr="005663AA">
        <w:t xml:space="preserve"> </w:t>
      </w:r>
      <w:r>
        <w:t>системе, который будет выполнять идемпотентные</w:t>
      </w:r>
      <w:r>
        <w:rPr>
          <w:rStyle w:val="af0"/>
        </w:rPr>
        <w:footnoteReference w:id="7"/>
      </w:r>
      <w:r>
        <w:t xml:space="preserve"> действия</w:t>
      </w:r>
      <w:r w:rsidR="005E2CA3">
        <w:t xml:space="preserve">, ориентируясь на ожидаемое состояние системы, описанное в </w:t>
      </w:r>
      <w:r w:rsidR="005E2CA3">
        <w:rPr>
          <w:lang w:val="en-US"/>
        </w:rPr>
        <w:t>Git</w:t>
      </w:r>
      <w:r w:rsidR="005E2CA3" w:rsidRPr="005E2CA3">
        <w:t xml:space="preserve"> </w:t>
      </w:r>
      <w:r w:rsidR="005E2CA3">
        <w:t>репозитории.</w:t>
      </w:r>
    </w:p>
    <w:p w14:paraId="7E704386" w14:textId="77777777" w:rsidR="0006622E" w:rsidRDefault="0006622E" w:rsidP="0006622E">
      <w:pPr>
        <w:pStyle w:val="aff4"/>
      </w:pPr>
      <w:r w:rsidRPr="0011278F">
        <w:rPr>
          <w:noProof/>
        </w:rPr>
        <w:drawing>
          <wp:inline distT="0" distB="0" distL="0" distR="0" wp14:anchorId="4C5A0CA8" wp14:editId="35A46F3C">
            <wp:extent cx="4382135" cy="7677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B7865" w14:textId="19AD1E77" w:rsidR="0006622E" w:rsidRDefault="0006622E" w:rsidP="0006622E">
      <w:pPr>
        <w:pStyle w:val="a4"/>
      </w:pPr>
      <w:bookmarkStart w:id="53" w:name="_Ref20002008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12</w:t>
      </w:r>
      <w:r>
        <w:rPr>
          <w:noProof/>
        </w:rPr>
        <w:fldChar w:fldCharType="end"/>
      </w:r>
      <w:bookmarkEnd w:id="53"/>
      <w:r>
        <w:t xml:space="preserve"> – Предлагаемый</w:t>
      </w:r>
      <w:r w:rsidRPr="00FD48B8">
        <w:t xml:space="preserve"> </w:t>
      </w:r>
      <w:r>
        <w:t>пайплайн автоматизации</w:t>
      </w:r>
    </w:p>
    <w:p w14:paraId="492937A7" w14:textId="4D840450" w:rsidR="0006622E" w:rsidRDefault="0006622E" w:rsidP="005E2CA3">
      <w:r>
        <w:t xml:space="preserve">На рисунке </w:t>
      </w:r>
      <w:r w:rsidR="004F5359">
        <w:fldChar w:fldCharType="begin"/>
      </w:r>
      <w:r w:rsidR="004F5359">
        <w:instrText xml:space="preserve"> REF _Ref200020087 \h </w:instrText>
      </w:r>
      <w:r w:rsidR="004F5359">
        <w:fldChar w:fldCharType="separate"/>
      </w:r>
      <w:r w:rsidR="004F5359">
        <w:rPr>
          <w:noProof/>
        </w:rPr>
        <w:t>12</w:t>
      </w:r>
      <w:r w:rsidR="004F5359">
        <w:fldChar w:fldCharType="end"/>
      </w:r>
      <w:r>
        <w:t xml:space="preserve"> изображен предлагаемый вариант </w:t>
      </w:r>
      <w:r>
        <w:rPr>
          <w:lang w:val="en-US"/>
        </w:rPr>
        <w:t>CI</w:t>
      </w:r>
      <w:r w:rsidRPr="00FD48B8">
        <w:t>/</w:t>
      </w:r>
      <w:r>
        <w:rPr>
          <w:lang w:val="en-US"/>
        </w:rPr>
        <w:t>CD</w:t>
      </w:r>
      <w:r w:rsidRPr="00FD48B8">
        <w:t xml:space="preserve"> </w:t>
      </w:r>
      <w:r>
        <w:t>пайплайна, подразумевающий два шага: статическую проверку конфигураций и запуск сценария автоматизации.</w:t>
      </w:r>
      <w:r w:rsidR="005E2CA3">
        <w:t xml:space="preserve"> Первый шаг занимается проверкой синтаксиса конфигурационных файлов и валидности значений указываемых параметров</w:t>
      </w:r>
      <w:r>
        <w:t>.</w:t>
      </w:r>
      <w:r w:rsidR="005E2CA3">
        <w:t xml:space="preserve"> А в</w:t>
      </w:r>
      <w:r>
        <w:t xml:space="preserve">торой </w:t>
      </w:r>
      <w:r w:rsidR="005E2CA3">
        <w:t xml:space="preserve">– </w:t>
      </w:r>
      <w:r>
        <w:t>выполняет «бизнес-логику» используя специально разработанную программу</w:t>
      </w:r>
      <w:r w:rsidR="005E2CA3">
        <w:t xml:space="preserve"> (сценарий автоматизации).</w:t>
      </w:r>
    </w:p>
    <w:p w14:paraId="480F1BFF" w14:textId="639327E4" w:rsidR="005E2CA3" w:rsidRPr="005E2CA3" w:rsidRDefault="005E2CA3" w:rsidP="005E2CA3">
      <w:pPr>
        <w:pStyle w:val="30"/>
      </w:pPr>
      <w:r>
        <w:lastRenderedPageBreak/>
        <w:t>Архитектура сценария автоматизации</w:t>
      </w:r>
    </w:p>
    <w:p w14:paraId="1D52B5F7" w14:textId="77777777" w:rsidR="00C141A2" w:rsidRDefault="00C141A2" w:rsidP="00C141A2">
      <w:pPr>
        <w:pStyle w:val="aff4"/>
      </w:pPr>
      <w:r w:rsidRPr="00C141A2">
        <w:rPr>
          <w:noProof/>
        </w:rPr>
        <w:drawing>
          <wp:inline distT="0" distB="0" distL="0" distR="0" wp14:anchorId="1C1AB470" wp14:editId="5CC93C06">
            <wp:extent cx="5939790" cy="27901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872B" w14:textId="61655EFA" w:rsidR="00717605" w:rsidRDefault="00C141A2" w:rsidP="003E57E9">
      <w:pPr>
        <w:pStyle w:val="a4"/>
      </w:pPr>
      <w:bookmarkStart w:id="54" w:name="_Ref2000201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13</w:t>
      </w:r>
      <w:r>
        <w:rPr>
          <w:noProof/>
        </w:rPr>
        <w:fldChar w:fldCharType="end"/>
      </w:r>
      <w:bookmarkEnd w:id="54"/>
      <w:r>
        <w:t xml:space="preserve"> – Диаграмма классов сценария автоматизации</w:t>
      </w:r>
    </w:p>
    <w:p w14:paraId="3D516EB5" w14:textId="25913B0A" w:rsidR="00DE7746" w:rsidRDefault="00A853F7" w:rsidP="00DE7746">
      <w:r>
        <w:t xml:space="preserve">На рисунке </w:t>
      </w:r>
      <w:r w:rsidR="004F5359">
        <w:fldChar w:fldCharType="begin"/>
      </w:r>
      <w:r w:rsidR="004F5359">
        <w:instrText xml:space="preserve"> REF _Ref200020107 \h </w:instrText>
      </w:r>
      <w:r w:rsidR="004F5359">
        <w:fldChar w:fldCharType="separate"/>
      </w:r>
      <w:r w:rsidR="004F5359">
        <w:rPr>
          <w:noProof/>
        </w:rPr>
        <w:t>13</w:t>
      </w:r>
      <w:r w:rsidR="004F5359">
        <w:fldChar w:fldCharType="end"/>
      </w:r>
      <w:r>
        <w:t xml:space="preserve"> отражены основные элементы сценария</w:t>
      </w:r>
      <w:r w:rsidR="00654E87">
        <w:t xml:space="preserve"> автоматизации</w:t>
      </w:r>
      <w:r w:rsidR="00C141A2">
        <w:t xml:space="preserve">. </w:t>
      </w:r>
      <w:r>
        <w:t xml:space="preserve">Он </w:t>
      </w:r>
      <w:r w:rsidR="00654E87" w:rsidRPr="00654E87">
        <w:rPr>
          <w:lang w:eastAsia="ru-RU"/>
        </w:rPr>
        <w:t xml:space="preserve">реализует бизнес-логику на языке Python, обеспечивая обработку декларативно описанных конфигураций для управления следующими сущностями инфраструктуры: коллекторы, топики, пользователи и разрешения для пользователей. Структура сценария спроектирована с учетом </w:t>
      </w:r>
      <w:r w:rsidR="00DE7746">
        <w:rPr>
          <w:lang w:eastAsia="ru-RU"/>
        </w:rPr>
        <w:t>принципов м</w:t>
      </w:r>
      <w:r w:rsidR="00654E87" w:rsidRPr="00654E87">
        <w:rPr>
          <w:lang w:eastAsia="ru-RU"/>
        </w:rPr>
        <w:t>одульност</w:t>
      </w:r>
      <w:r w:rsidR="00DE7746">
        <w:rPr>
          <w:lang w:eastAsia="ru-RU"/>
        </w:rPr>
        <w:t xml:space="preserve">и </w:t>
      </w:r>
      <w:r w:rsidR="00654E87" w:rsidRPr="00654E87">
        <w:rPr>
          <w:lang w:eastAsia="ru-RU"/>
        </w:rPr>
        <w:t>и расширяемост</w:t>
      </w:r>
      <w:r w:rsidR="00DE7746">
        <w:rPr>
          <w:lang w:eastAsia="ru-RU"/>
        </w:rPr>
        <w:t>и</w:t>
      </w:r>
      <w:r w:rsidR="00654E87" w:rsidRPr="00654E87">
        <w:rPr>
          <w:lang w:eastAsia="ru-RU"/>
        </w:rPr>
        <w:t>: каждая сущность управляется собственным менеджером (</w:t>
      </w:r>
      <w:proofErr w:type="spellStart"/>
      <w:r w:rsidR="00654E87" w:rsidRPr="00DE7746">
        <w:rPr>
          <w:rFonts w:ascii="Consolas" w:hAnsi="Consolas" w:cs="Consolas"/>
          <w:lang w:eastAsia="ru-RU"/>
        </w:rPr>
        <w:t>CollectorManager</w:t>
      </w:r>
      <w:proofErr w:type="spellEnd"/>
      <w:r w:rsidR="00654E87" w:rsidRPr="00654E87">
        <w:rPr>
          <w:lang w:eastAsia="ru-RU"/>
        </w:rPr>
        <w:t xml:space="preserve">, </w:t>
      </w:r>
      <w:proofErr w:type="spellStart"/>
      <w:r w:rsidR="00654E87" w:rsidRPr="00DE7746">
        <w:rPr>
          <w:rFonts w:ascii="Consolas" w:hAnsi="Consolas" w:cs="Consolas"/>
          <w:lang w:eastAsia="ru-RU"/>
        </w:rPr>
        <w:t>TopicManager</w:t>
      </w:r>
      <w:proofErr w:type="spellEnd"/>
      <w:r w:rsidR="00654E87" w:rsidRPr="00654E87">
        <w:rPr>
          <w:lang w:eastAsia="ru-RU"/>
        </w:rPr>
        <w:t xml:space="preserve">, </w:t>
      </w:r>
      <w:proofErr w:type="spellStart"/>
      <w:r w:rsidR="00654E87" w:rsidRPr="00DE7746">
        <w:rPr>
          <w:rFonts w:ascii="Consolas" w:hAnsi="Consolas" w:cs="Consolas"/>
          <w:lang w:eastAsia="ru-RU"/>
        </w:rPr>
        <w:t>UserManager</w:t>
      </w:r>
      <w:proofErr w:type="spellEnd"/>
      <w:r w:rsidR="00654E87" w:rsidRPr="00654E87">
        <w:rPr>
          <w:lang w:eastAsia="ru-RU"/>
        </w:rPr>
        <w:t>), что позволяет легко добавлять и изменять поведение системы в будущем.</w:t>
      </w:r>
    </w:p>
    <w:p w14:paraId="7E96DE5E" w14:textId="32C2FD53" w:rsidR="00654E87" w:rsidRPr="00EC4EC1" w:rsidRDefault="00DE7746" w:rsidP="00DE7746">
      <w:pPr>
        <w:rPr>
          <w:lang w:eastAsia="ru-RU"/>
        </w:rPr>
      </w:pPr>
      <w:r>
        <w:rPr>
          <w:lang w:eastAsia="ru-RU"/>
        </w:rPr>
        <w:t xml:space="preserve">Взаимодействие </w:t>
      </w:r>
      <w:r w:rsidR="00654E87" w:rsidRPr="00654E87">
        <w:rPr>
          <w:lang w:eastAsia="ru-RU"/>
        </w:rPr>
        <w:t>с внешними системами</w:t>
      </w:r>
      <w:r>
        <w:rPr>
          <w:lang w:eastAsia="ru-RU"/>
        </w:rPr>
        <w:t xml:space="preserve">, такими как </w:t>
      </w:r>
      <w:r>
        <w:rPr>
          <w:lang w:val="en-US" w:eastAsia="ru-RU"/>
        </w:rPr>
        <w:t>HashiCorp</w:t>
      </w:r>
      <w:r w:rsidRPr="00DE7746">
        <w:rPr>
          <w:lang w:eastAsia="ru-RU"/>
        </w:rPr>
        <w:t xml:space="preserve"> </w:t>
      </w:r>
      <w:r>
        <w:rPr>
          <w:lang w:val="en-US" w:eastAsia="ru-RU"/>
        </w:rPr>
        <w:t>Vault</w:t>
      </w:r>
      <w:r w:rsidRPr="00DE7746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proofErr w:type="spellStart"/>
      <w:r>
        <w:rPr>
          <w:lang w:val="en-US" w:eastAsia="ru-RU"/>
        </w:rPr>
        <w:t>KaaS</w:t>
      </w:r>
      <w:proofErr w:type="spellEnd"/>
      <w:r w:rsidRPr="00DE7746">
        <w:rPr>
          <w:lang w:eastAsia="ru-RU"/>
        </w:rPr>
        <w:t xml:space="preserve"> </w:t>
      </w:r>
      <w:r>
        <w:rPr>
          <w:lang w:eastAsia="ru-RU"/>
        </w:rPr>
        <w:t xml:space="preserve">будет реализовано через создание интеграционных классов </w:t>
      </w:r>
      <w:proofErr w:type="spellStart"/>
      <w:r w:rsidR="00654E87" w:rsidRPr="00DE7746">
        <w:rPr>
          <w:rFonts w:ascii="Consolas" w:hAnsi="Consolas" w:cs="Consolas"/>
          <w:lang w:eastAsia="ru-RU"/>
        </w:rPr>
        <w:t>KaaS</w:t>
      </w:r>
      <w:proofErr w:type="spellEnd"/>
      <w:r w:rsidRPr="00DE7746">
        <w:rPr>
          <w:rFonts w:ascii="Consolas" w:hAnsi="Consolas" w:cs="Consolas"/>
          <w:lang w:val="en-US" w:eastAsia="ru-RU"/>
        </w:rPr>
        <w:t>API</w:t>
      </w:r>
      <w:r w:rsidR="00654E87" w:rsidRPr="00654E87">
        <w:rPr>
          <w:lang w:eastAsia="ru-RU"/>
        </w:rPr>
        <w:t xml:space="preserve"> и </w:t>
      </w:r>
      <w:proofErr w:type="spellStart"/>
      <w:r w:rsidR="00654E87" w:rsidRPr="00DE7746">
        <w:rPr>
          <w:rFonts w:ascii="Consolas" w:hAnsi="Consolas" w:cs="Consolas"/>
          <w:lang w:eastAsia="ru-RU"/>
        </w:rPr>
        <w:t>Vault</w:t>
      </w:r>
      <w:proofErr w:type="spellEnd"/>
      <w:r w:rsidRPr="00DE7746">
        <w:rPr>
          <w:rFonts w:ascii="Consolas" w:hAnsi="Consolas" w:cs="Consolas"/>
          <w:lang w:val="en-US" w:eastAsia="ru-RU"/>
        </w:rPr>
        <w:t>API</w:t>
      </w:r>
      <w:r w:rsidRPr="00DE7746">
        <w:rPr>
          <w:lang w:eastAsia="ru-RU"/>
        </w:rPr>
        <w:t>, ч</w:t>
      </w:r>
      <w:r>
        <w:rPr>
          <w:lang w:eastAsia="ru-RU"/>
        </w:rPr>
        <w:t xml:space="preserve">то позволит </w:t>
      </w:r>
      <w:proofErr w:type="spellStart"/>
      <w:r>
        <w:rPr>
          <w:lang w:eastAsia="ru-RU"/>
        </w:rPr>
        <w:t>переиспользовать</w:t>
      </w:r>
      <w:proofErr w:type="spellEnd"/>
      <w:r>
        <w:rPr>
          <w:lang w:eastAsia="ru-RU"/>
        </w:rPr>
        <w:t xml:space="preserve"> функционал данных классов в разных модулях (например, в </w:t>
      </w:r>
      <w:proofErr w:type="spellStart"/>
      <w:r w:rsidRPr="00DE7746">
        <w:rPr>
          <w:rFonts w:ascii="Consolas" w:hAnsi="Consolas" w:cs="Consolas"/>
          <w:lang w:val="en-US" w:eastAsia="ru-RU"/>
        </w:rPr>
        <w:t>UserManager</w:t>
      </w:r>
      <w:proofErr w:type="spellEnd"/>
      <w:r w:rsidRPr="00DE7746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proofErr w:type="spellStart"/>
      <w:r w:rsidRPr="00DE7746">
        <w:rPr>
          <w:rFonts w:ascii="Consolas" w:hAnsi="Consolas" w:cs="Consolas"/>
          <w:lang w:val="en-US" w:eastAsia="ru-RU"/>
        </w:rPr>
        <w:t>TopicManager</w:t>
      </w:r>
      <w:proofErr w:type="spellEnd"/>
      <w:r w:rsidRPr="00DE7746">
        <w:rPr>
          <w:lang w:eastAsia="ru-RU"/>
        </w:rPr>
        <w:t>).</w:t>
      </w:r>
    </w:p>
    <w:p w14:paraId="2C41DD40" w14:textId="1C30967B" w:rsidR="003E57E9" w:rsidRPr="00353960" w:rsidRDefault="003E57E9" w:rsidP="00353960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Важно отметить, что на </w:t>
      </w:r>
      <w:r w:rsidRPr="003E57E9">
        <w:rPr>
          <w:szCs w:val="24"/>
          <w:lang w:eastAsia="ru-RU"/>
        </w:rPr>
        <w:t xml:space="preserve">диаграмме классов представлена условная архитектура классов и интерфейсов, характерная для строго типизированных языков. Реализация проекта на языке Python, обладающем динамической типизацией, вносит некоторые особенности в использование данного проектного решения. В частности, интерфейс </w:t>
      </w:r>
      <w:proofErr w:type="spellStart"/>
      <w:r w:rsidRPr="003E57E9">
        <w:rPr>
          <w:rFonts w:ascii="Consolas" w:hAnsi="Consolas" w:cs="Consolas"/>
          <w:szCs w:val="24"/>
          <w:lang w:eastAsia="ru-RU"/>
        </w:rPr>
        <w:t>BaseManager</w:t>
      </w:r>
      <w:proofErr w:type="spellEnd"/>
      <w:r w:rsidRPr="003E57E9">
        <w:rPr>
          <w:szCs w:val="24"/>
          <w:lang w:eastAsia="ru-RU"/>
        </w:rPr>
        <w:t xml:space="preserve"> не реализуется явно через классический механизм интерфейсов и наследования, а используется неявно, посредством соблюдения структуры классов (так называемая "ут</w:t>
      </w:r>
      <w:r>
        <w:rPr>
          <w:szCs w:val="24"/>
          <w:lang w:eastAsia="ru-RU"/>
        </w:rPr>
        <w:t xml:space="preserve">иная </w:t>
      </w:r>
      <w:r w:rsidRPr="003E57E9">
        <w:rPr>
          <w:szCs w:val="24"/>
          <w:lang w:eastAsia="ru-RU"/>
        </w:rPr>
        <w:t xml:space="preserve">типизация", от англ. </w:t>
      </w:r>
      <w:proofErr w:type="spellStart"/>
      <w:r w:rsidRPr="003E57E9">
        <w:rPr>
          <w:szCs w:val="24"/>
          <w:lang w:eastAsia="ru-RU"/>
        </w:rPr>
        <w:t>duck</w:t>
      </w:r>
      <w:proofErr w:type="spellEnd"/>
      <w:r w:rsidRPr="003E57E9">
        <w:rPr>
          <w:szCs w:val="24"/>
          <w:lang w:eastAsia="ru-RU"/>
        </w:rPr>
        <w:t xml:space="preserve"> </w:t>
      </w:r>
      <w:proofErr w:type="spellStart"/>
      <w:r w:rsidRPr="003E57E9">
        <w:rPr>
          <w:szCs w:val="24"/>
          <w:lang w:eastAsia="ru-RU"/>
        </w:rPr>
        <w:t>typing</w:t>
      </w:r>
      <w:proofErr w:type="spellEnd"/>
      <w:r w:rsidRPr="003E57E9">
        <w:rPr>
          <w:szCs w:val="24"/>
          <w:lang w:eastAsia="ru-RU"/>
        </w:rPr>
        <w:t>)</w:t>
      </w:r>
      <w:r w:rsidR="00CF18D8" w:rsidRPr="00CF18D8">
        <w:rPr>
          <w:szCs w:val="24"/>
          <w:lang w:eastAsia="ru-RU"/>
        </w:rPr>
        <w:t xml:space="preserve"> </w:t>
      </w:r>
      <w:r w:rsidR="00F40E9C" w:rsidRPr="00F40E9C">
        <w:rPr>
          <w:szCs w:val="24"/>
          <w:lang w:eastAsia="ru-RU"/>
        </w:rPr>
        <w:t>[</w:t>
      </w:r>
      <w:r w:rsidR="00986507">
        <w:rPr>
          <w:szCs w:val="24"/>
          <w:lang w:eastAsia="ru-RU"/>
        </w:rPr>
        <w:fldChar w:fldCharType="begin"/>
      </w:r>
      <w:r w:rsidR="00986507">
        <w:rPr>
          <w:szCs w:val="24"/>
          <w:lang w:eastAsia="ru-RU"/>
        </w:rPr>
        <w:instrText xml:space="preserve"> REF _Ref200027336 \r \h </w:instrText>
      </w:r>
      <w:r w:rsidR="00986507">
        <w:rPr>
          <w:szCs w:val="24"/>
          <w:lang w:eastAsia="ru-RU"/>
        </w:rPr>
      </w:r>
      <w:r w:rsidR="00986507">
        <w:rPr>
          <w:szCs w:val="24"/>
          <w:lang w:eastAsia="ru-RU"/>
        </w:rPr>
        <w:fldChar w:fldCharType="separate"/>
      </w:r>
      <w:r w:rsidR="00986507">
        <w:rPr>
          <w:szCs w:val="24"/>
          <w:lang w:eastAsia="ru-RU"/>
        </w:rPr>
        <w:t>14</w:t>
      </w:r>
      <w:r w:rsidR="00986507">
        <w:rPr>
          <w:szCs w:val="24"/>
          <w:lang w:eastAsia="ru-RU"/>
        </w:rPr>
        <w:fldChar w:fldCharType="end"/>
      </w:r>
      <w:r w:rsidR="00F40E9C" w:rsidRPr="00F40E9C">
        <w:rPr>
          <w:szCs w:val="24"/>
          <w:lang w:eastAsia="ru-RU"/>
        </w:rPr>
        <w:t>]</w:t>
      </w:r>
      <w:r w:rsidRPr="003E57E9">
        <w:rPr>
          <w:szCs w:val="24"/>
          <w:lang w:eastAsia="ru-RU"/>
        </w:rPr>
        <w:t>. Это означает, что соблюдение формальных контрактов определяется наличием методов, а не явным указанием реализации интерфейса.</w:t>
      </w:r>
      <w:r w:rsidR="008271F9" w:rsidRPr="008271F9">
        <w:rPr>
          <w:szCs w:val="24"/>
          <w:lang w:eastAsia="ru-RU"/>
        </w:rPr>
        <w:t xml:space="preserve"> </w:t>
      </w:r>
      <w:r w:rsidR="00353960">
        <w:rPr>
          <w:szCs w:val="24"/>
          <w:lang w:eastAsia="ru-RU"/>
        </w:rPr>
        <w:t xml:space="preserve">Также динамическая типизация языка формировать сущности (например, </w:t>
      </w:r>
      <w:r w:rsidR="00353960">
        <w:rPr>
          <w:szCs w:val="24"/>
          <w:lang w:eastAsia="ru-RU"/>
        </w:rPr>
        <w:lastRenderedPageBreak/>
        <w:t xml:space="preserve">классов </w:t>
      </w:r>
      <w:r w:rsidR="00353960" w:rsidRPr="00353960">
        <w:rPr>
          <w:rFonts w:ascii="Consolas" w:hAnsi="Consolas" w:cs="Consolas"/>
          <w:szCs w:val="24"/>
          <w:lang w:val="en-US" w:eastAsia="ru-RU"/>
        </w:rPr>
        <w:t>Topic</w:t>
      </w:r>
      <w:r w:rsidR="00353960" w:rsidRPr="00353960">
        <w:rPr>
          <w:szCs w:val="24"/>
          <w:lang w:eastAsia="ru-RU"/>
        </w:rPr>
        <w:t xml:space="preserve"> </w:t>
      </w:r>
      <w:r w:rsidR="00353960">
        <w:rPr>
          <w:szCs w:val="24"/>
          <w:lang w:eastAsia="ru-RU"/>
        </w:rPr>
        <w:t xml:space="preserve">или </w:t>
      </w:r>
      <w:r w:rsidR="00353960" w:rsidRPr="00353960">
        <w:rPr>
          <w:rFonts w:ascii="Consolas" w:hAnsi="Consolas" w:cs="Consolas"/>
          <w:szCs w:val="24"/>
          <w:lang w:val="en-US" w:eastAsia="ru-RU"/>
        </w:rPr>
        <w:t>Collector</w:t>
      </w:r>
      <w:r w:rsidR="00353960">
        <w:rPr>
          <w:szCs w:val="24"/>
          <w:lang w:eastAsia="ru-RU"/>
        </w:rPr>
        <w:t xml:space="preserve">) непосредственно из словарей данных (структуры </w:t>
      </w:r>
      <w:proofErr w:type="spellStart"/>
      <w:r w:rsidR="00353960" w:rsidRPr="00353960">
        <w:rPr>
          <w:rFonts w:ascii="Consolas" w:hAnsi="Consolas" w:cs="Consolas"/>
          <w:szCs w:val="24"/>
          <w:lang w:val="en-US" w:eastAsia="ru-RU"/>
        </w:rPr>
        <w:t>Dict</w:t>
      </w:r>
      <w:proofErr w:type="spellEnd"/>
      <w:r w:rsidR="00353960" w:rsidRPr="00353960">
        <w:rPr>
          <w:szCs w:val="24"/>
          <w:lang w:eastAsia="ru-RU"/>
        </w:rPr>
        <w:t>)</w:t>
      </w:r>
      <w:r w:rsidR="00353960">
        <w:rPr>
          <w:szCs w:val="24"/>
          <w:lang w:eastAsia="ru-RU"/>
        </w:rPr>
        <w:t xml:space="preserve">, получаемых в результате </w:t>
      </w:r>
      <w:proofErr w:type="spellStart"/>
      <w:r w:rsidR="00353960">
        <w:rPr>
          <w:szCs w:val="24"/>
          <w:lang w:eastAsia="ru-RU"/>
        </w:rPr>
        <w:t>парсинга</w:t>
      </w:r>
      <w:proofErr w:type="spellEnd"/>
      <w:r w:rsidR="00353960">
        <w:rPr>
          <w:szCs w:val="24"/>
          <w:lang w:eastAsia="ru-RU"/>
        </w:rPr>
        <w:t xml:space="preserve"> файлов конфигураций. </w:t>
      </w:r>
    </w:p>
    <w:p w14:paraId="14A55ED9" w14:textId="644E0606" w:rsidR="000875F2" w:rsidRDefault="00315F25" w:rsidP="00315F25">
      <w:pPr>
        <w:pStyle w:val="30"/>
      </w:pPr>
      <w:r>
        <w:t xml:space="preserve">Описание </w:t>
      </w:r>
      <w:r w:rsidR="00666E20">
        <w:t>работы</w:t>
      </w:r>
      <w:r>
        <w:t xml:space="preserve"> сценария автоматизации</w:t>
      </w:r>
    </w:p>
    <w:p w14:paraId="5AB240C4" w14:textId="2CC58ED6" w:rsidR="00315F25" w:rsidRPr="00FA5752" w:rsidRDefault="00FA5752" w:rsidP="00FA5752">
      <w:pPr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FA5752">
        <w:rPr>
          <w:rFonts w:eastAsia="Times New Roman" w:cs="Times New Roman"/>
          <w:noProof/>
          <w:szCs w:val="24"/>
          <w:lang w:eastAsia="ru-RU"/>
          <w14:ligatures w14:val="none"/>
        </w:rPr>
        <w:drawing>
          <wp:inline distT="0" distB="0" distL="0" distR="0" wp14:anchorId="5617639D" wp14:editId="7BA8FABF">
            <wp:extent cx="5939790" cy="44113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34394" w14:textId="49B48E7C" w:rsidR="00315F25" w:rsidRDefault="00315F25" w:rsidP="00315F25">
      <w:pPr>
        <w:pStyle w:val="a4"/>
      </w:pPr>
      <w:bookmarkStart w:id="55" w:name="_Ref20002016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14</w:t>
      </w:r>
      <w:r>
        <w:rPr>
          <w:noProof/>
        </w:rPr>
        <w:fldChar w:fldCharType="end"/>
      </w:r>
      <w:bookmarkEnd w:id="55"/>
      <w:r>
        <w:t xml:space="preserve"> – </w:t>
      </w:r>
      <w:r w:rsidR="00FA5752">
        <w:t>Логика работы сценария автоматизации</w:t>
      </w:r>
    </w:p>
    <w:p w14:paraId="1629A80B" w14:textId="2A2BC3CC" w:rsidR="00315F25" w:rsidRPr="0099008D" w:rsidRDefault="00315F25" w:rsidP="0099008D">
      <w:pPr>
        <w:rPr>
          <w:sz w:val="20"/>
          <w:szCs w:val="18"/>
        </w:rPr>
      </w:pPr>
      <w:r>
        <w:t xml:space="preserve">На рисунке </w:t>
      </w:r>
      <w:r w:rsidR="004F5359">
        <w:fldChar w:fldCharType="begin"/>
      </w:r>
      <w:r w:rsidR="004F5359">
        <w:instrText xml:space="preserve"> REF _Ref200020164 \h </w:instrText>
      </w:r>
      <w:r w:rsidR="004F5359">
        <w:fldChar w:fldCharType="separate"/>
      </w:r>
      <w:r w:rsidR="004F5359">
        <w:rPr>
          <w:noProof/>
        </w:rPr>
        <w:t>14</w:t>
      </w:r>
      <w:r w:rsidR="004F5359">
        <w:fldChar w:fldCharType="end"/>
      </w:r>
      <w:r>
        <w:t xml:space="preserve"> </w:t>
      </w:r>
      <w:r w:rsidR="00853D07">
        <w:t xml:space="preserve">представлен высокоуровневое описание алгоритма работы сценария автоматизации. </w:t>
      </w:r>
      <w:r w:rsidR="000269F1">
        <w:t xml:space="preserve">Предполагается, что для </w:t>
      </w:r>
      <w:r w:rsidR="00FA5752">
        <w:t xml:space="preserve">каждой сущности, описанной в каталоге источника будет вызван метод </w:t>
      </w:r>
      <w:proofErr w:type="gramStart"/>
      <w:r w:rsidR="00FA5752" w:rsidRPr="00FA5752">
        <w:rPr>
          <w:rFonts w:ascii="Consolas" w:hAnsi="Consolas"/>
          <w:lang w:val="en-US"/>
        </w:rPr>
        <w:t>process</w:t>
      </w:r>
      <w:r w:rsidR="00FA5752" w:rsidRPr="00FA5752">
        <w:rPr>
          <w:rFonts w:ascii="Consolas" w:hAnsi="Consolas"/>
        </w:rPr>
        <w:t>(</w:t>
      </w:r>
      <w:proofErr w:type="gramEnd"/>
      <w:r w:rsidR="00FA5752" w:rsidRPr="00FA5752">
        <w:rPr>
          <w:rFonts w:ascii="Consolas" w:hAnsi="Consolas"/>
        </w:rPr>
        <w:t>)</w:t>
      </w:r>
      <w:r w:rsidR="00FA5752">
        <w:t xml:space="preserve"> у соответствующего менеджера, который определит, существует ли сущность, и если существует, соответствует ли она описанию в файле. В случае несоответствия состояния «менеджер» создаст или изменит требуемую сущность.</w:t>
      </w:r>
      <w:r w:rsidR="0099008D">
        <w:t xml:space="preserve"> </w:t>
      </w:r>
      <w:r w:rsidR="003662D6">
        <w:t xml:space="preserve">После </w:t>
      </w:r>
      <w:r w:rsidR="0099008D">
        <w:t>завершения итерации по каталогам источников «менеджерам» будет дан сигнал о необходимости удалить сущности из фактического состояния, если их они не описаны в репозитории.</w:t>
      </w:r>
    </w:p>
    <w:p w14:paraId="4E102C37" w14:textId="0B7F3B71" w:rsidR="00C57926" w:rsidRDefault="001B7019" w:rsidP="001B7019">
      <w:pPr>
        <w:pStyle w:val="2"/>
        <w:rPr>
          <w:lang w:eastAsia="ru-RU"/>
        </w:rPr>
      </w:pPr>
      <w:bookmarkStart w:id="56" w:name="_Toc200033017"/>
      <w:r>
        <w:rPr>
          <w:lang w:eastAsia="ru-RU"/>
        </w:rPr>
        <w:t xml:space="preserve">Оптимизация процесса выбора </w:t>
      </w:r>
      <w:r w:rsidR="00895FC3">
        <w:rPr>
          <w:lang w:eastAsia="ru-RU"/>
        </w:rPr>
        <w:t>свободного порта для сетевых коллекторов</w:t>
      </w:r>
      <w:bookmarkEnd w:id="56"/>
    </w:p>
    <w:p w14:paraId="69B9AE52" w14:textId="77777777" w:rsidR="00C57926" w:rsidRDefault="00902801">
      <w:pPr>
        <w:rPr>
          <w:lang w:eastAsia="ru-RU"/>
        </w:rPr>
      </w:pPr>
      <w:r>
        <w:rPr>
          <w:lang w:eastAsia="ru-RU"/>
        </w:rPr>
        <w:t xml:space="preserve">Одной из технических задач, возникающих при создании нового сетевого коллектора, является выбор уникального свободного порта, на котором данный коллектор будет принимать входящий трафик. Корректное назначение порта необходимо для </w:t>
      </w:r>
      <w:r>
        <w:rPr>
          <w:lang w:eastAsia="ru-RU"/>
        </w:rPr>
        <w:lastRenderedPageBreak/>
        <w:t>предотвращения конфликтов между сервисами на одном и том же хосте и обеспечения стабильной маршрутизации данных от источника.</w:t>
      </w:r>
    </w:p>
    <w:p w14:paraId="1939A158" w14:textId="77777777" w:rsidR="00C57926" w:rsidRDefault="00902801">
      <w:pPr>
        <w:rPr>
          <w:lang w:eastAsia="ru-RU"/>
        </w:rPr>
      </w:pPr>
      <w:r>
        <w:rPr>
          <w:lang w:eastAsia="ru-RU"/>
        </w:rPr>
        <w:t>В рамках проектирования целевого процесса были рассмотрены следующие варианты решения задачи автоматизации поиска свободного порта.</w:t>
      </w:r>
    </w:p>
    <w:p w14:paraId="52EF665D" w14:textId="77777777" w:rsidR="00C57926" w:rsidRDefault="00902801" w:rsidP="006E6E79">
      <w:pPr>
        <w:pStyle w:val="30"/>
        <w:rPr>
          <w:lang w:eastAsia="ru-RU"/>
        </w:rPr>
      </w:pPr>
      <w:r>
        <w:rPr>
          <w:lang w:eastAsia="ru-RU"/>
        </w:rPr>
        <w:t>Автоматическое назначение порта на этапе создания коллектора</w:t>
      </w:r>
    </w:p>
    <w:p w14:paraId="64C41DBE" w14:textId="77777777" w:rsidR="00C57926" w:rsidRDefault="00902801">
      <w:pPr>
        <w:rPr>
          <w:lang w:eastAsia="ru-RU"/>
        </w:rPr>
      </w:pPr>
      <w:r>
        <w:rPr>
          <w:lang w:eastAsia="ru-RU"/>
        </w:rPr>
        <w:t>Данный подход предполагает, что система конфигурации самостоятельно определяет минимально свободный порт из допустимого диапазона и вставляет его в конфигурацию коллектора при генерации. Преимущества такого подхода:</w:t>
      </w:r>
    </w:p>
    <w:p w14:paraId="52B5EDD8" w14:textId="77777777" w:rsidR="00C57926" w:rsidRDefault="00902801">
      <w:pPr>
        <w:pStyle w:val="aff2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полностью устраняет необходимость участия инженера в выборе порта;</w:t>
      </w:r>
    </w:p>
    <w:p w14:paraId="28725FEC" w14:textId="77777777" w:rsidR="00C57926" w:rsidRDefault="00902801">
      <w:pPr>
        <w:pStyle w:val="aff2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минимизирует вероятность ошибок, связанных с ручным назначением занятых портов.</w:t>
      </w:r>
    </w:p>
    <w:p w14:paraId="46D69C27" w14:textId="77777777" w:rsidR="00C57926" w:rsidRDefault="00902801">
      <w:pPr>
        <w:rPr>
          <w:lang w:eastAsia="ru-RU"/>
        </w:rPr>
      </w:pPr>
      <w:r>
        <w:rPr>
          <w:lang w:eastAsia="ru-RU"/>
        </w:rPr>
        <w:t>Недостатки:</w:t>
      </w:r>
    </w:p>
    <w:p w14:paraId="32315F95" w14:textId="77777777" w:rsidR="00C57926" w:rsidRDefault="00902801">
      <w:pPr>
        <w:pStyle w:val="aff2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 xml:space="preserve">при пересоздании инфраструктуры (например, при восстановлении из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>-репозитория) невозможно гарантировать повторное назначение того же самого порта, что нарушает воспроизводимость конфигурации;</w:t>
      </w:r>
    </w:p>
    <w:p w14:paraId="2B2CA1AF" w14:textId="5537DE5B" w:rsidR="00C57926" w:rsidRDefault="00902801">
      <w:pPr>
        <w:pStyle w:val="aff2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возможны рассогласования между настройками источника и конфигурацией коллектора, если порт будет измен</w:t>
      </w:r>
      <w:r w:rsidR="00BC3031">
        <w:rPr>
          <w:lang w:eastAsia="ru-RU"/>
        </w:rPr>
        <w:t>е</w:t>
      </w:r>
      <w:r>
        <w:rPr>
          <w:lang w:eastAsia="ru-RU"/>
        </w:rPr>
        <w:t>н без уведомления заинтересованных сторон.</w:t>
      </w:r>
    </w:p>
    <w:p w14:paraId="3B7E35E6" w14:textId="694EA650" w:rsidR="00C57926" w:rsidRDefault="00902801">
      <w:pPr>
        <w:rPr>
          <w:lang w:eastAsia="ru-RU"/>
        </w:rPr>
      </w:pPr>
      <w:r>
        <w:rPr>
          <w:lang w:eastAsia="ru-RU"/>
        </w:rPr>
        <w:t>С уч</w:t>
      </w:r>
      <w:r w:rsidR="00BC3031">
        <w:rPr>
          <w:lang w:eastAsia="ru-RU"/>
        </w:rPr>
        <w:t>е</w:t>
      </w:r>
      <w:r>
        <w:rPr>
          <w:lang w:eastAsia="ru-RU"/>
        </w:rPr>
        <w:t>том критичности сохранения идентичного состояния инфраструктуры при повторном разв</w:t>
      </w:r>
      <w:r w:rsidR="00BC3031">
        <w:rPr>
          <w:lang w:eastAsia="ru-RU"/>
        </w:rPr>
        <w:t>е</w:t>
      </w:r>
      <w:r>
        <w:rPr>
          <w:lang w:eastAsia="ru-RU"/>
        </w:rPr>
        <w:t>ртывании, данный подход был признан неприемлемым.</w:t>
      </w:r>
    </w:p>
    <w:p w14:paraId="73E68714" w14:textId="4A35482B" w:rsidR="00C57926" w:rsidRDefault="00902801" w:rsidP="006E6E79">
      <w:pPr>
        <w:pStyle w:val="30"/>
        <w:rPr>
          <w:lang w:eastAsia="ru-RU"/>
        </w:rPr>
      </w:pPr>
      <w:r>
        <w:rPr>
          <w:lang w:eastAsia="ru-RU"/>
        </w:rPr>
        <w:t>Предоставление рекомендаций по свободному порту</w:t>
      </w:r>
    </w:p>
    <w:p w14:paraId="6DD8F1E4" w14:textId="7E76FDC6" w:rsidR="00C57926" w:rsidRDefault="00902801" w:rsidP="00A81603">
      <w:pPr>
        <w:rPr>
          <w:lang w:eastAsia="ru-RU"/>
        </w:rPr>
      </w:pPr>
      <w:r>
        <w:rPr>
          <w:lang w:eastAsia="ru-RU"/>
        </w:rPr>
        <w:t xml:space="preserve">В рамках этого варианта предполагается, что </w:t>
      </w:r>
      <w:r w:rsidR="00A81603">
        <w:rPr>
          <w:lang w:eastAsia="ru-RU"/>
        </w:rPr>
        <w:t xml:space="preserve">где-нибудь указывается </w:t>
      </w:r>
      <w:r w:rsidR="002C7D72">
        <w:rPr>
          <w:lang w:eastAsia="ru-RU"/>
        </w:rPr>
        <w:t xml:space="preserve">подсказка об </w:t>
      </w:r>
      <w:r>
        <w:rPr>
          <w:lang w:eastAsia="ru-RU"/>
        </w:rPr>
        <w:t>актуальн</w:t>
      </w:r>
      <w:r w:rsidR="002C7D72">
        <w:rPr>
          <w:lang w:eastAsia="ru-RU"/>
        </w:rPr>
        <w:t xml:space="preserve">ом </w:t>
      </w:r>
      <w:r>
        <w:rPr>
          <w:lang w:eastAsia="ru-RU"/>
        </w:rPr>
        <w:t>свободн</w:t>
      </w:r>
      <w:r w:rsidR="002C7D72">
        <w:rPr>
          <w:lang w:eastAsia="ru-RU"/>
        </w:rPr>
        <w:t xml:space="preserve">ом </w:t>
      </w:r>
      <w:r>
        <w:rPr>
          <w:lang w:eastAsia="ru-RU"/>
        </w:rPr>
        <w:t>порт</w:t>
      </w:r>
      <w:r w:rsidR="002C7D72">
        <w:rPr>
          <w:lang w:eastAsia="ru-RU"/>
        </w:rPr>
        <w:t>у</w:t>
      </w:r>
      <w:r>
        <w:rPr>
          <w:lang w:eastAsia="ru-RU"/>
        </w:rPr>
        <w:t xml:space="preserve"> из допустимого диапазона</w:t>
      </w:r>
      <w:r w:rsidR="00A81603">
        <w:rPr>
          <w:lang w:eastAsia="ru-RU"/>
        </w:rPr>
        <w:t>. Н</w:t>
      </w:r>
      <w:r w:rsidR="002C7D72">
        <w:rPr>
          <w:lang w:eastAsia="ru-RU"/>
        </w:rPr>
        <w:t>апример, в документации сервиса</w:t>
      </w:r>
      <w:r w:rsidR="003D036F">
        <w:rPr>
          <w:lang w:eastAsia="ru-RU"/>
        </w:rPr>
        <w:t xml:space="preserve">, файле </w:t>
      </w:r>
      <w:r w:rsidR="003D036F">
        <w:rPr>
          <w:lang w:val="en-US" w:eastAsia="ru-RU"/>
        </w:rPr>
        <w:t>README</w:t>
      </w:r>
      <w:r w:rsidR="003D036F" w:rsidRPr="003D036F">
        <w:rPr>
          <w:lang w:eastAsia="ru-RU"/>
        </w:rPr>
        <w:t>.</w:t>
      </w:r>
      <w:r w:rsidR="003D036F">
        <w:rPr>
          <w:lang w:val="en-US" w:eastAsia="ru-RU"/>
        </w:rPr>
        <w:t>md</w:t>
      </w:r>
      <w:r w:rsidR="003D036F" w:rsidRPr="003D036F">
        <w:rPr>
          <w:lang w:eastAsia="ru-RU"/>
        </w:rPr>
        <w:t xml:space="preserve"> (</w:t>
      </w:r>
      <w:r w:rsidR="003D036F">
        <w:rPr>
          <w:lang w:eastAsia="ru-RU"/>
        </w:rPr>
        <w:t xml:space="preserve">титульная страница репозитория) </w:t>
      </w:r>
      <w:r w:rsidR="002C7D72">
        <w:rPr>
          <w:lang w:eastAsia="ru-RU"/>
        </w:rPr>
        <w:t xml:space="preserve">или на </w:t>
      </w:r>
      <w:proofErr w:type="spellStart"/>
      <w:r w:rsidR="002C7D72">
        <w:rPr>
          <w:lang w:eastAsia="ru-RU"/>
        </w:rPr>
        <w:t>дашборде</w:t>
      </w:r>
      <w:proofErr w:type="spellEnd"/>
      <w:r w:rsidR="002C7D72">
        <w:rPr>
          <w:lang w:eastAsia="ru-RU"/>
        </w:rPr>
        <w:t xml:space="preserve"> с мет</w:t>
      </w:r>
      <w:r w:rsidR="004A697F">
        <w:rPr>
          <w:lang w:eastAsia="ru-RU"/>
        </w:rPr>
        <w:t>р</w:t>
      </w:r>
      <w:r w:rsidR="002C7D72">
        <w:rPr>
          <w:lang w:eastAsia="ru-RU"/>
        </w:rPr>
        <w:t>иками</w:t>
      </w:r>
      <w:r w:rsidR="00A81603">
        <w:rPr>
          <w:lang w:eastAsia="ru-RU"/>
        </w:rPr>
        <w:t xml:space="preserve"> коллекторов</w:t>
      </w:r>
      <w:r>
        <w:rPr>
          <w:lang w:eastAsia="ru-RU"/>
        </w:rPr>
        <w:t>.</w:t>
      </w:r>
    </w:p>
    <w:p w14:paraId="36C499C3" w14:textId="77777777" w:rsidR="00C57926" w:rsidRDefault="00902801">
      <w:pPr>
        <w:rPr>
          <w:lang w:eastAsia="ru-RU"/>
        </w:rPr>
      </w:pPr>
      <w:r>
        <w:rPr>
          <w:lang w:eastAsia="ru-RU"/>
        </w:rPr>
        <w:t>Преимущества:</w:t>
      </w:r>
    </w:p>
    <w:p w14:paraId="2F4B90E7" w14:textId="77777777" w:rsidR="00C57926" w:rsidRDefault="00902801">
      <w:pPr>
        <w:pStyle w:val="aff2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сохраняется контроль инженера над выбором порта;</w:t>
      </w:r>
    </w:p>
    <w:p w14:paraId="4F72345C" w14:textId="717181AE" w:rsidR="00C57926" w:rsidRDefault="00902801" w:rsidP="009F1813">
      <w:pPr>
        <w:pStyle w:val="aff2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достигается частичная автоматизация, не нарушающая воспроизводимость.</w:t>
      </w:r>
    </w:p>
    <w:p w14:paraId="474AE2A1" w14:textId="01F3D2C8" w:rsidR="00C57926" w:rsidRDefault="00BE4970" w:rsidP="00BE4970">
      <w:pPr>
        <w:rPr>
          <w:lang w:eastAsia="ru-RU"/>
        </w:rPr>
      </w:pPr>
      <w:r>
        <w:rPr>
          <w:lang w:eastAsia="ru-RU"/>
        </w:rPr>
        <w:t>При этом, главный недостаток данного решения в том, что это не автоматизация ручного действия, а лишь ускорение его выполнения. При этом д</w:t>
      </w:r>
      <w:r w:rsidR="00902801">
        <w:rPr>
          <w:lang w:eastAsia="ru-RU"/>
        </w:rPr>
        <w:t xml:space="preserve">анный подход </w:t>
      </w:r>
      <w:r>
        <w:rPr>
          <w:lang w:eastAsia="ru-RU"/>
        </w:rPr>
        <w:t>можно считать допустимым</w:t>
      </w:r>
      <w:r w:rsidR="00902801">
        <w:rPr>
          <w:lang w:eastAsia="ru-RU"/>
        </w:rPr>
        <w:t xml:space="preserve">, так как </w:t>
      </w:r>
      <w:r w:rsidR="00DD6AC1">
        <w:rPr>
          <w:lang w:eastAsia="ru-RU"/>
        </w:rPr>
        <w:t xml:space="preserve">он </w:t>
      </w:r>
      <w:r w:rsidR="00902801">
        <w:rPr>
          <w:lang w:eastAsia="ru-RU"/>
        </w:rPr>
        <w:t>позволяет достичь баланса между стабильностью конфигураций и снижением временных затрат на ручной поиск.</w:t>
      </w:r>
    </w:p>
    <w:p w14:paraId="0D869B94" w14:textId="29AF6F75" w:rsidR="00C57926" w:rsidRDefault="00902801">
      <w:pPr>
        <w:rPr>
          <w:lang w:eastAsia="ru-RU"/>
        </w:rPr>
      </w:pPr>
      <w:r>
        <w:rPr>
          <w:lang w:eastAsia="ru-RU"/>
        </w:rPr>
        <w:t xml:space="preserve">Таким образом, для решения задачи </w:t>
      </w:r>
      <w:r w:rsidR="00DD6AC1">
        <w:rPr>
          <w:lang w:eastAsia="ru-RU"/>
        </w:rPr>
        <w:t xml:space="preserve">оптимизации </w:t>
      </w:r>
      <w:r>
        <w:rPr>
          <w:lang w:eastAsia="ru-RU"/>
        </w:rPr>
        <w:t>выбора свободного порта в целевом процессе рекомендуется</w:t>
      </w:r>
      <w:r w:rsidR="00DD6AC1">
        <w:rPr>
          <w:lang w:eastAsia="ru-RU"/>
        </w:rPr>
        <w:t xml:space="preserve"> использовать этот вариант, так как он </w:t>
      </w:r>
      <w:r>
        <w:rPr>
          <w:lang w:eastAsia="ru-RU"/>
        </w:rPr>
        <w:t xml:space="preserve">сохраняет прозрачность и воспроизводимость конфигураций, а также ускоряет процесс поиска свободного </w:t>
      </w:r>
      <w:r>
        <w:t>порта</w:t>
      </w:r>
      <w:r>
        <w:rPr>
          <w:lang w:eastAsia="ru-RU"/>
        </w:rPr>
        <w:t>.</w:t>
      </w:r>
    </w:p>
    <w:p w14:paraId="0DA069F5" w14:textId="2C417198" w:rsidR="00853D07" w:rsidRDefault="00853D07" w:rsidP="00853D07">
      <w:pPr>
        <w:pStyle w:val="2"/>
        <w:rPr>
          <w:lang w:eastAsia="ru-RU"/>
        </w:rPr>
      </w:pPr>
      <w:bookmarkStart w:id="57" w:name="_Toc200033018"/>
      <w:r>
        <w:rPr>
          <w:lang w:eastAsia="ru-RU"/>
        </w:rPr>
        <w:lastRenderedPageBreak/>
        <w:t>Описание выбранных инструментов</w:t>
      </w:r>
      <w:bookmarkEnd w:id="57"/>
    </w:p>
    <w:p w14:paraId="783B8686" w14:textId="3E66CB26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>В процессе проектирования сценария автоматизации были приняты архитектурные решения относительно формата конфигурационных файлов, инструментов автоматизации и способов разв</w:t>
      </w:r>
      <w:r w:rsidR="00BC3031">
        <w:rPr>
          <w:lang w:eastAsia="ru-RU"/>
        </w:rPr>
        <w:t>е</w:t>
      </w:r>
      <w:r w:rsidRPr="00853D07">
        <w:rPr>
          <w:lang w:eastAsia="ru-RU"/>
        </w:rPr>
        <w:t>ртывания приложений. Данные решения принимались исходя из удобства использования, опыта команды и интеграции с существующей инфраструктурой SOC.</w:t>
      </w:r>
    </w:p>
    <w:p w14:paraId="1EA4B9D1" w14:textId="77777777" w:rsidR="00853D07" w:rsidRPr="00853D07" w:rsidRDefault="00853D07" w:rsidP="00853D07">
      <w:pPr>
        <w:pStyle w:val="30"/>
        <w:rPr>
          <w:lang w:eastAsia="ru-RU"/>
        </w:rPr>
      </w:pPr>
      <w:r w:rsidRPr="00853D07">
        <w:rPr>
          <w:lang w:eastAsia="ru-RU"/>
        </w:rPr>
        <w:t>Выбор формата конфигураций (YAML)</w:t>
      </w:r>
    </w:p>
    <w:p w14:paraId="3079596C" w14:textId="6A381729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>Для описания декларативных конфигураций инфраструктуры был выбран формат YAML</w:t>
      </w:r>
      <w:r w:rsidR="00B97624">
        <w:rPr>
          <w:lang w:eastAsia="ru-RU"/>
        </w:rPr>
        <w:t xml:space="preserve"> </w:t>
      </w:r>
      <w:r w:rsidR="00B97624" w:rsidRPr="00B97624">
        <w:rPr>
          <w:lang w:eastAsia="ru-RU"/>
        </w:rPr>
        <w:t>[</w:t>
      </w:r>
      <w:r w:rsidR="00986507">
        <w:rPr>
          <w:lang w:eastAsia="ru-RU"/>
        </w:rPr>
        <w:fldChar w:fldCharType="begin"/>
      </w:r>
      <w:r w:rsidR="00986507">
        <w:rPr>
          <w:lang w:eastAsia="ru-RU"/>
        </w:rPr>
        <w:instrText xml:space="preserve"> REF _Ref200027348 \r \h </w:instrText>
      </w:r>
      <w:r w:rsidR="00986507">
        <w:rPr>
          <w:lang w:eastAsia="ru-RU"/>
        </w:rPr>
      </w:r>
      <w:r w:rsidR="00986507">
        <w:rPr>
          <w:lang w:eastAsia="ru-RU"/>
        </w:rPr>
        <w:fldChar w:fldCharType="separate"/>
      </w:r>
      <w:r w:rsidR="00986507">
        <w:rPr>
          <w:lang w:eastAsia="ru-RU"/>
        </w:rPr>
        <w:t>15</w:t>
      </w:r>
      <w:r w:rsidR="00986507">
        <w:rPr>
          <w:lang w:eastAsia="ru-RU"/>
        </w:rPr>
        <w:fldChar w:fldCharType="end"/>
      </w:r>
      <w:r w:rsidR="00B97624" w:rsidRPr="00B97624">
        <w:rPr>
          <w:lang w:eastAsia="ru-RU"/>
        </w:rPr>
        <w:t>]</w:t>
      </w:r>
      <w:r w:rsidRPr="00853D07">
        <w:rPr>
          <w:lang w:eastAsia="ru-RU"/>
        </w:rPr>
        <w:t xml:space="preserve">. Данное решение обусловлено </w:t>
      </w:r>
      <w:r>
        <w:rPr>
          <w:lang w:eastAsia="ru-RU"/>
        </w:rPr>
        <w:t xml:space="preserve">его </w:t>
      </w:r>
      <w:r w:rsidRPr="00853D07">
        <w:rPr>
          <w:lang w:eastAsia="ru-RU"/>
        </w:rPr>
        <w:t>преимуществами</w:t>
      </w:r>
      <w:r>
        <w:rPr>
          <w:lang w:eastAsia="ru-RU"/>
        </w:rPr>
        <w:t>.</w:t>
      </w:r>
    </w:p>
    <w:p w14:paraId="3A685D8D" w14:textId="77777777" w:rsidR="00853D07" w:rsidRPr="00853D07" w:rsidRDefault="00853D07" w:rsidP="00F603F4">
      <w:pPr>
        <w:pStyle w:val="aff2"/>
        <w:numPr>
          <w:ilvl w:val="0"/>
          <w:numId w:val="45"/>
        </w:numPr>
        <w:ind w:firstLine="709"/>
        <w:rPr>
          <w:lang w:eastAsia="ru-RU"/>
        </w:rPr>
      </w:pPr>
      <w:r w:rsidRPr="00853D07">
        <w:rPr>
          <w:lang w:eastAsia="ru-RU"/>
        </w:rPr>
        <w:t xml:space="preserve">Читаемость и простота: YAML обеспечивает </w:t>
      </w:r>
      <w:proofErr w:type="spellStart"/>
      <w:r w:rsidRPr="00853D07">
        <w:rPr>
          <w:lang w:eastAsia="ru-RU"/>
        </w:rPr>
        <w:t>человекочитаемый</w:t>
      </w:r>
      <w:proofErr w:type="spellEnd"/>
      <w:r w:rsidRPr="00853D07">
        <w:rPr>
          <w:lang w:eastAsia="ru-RU"/>
        </w:rPr>
        <w:t xml:space="preserve"> формат, который позволяет легко интерпретировать содержимое конфигураций без дополнительной обработки.</w:t>
      </w:r>
    </w:p>
    <w:p w14:paraId="50D9B17B" w14:textId="0749A270" w:rsidR="00853D07" w:rsidRPr="00853D07" w:rsidRDefault="00853D07" w:rsidP="00F603F4">
      <w:pPr>
        <w:pStyle w:val="aff2"/>
        <w:numPr>
          <w:ilvl w:val="0"/>
          <w:numId w:val="45"/>
        </w:numPr>
        <w:ind w:firstLine="709"/>
        <w:rPr>
          <w:lang w:eastAsia="ru-RU"/>
        </w:rPr>
      </w:pPr>
      <w:r w:rsidRPr="00853D07">
        <w:rPr>
          <w:lang w:eastAsia="ru-RU"/>
        </w:rPr>
        <w:t>Л</w:t>
      </w:r>
      <w:r w:rsidR="00BC3031">
        <w:rPr>
          <w:lang w:eastAsia="ru-RU"/>
        </w:rPr>
        <w:t>е</w:t>
      </w:r>
      <w:r w:rsidRPr="00853D07">
        <w:rPr>
          <w:lang w:eastAsia="ru-RU"/>
        </w:rPr>
        <w:t>гкость интерпретации: YAML файлы легко и однозначно преобразуются в стандартные структуры данных (словари и списки), что удобно для дальнейшей обработки в сценариях автоматизации на Python.</w:t>
      </w:r>
    </w:p>
    <w:p w14:paraId="4A7A8B8F" w14:textId="7693A7B1" w:rsidR="00853D07" w:rsidRPr="00853D07" w:rsidRDefault="00853D07" w:rsidP="00F603F4">
      <w:pPr>
        <w:pStyle w:val="aff2"/>
        <w:numPr>
          <w:ilvl w:val="0"/>
          <w:numId w:val="45"/>
        </w:numPr>
        <w:ind w:firstLine="709"/>
        <w:rPr>
          <w:lang w:eastAsia="ru-RU"/>
        </w:rPr>
      </w:pPr>
      <w:r w:rsidRPr="00853D07">
        <w:rPr>
          <w:lang w:eastAsia="ru-RU"/>
        </w:rPr>
        <w:t>Совместимость с существующими решениями: Большинство конфигураций других систем в инфраструктуре SOC уже использует YAML, что позволяет сохранить единообразие подходов.</w:t>
      </w:r>
    </w:p>
    <w:p w14:paraId="5A48B88D" w14:textId="4A3C282D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>В качестве альтернативных решений рассматривались форматы JSON и TOML, однако JSON менее удобен для человека из-за отсутствия комментариев и строгого синтаксиса, а TOML, хотя и прост в понимании, не распростран</w:t>
      </w:r>
      <w:r w:rsidR="00BC3031">
        <w:rPr>
          <w:lang w:eastAsia="ru-RU"/>
        </w:rPr>
        <w:t>е</w:t>
      </w:r>
      <w:r w:rsidRPr="00853D07">
        <w:rPr>
          <w:lang w:eastAsia="ru-RU"/>
        </w:rPr>
        <w:t>н в текущей инфраструктуре, что создало бы дополнительную сложность при интеграции с уже существующими решениями.</w:t>
      </w:r>
    </w:p>
    <w:p w14:paraId="32DCDDA1" w14:textId="77777777" w:rsidR="00853D07" w:rsidRPr="00853D07" w:rsidRDefault="00853D07" w:rsidP="00853D07">
      <w:pPr>
        <w:pStyle w:val="30"/>
        <w:rPr>
          <w:lang w:eastAsia="ru-RU"/>
        </w:rPr>
      </w:pPr>
      <w:r w:rsidRPr="00853D07">
        <w:rPr>
          <w:lang w:eastAsia="ru-RU"/>
        </w:rPr>
        <w:t xml:space="preserve">Инструмент </w:t>
      </w:r>
      <w:proofErr w:type="spellStart"/>
      <w:r w:rsidRPr="00853D07">
        <w:rPr>
          <w:lang w:eastAsia="ru-RU"/>
        </w:rPr>
        <w:t>оркестрации</w:t>
      </w:r>
      <w:proofErr w:type="spellEnd"/>
      <w:r w:rsidRPr="00853D07">
        <w:rPr>
          <w:lang w:eastAsia="ru-RU"/>
        </w:rPr>
        <w:t xml:space="preserve"> и автоматизации (Ansible)</w:t>
      </w:r>
    </w:p>
    <w:p w14:paraId="5E2F2C3F" w14:textId="0EF2CC25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 xml:space="preserve">В качестве инструмента для </w:t>
      </w:r>
      <w:proofErr w:type="spellStart"/>
      <w:r w:rsidRPr="00853D07">
        <w:rPr>
          <w:lang w:eastAsia="ru-RU"/>
        </w:rPr>
        <w:t>оркестрации</w:t>
      </w:r>
      <w:proofErr w:type="spellEnd"/>
      <w:r w:rsidRPr="00853D07">
        <w:rPr>
          <w:lang w:eastAsia="ru-RU"/>
        </w:rPr>
        <w:t xml:space="preserve"> и автоматизации процесса разв</w:t>
      </w:r>
      <w:r w:rsidR="00BC3031">
        <w:rPr>
          <w:lang w:eastAsia="ru-RU"/>
        </w:rPr>
        <w:t>е</w:t>
      </w:r>
      <w:r w:rsidRPr="00853D07">
        <w:rPr>
          <w:lang w:eastAsia="ru-RU"/>
        </w:rPr>
        <w:t>ртывания коллекторов был выбран Ansible. Причинами этого выбора стали следующие факторы</w:t>
      </w:r>
      <w:r w:rsidR="00FC0885">
        <w:rPr>
          <w:lang w:eastAsia="ru-RU"/>
        </w:rPr>
        <w:t>.</w:t>
      </w:r>
    </w:p>
    <w:p w14:paraId="52C16705" w14:textId="46C867BC" w:rsidR="00853D07" w:rsidRPr="00853D07" w:rsidRDefault="00853D07" w:rsidP="00871D58">
      <w:pPr>
        <w:pStyle w:val="aff2"/>
        <w:numPr>
          <w:ilvl w:val="0"/>
          <w:numId w:val="46"/>
        </w:numPr>
        <w:ind w:firstLine="709"/>
        <w:rPr>
          <w:lang w:eastAsia="ru-RU"/>
        </w:rPr>
      </w:pPr>
      <w:r w:rsidRPr="00853D07">
        <w:rPr>
          <w:lang w:eastAsia="ru-RU"/>
        </w:rPr>
        <w:t>Опыт команды: все члены команды системных инженеров уже обладают достаточной квалификацией и практическим опытом работы с Ansible.</w:t>
      </w:r>
    </w:p>
    <w:p w14:paraId="609A0780" w14:textId="631F82C9" w:rsidR="00853D07" w:rsidRPr="00853D07" w:rsidRDefault="00853D07" w:rsidP="00871D58">
      <w:pPr>
        <w:pStyle w:val="aff2"/>
        <w:numPr>
          <w:ilvl w:val="0"/>
          <w:numId w:val="46"/>
        </w:numPr>
        <w:ind w:firstLine="709"/>
        <w:rPr>
          <w:lang w:eastAsia="ru-RU"/>
        </w:rPr>
      </w:pPr>
      <w:r w:rsidRPr="00853D07">
        <w:rPr>
          <w:lang w:eastAsia="ru-RU"/>
        </w:rPr>
        <w:t>Интеграция с существующими процессами: Ansible уже используется в инфраструктуре SOC для разв</w:t>
      </w:r>
      <w:r w:rsidR="00BC3031">
        <w:rPr>
          <w:lang w:eastAsia="ru-RU"/>
        </w:rPr>
        <w:t>е</w:t>
      </w:r>
      <w:r w:rsidRPr="00853D07">
        <w:rPr>
          <w:lang w:eastAsia="ru-RU"/>
        </w:rPr>
        <w:t>ртывания других сервисов, что минимизирует необходимость внедрения новых инструментов и дополнительного обучения персонала.</w:t>
      </w:r>
    </w:p>
    <w:p w14:paraId="101EADCB" w14:textId="77777777" w:rsidR="00853D07" w:rsidRPr="00853D07" w:rsidRDefault="00853D07" w:rsidP="00871D58">
      <w:pPr>
        <w:pStyle w:val="aff2"/>
        <w:numPr>
          <w:ilvl w:val="0"/>
          <w:numId w:val="46"/>
        </w:numPr>
        <w:ind w:firstLine="709"/>
        <w:rPr>
          <w:lang w:eastAsia="ru-RU"/>
        </w:rPr>
      </w:pPr>
      <w:r w:rsidRPr="00853D07">
        <w:rPr>
          <w:lang w:eastAsia="ru-RU"/>
        </w:rPr>
        <w:t>Простота и эффективность: Ansible предоставляет декларативный подход к описанию инфраструктуры, что удобно и прозрачно для поддержки и внесения изменений.</w:t>
      </w:r>
    </w:p>
    <w:p w14:paraId="03FDF4A1" w14:textId="77777777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lastRenderedPageBreak/>
        <w:t xml:space="preserve">Другие инструменты </w:t>
      </w:r>
      <w:proofErr w:type="spellStart"/>
      <w:r w:rsidRPr="00853D07">
        <w:rPr>
          <w:lang w:eastAsia="ru-RU"/>
        </w:rPr>
        <w:t>оркестрации</w:t>
      </w:r>
      <w:proofErr w:type="spellEnd"/>
      <w:r w:rsidRPr="00853D07">
        <w:rPr>
          <w:lang w:eastAsia="ru-RU"/>
        </w:rPr>
        <w:t xml:space="preserve">, такие как </w:t>
      </w:r>
      <w:proofErr w:type="spellStart"/>
      <w:r w:rsidRPr="00853D07">
        <w:rPr>
          <w:lang w:eastAsia="ru-RU"/>
        </w:rPr>
        <w:t>Puppet</w:t>
      </w:r>
      <w:proofErr w:type="spellEnd"/>
      <w:r w:rsidRPr="00853D07">
        <w:rPr>
          <w:lang w:eastAsia="ru-RU"/>
        </w:rPr>
        <w:t xml:space="preserve">, </w:t>
      </w:r>
      <w:proofErr w:type="spellStart"/>
      <w:r w:rsidRPr="00853D07">
        <w:rPr>
          <w:lang w:eastAsia="ru-RU"/>
        </w:rPr>
        <w:t>Chef</w:t>
      </w:r>
      <w:proofErr w:type="spellEnd"/>
      <w:r w:rsidRPr="00853D07">
        <w:rPr>
          <w:lang w:eastAsia="ru-RU"/>
        </w:rPr>
        <w:t xml:space="preserve"> или </w:t>
      </w:r>
      <w:proofErr w:type="spellStart"/>
      <w:r w:rsidRPr="00853D07">
        <w:rPr>
          <w:lang w:eastAsia="ru-RU"/>
        </w:rPr>
        <w:t>SaltStack</w:t>
      </w:r>
      <w:proofErr w:type="spellEnd"/>
      <w:r w:rsidRPr="00853D07">
        <w:rPr>
          <w:lang w:eastAsia="ru-RU"/>
        </w:rPr>
        <w:t xml:space="preserve">, могли бы быть рассмотрены как альтернативы. Однако их внедрение не рассматривалось ввиду отсутствия у команды опыта работы с этими инструментами и наличия уже готовых Ansible-скриптов и </w:t>
      </w:r>
      <w:proofErr w:type="spellStart"/>
      <w:r w:rsidRPr="00853D07">
        <w:rPr>
          <w:lang w:eastAsia="ru-RU"/>
        </w:rPr>
        <w:t>плейбуков</w:t>
      </w:r>
      <w:proofErr w:type="spellEnd"/>
      <w:r w:rsidRPr="00853D07">
        <w:rPr>
          <w:lang w:eastAsia="ru-RU"/>
        </w:rPr>
        <w:t>, используемых в инфраструктуре.</w:t>
      </w:r>
    </w:p>
    <w:p w14:paraId="409E7A96" w14:textId="77777777" w:rsidR="00853D07" w:rsidRPr="00853D07" w:rsidRDefault="00853D07" w:rsidP="00853D07">
      <w:pPr>
        <w:pStyle w:val="30"/>
        <w:rPr>
          <w:lang w:eastAsia="ru-RU"/>
        </w:rPr>
      </w:pPr>
      <w:r w:rsidRPr="00853D07">
        <w:rPr>
          <w:lang w:eastAsia="ru-RU"/>
        </w:rPr>
        <w:t>Технология контейнеризации (Docker)</w:t>
      </w:r>
    </w:p>
    <w:p w14:paraId="1AD1ABE1" w14:textId="6CB3C359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>Каждый коллектор разворачивается в виде контейнера Docker. Такое решение обосновано</w:t>
      </w:r>
      <w:r>
        <w:rPr>
          <w:lang w:eastAsia="ru-RU"/>
        </w:rPr>
        <w:t xml:space="preserve"> </w:t>
      </w:r>
      <w:r w:rsidR="007A4974">
        <w:rPr>
          <w:lang w:eastAsia="ru-RU"/>
        </w:rPr>
        <w:t xml:space="preserve">следующими </w:t>
      </w:r>
      <w:r w:rsidRPr="00853D07">
        <w:rPr>
          <w:lang w:eastAsia="ru-RU"/>
        </w:rPr>
        <w:t>преимуществами контейнеризации</w:t>
      </w:r>
      <w:r w:rsidR="007A4974">
        <w:rPr>
          <w:lang w:eastAsia="ru-RU"/>
        </w:rPr>
        <w:t>.</w:t>
      </w:r>
    </w:p>
    <w:p w14:paraId="78BB92FA" w14:textId="358636CA" w:rsidR="00853D07" w:rsidRPr="00853D07" w:rsidRDefault="00853D07" w:rsidP="00AD5C86">
      <w:pPr>
        <w:pStyle w:val="aff2"/>
        <w:numPr>
          <w:ilvl w:val="0"/>
          <w:numId w:val="47"/>
        </w:numPr>
        <w:ind w:firstLine="709"/>
        <w:rPr>
          <w:lang w:eastAsia="ru-RU"/>
        </w:rPr>
      </w:pPr>
      <w:r w:rsidRPr="00853D07">
        <w:rPr>
          <w:lang w:eastAsia="ru-RU"/>
        </w:rPr>
        <w:t xml:space="preserve">Стандартизация среды: </w:t>
      </w:r>
      <w:r>
        <w:rPr>
          <w:lang w:eastAsia="ru-RU"/>
        </w:rPr>
        <w:t>и</w:t>
      </w:r>
      <w:r w:rsidRPr="00853D07">
        <w:rPr>
          <w:lang w:eastAsia="ru-RU"/>
        </w:rPr>
        <w:t>спользование Docker позволяет стандартизировать управление коллекторами</w:t>
      </w:r>
      <w:r>
        <w:rPr>
          <w:lang w:eastAsia="ru-RU"/>
        </w:rPr>
        <w:t xml:space="preserve"> на основе разных приложений </w:t>
      </w:r>
      <w:r w:rsidRPr="00853D07">
        <w:rPr>
          <w:lang w:eastAsia="ru-RU"/>
        </w:rPr>
        <w:t>независимо от специфики каждого отдельного приложения.</w:t>
      </w:r>
    </w:p>
    <w:p w14:paraId="4F028285" w14:textId="45D9D300" w:rsidR="00853D07" w:rsidRPr="00853D07" w:rsidRDefault="00853D07" w:rsidP="00AD5C86">
      <w:pPr>
        <w:pStyle w:val="aff2"/>
        <w:numPr>
          <w:ilvl w:val="0"/>
          <w:numId w:val="47"/>
        </w:numPr>
        <w:ind w:firstLine="709"/>
        <w:rPr>
          <w:lang w:eastAsia="ru-RU"/>
        </w:rPr>
      </w:pPr>
      <w:r w:rsidRPr="00853D07">
        <w:rPr>
          <w:lang w:eastAsia="ru-RU"/>
        </w:rPr>
        <w:t>Безопасность: Docker обеспечивает изоляцию среды приложений, тем самым повышая уровень безопасности инфраструктуры и снижая риски, связанные с компрометацией отдельных компонентов системы</w:t>
      </w:r>
      <w:r w:rsidR="00986507" w:rsidRPr="00986507">
        <w:rPr>
          <w:lang w:eastAsia="ru-RU"/>
        </w:rPr>
        <w:t xml:space="preserve"> [</w:t>
      </w:r>
      <w:r w:rsidR="00986507">
        <w:rPr>
          <w:lang w:eastAsia="ru-RU"/>
        </w:rPr>
        <w:fldChar w:fldCharType="begin"/>
      </w:r>
      <w:r w:rsidR="00986507">
        <w:rPr>
          <w:lang w:eastAsia="ru-RU"/>
        </w:rPr>
        <w:instrText xml:space="preserve"> REF _Ref200024064 \r \h </w:instrText>
      </w:r>
      <w:r w:rsidR="00986507">
        <w:rPr>
          <w:lang w:eastAsia="ru-RU"/>
        </w:rPr>
      </w:r>
      <w:r w:rsidR="00986507">
        <w:rPr>
          <w:lang w:eastAsia="ru-RU"/>
        </w:rPr>
        <w:fldChar w:fldCharType="separate"/>
      </w:r>
      <w:r w:rsidR="00986507">
        <w:rPr>
          <w:lang w:eastAsia="ru-RU"/>
        </w:rPr>
        <w:t>16</w:t>
      </w:r>
      <w:r w:rsidR="00986507">
        <w:rPr>
          <w:lang w:eastAsia="ru-RU"/>
        </w:rPr>
        <w:fldChar w:fldCharType="end"/>
      </w:r>
      <w:r w:rsidR="00986507" w:rsidRPr="00986507">
        <w:rPr>
          <w:lang w:eastAsia="ru-RU"/>
        </w:rPr>
        <w:t>]</w:t>
      </w:r>
      <w:r w:rsidRPr="00853D07">
        <w:rPr>
          <w:lang w:eastAsia="ru-RU"/>
        </w:rPr>
        <w:t>.</w:t>
      </w:r>
    </w:p>
    <w:p w14:paraId="2E561257" w14:textId="58AA1330" w:rsidR="00853D07" w:rsidRPr="00853D07" w:rsidRDefault="00853D07" w:rsidP="00AD5C86">
      <w:pPr>
        <w:pStyle w:val="aff2"/>
        <w:numPr>
          <w:ilvl w:val="0"/>
          <w:numId w:val="47"/>
        </w:numPr>
        <w:ind w:firstLine="709"/>
        <w:rPr>
          <w:lang w:eastAsia="ru-RU"/>
        </w:rPr>
      </w:pPr>
      <w:r w:rsidRPr="00853D07">
        <w:rPr>
          <w:lang w:eastAsia="ru-RU"/>
        </w:rPr>
        <w:t>Удобство сопровождения и масштабирования: Docker-контейнеры легко масштабировать, обновлять и сопровождать, что существенно упрощает работу системных инженеров.</w:t>
      </w:r>
    </w:p>
    <w:p w14:paraId="124BA879" w14:textId="6693852F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 xml:space="preserve">В качестве альтернативы могла быть рассмотрена технология </w:t>
      </w:r>
      <w:proofErr w:type="spellStart"/>
      <w:r w:rsidRPr="00853D07">
        <w:rPr>
          <w:lang w:eastAsia="ru-RU"/>
        </w:rPr>
        <w:t>Podman</w:t>
      </w:r>
      <w:proofErr w:type="spellEnd"/>
      <w:r w:rsidRPr="00853D07">
        <w:rPr>
          <w:lang w:eastAsia="ru-RU"/>
        </w:rPr>
        <w:t xml:space="preserve">, обеспечивающая аналогичный функционал, но с дополнительными возможностями безопасности (отсутствие демона Docker и возможность работы в </w:t>
      </w:r>
      <w:proofErr w:type="spellStart"/>
      <w:r w:rsidRPr="00853D07">
        <w:rPr>
          <w:lang w:eastAsia="ru-RU"/>
        </w:rPr>
        <w:t>rootless</w:t>
      </w:r>
      <w:proofErr w:type="spellEnd"/>
      <w:r w:rsidRPr="00853D07">
        <w:rPr>
          <w:lang w:eastAsia="ru-RU"/>
        </w:rPr>
        <w:t xml:space="preserve">-режиме). Однако использование </w:t>
      </w:r>
      <w:proofErr w:type="spellStart"/>
      <w:r w:rsidRPr="00853D07">
        <w:rPr>
          <w:lang w:eastAsia="ru-RU"/>
        </w:rPr>
        <w:t>Podman</w:t>
      </w:r>
      <w:proofErr w:type="spellEnd"/>
      <w:r w:rsidRPr="00853D07">
        <w:rPr>
          <w:lang w:eastAsia="ru-RU"/>
        </w:rPr>
        <w:t xml:space="preserve"> не было выбрано в связи с отсутствием опыта и квалификации команды системных инженеров с данным инструментом. В свою очередь, команда уже обладает значительным опытом работы с Docker, что обеспечило быструю интеграцию решения в существующие процессы SOC.</w:t>
      </w:r>
    </w:p>
    <w:p w14:paraId="36364B83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t>Итоги</w:t>
      </w:r>
    </w:p>
    <w:p w14:paraId="148A01C8" w14:textId="77777777" w:rsidR="00002AD6" w:rsidRDefault="00002AD6">
      <w:r>
        <w:t>В результате проектирования была сформирована архитектура подсистемы автоматического подключения источников логов, которая удовлетворяет как функциональным, так и нефункциональным требованиям.</w:t>
      </w:r>
    </w:p>
    <w:p w14:paraId="6A54BA10" w14:textId="65815B29" w:rsidR="00A26BC2" w:rsidRPr="00A26BC2" w:rsidRDefault="00002AD6" w:rsidP="00A26BC2">
      <w:pPr>
        <w:rPr>
          <w:rFonts w:eastAsia="Times New Roman" w:cs="Times New Roman"/>
          <w:szCs w:val="24"/>
          <w:lang w:eastAsia="ru-RU"/>
          <w14:ligatures w14:val="none"/>
        </w:rPr>
      </w:pPr>
      <w:r>
        <w:t xml:space="preserve">Итоговая архитектура </w:t>
      </w:r>
      <w:r w:rsidR="00A26BC2">
        <w:t xml:space="preserve">использует </w:t>
      </w:r>
      <w:r w:rsidR="001572DC">
        <w:rPr>
          <w:rStyle w:val="af8"/>
          <w:b w:val="0"/>
          <w:bCs w:val="0"/>
          <w:lang w:val="en-US"/>
        </w:rPr>
        <w:t>Git</w:t>
      </w:r>
      <w:r w:rsidR="001572DC">
        <w:rPr>
          <w:rStyle w:val="af8"/>
          <w:b w:val="0"/>
          <w:bCs w:val="0"/>
        </w:rPr>
        <w:t>-репозитори</w:t>
      </w:r>
      <w:r w:rsidR="00A26BC2">
        <w:rPr>
          <w:rStyle w:val="af8"/>
          <w:b w:val="0"/>
          <w:bCs w:val="0"/>
        </w:rPr>
        <w:t xml:space="preserve">й </w:t>
      </w:r>
      <w:r w:rsidR="001572DC">
        <w:rPr>
          <w:rStyle w:val="af8"/>
          <w:b w:val="0"/>
          <w:bCs w:val="0"/>
        </w:rPr>
        <w:t>в качестве централизованного хранилища состояния сущностей и управления изменениями в них</w:t>
      </w:r>
      <w:r w:rsidR="00A26BC2">
        <w:rPr>
          <w:rStyle w:val="af8"/>
          <w:b w:val="0"/>
          <w:bCs w:val="0"/>
        </w:rPr>
        <w:t xml:space="preserve">, </w:t>
      </w:r>
      <w:r w:rsidR="00A26BC2">
        <w:rPr>
          <w:rStyle w:val="af8"/>
          <w:b w:val="0"/>
          <w:bCs w:val="0"/>
          <w:lang w:val="en-US"/>
        </w:rPr>
        <w:t>CI</w:t>
      </w:r>
      <w:r w:rsidR="00A26BC2" w:rsidRPr="00A26BC2">
        <w:rPr>
          <w:rStyle w:val="af8"/>
          <w:b w:val="0"/>
          <w:bCs w:val="0"/>
        </w:rPr>
        <w:t>/</w:t>
      </w:r>
      <w:r w:rsidR="00A26BC2">
        <w:rPr>
          <w:rStyle w:val="af8"/>
          <w:b w:val="0"/>
          <w:bCs w:val="0"/>
          <w:lang w:val="en-US"/>
        </w:rPr>
        <w:t>CD</w:t>
      </w:r>
      <w:r w:rsidR="00A26BC2">
        <w:rPr>
          <w:rStyle w:val="af8"/>
          <w:b w:val="0"/>
          <w:bCs w:val="0"/>
        </w:rPr>
        <w:t xml:space="preserve"> систему как инструмент для запуска автоматизированных действий, выполняемых спроектированным сценарием автоматизации. Такой подход </w:t>
      </w:r>
      <w:r w:rsidR="00A26BC2" w:rsidRPr="00A26BC2">
        <w:rPr>
          <w:rStyle w:val="af8"/>
          <w:b w:val="0"/>
          <w:bCs w:val="0"/>
        </w:rPr>
        <w:t>обеспечивает воспроизводимость, безопасность, масштабируемость и минимизацию ручных действий</w:t>
      </w:r>
      <w:r w:rsidR="00A26BC2">
        <w:rPr>
          <w:rStyle w:val="af8"/>
          <w:b w:val="0"/>
          <w:bCs w:val="0"/>
        </w:rPr>
        <w:t>.</w:t>
      </w:r>
    </w:p>
    <w:p w14:paraId="15B4E10F" w14:textId="53E2DBA4" w:rsidR="00C57926" w:rsidRDefault="001E0D09" w:rsidP="00DC21C7">
      <w:pPr>
        <w:pStyle w:val="10"/>
      </w:pPr>
      <w:bookmarkStart w:id="58" w:name="_Toc200033019"/>
      <w:r w:rsidRPr="00DC21C7">
        <w:lastRenderedPageBreak/>
        <w:t>Реализация</w:t>
      </w:r>
      <w:r>
        <w:t xml:space="preserve"> автоматизации</w:t>
      </w:r>
      <w:bookmarkEnd w:id="58"/>
    </w:p>
    <w:p w14:paraId="0462308C" w14:textId="35C9C07C" w:rsidR="00C57926" w:rsidRDefault="00DC21C7" w:rsidP="00DC21C7">
      <w:pPr>
        <w:pStyle w:val="2"/>
        <w:rPr>
          <w:lang w:eastAsia="ru-RU"/>
        </w:rPr>
      </w:pPr>
      <w:bookmarkStart w:id="59" w:name="_Toc200033020"/>
      <w:r>
        <w:rPr>
          <w:lang w:eastAsia="ru-RU"/>
        </w:rPr>
        <w:t>С</w:t>
      </w:r>
      <w:r w:rsidR="00902801">
        <w:rPr>
          <w:lang w:eastAsia="ru-RU"/>
        </w:rPr>
        <w:t xml:space="preserve">труктура </w:t>
      </w:r>
      <w:r>
        <w:rPr>
          <w:lang w:val="en-US" w:eastAsia="ru-RU"/>
        </w:rPr>
        <w:t>Git</w:t>
      </w:r>
      <w:r>
        <w:rPr>
          <w:lang w:eastAsia="ru-RU"/>
        </w:rPr>
        <w:t>-репозитория</w:t>
      </w:r>
      <w:r w:rsidR="00FC73CC">
        <w:rPr>
          <w:lang w:eastAsia="ru-RU"/>
        </w:rPr>
        <w:t>.</w:t>
      </w:r>
      <w:bookmarkEnd w:id="59"/>
    </w:p>
    <w:p w14:paraId="61D91128" w14:textId="77777777" w:rsidR="008E722D" w:rsidRDefault="008E722D" w:rsidP="008E722D">
      <w:r>
        <w:t>Для реализации предложенного подхода был разработан репозиторий, содержащий необходимые файлы и директории, обеспечивающие централизованное управление конфигурациями сущностей автоматизируемой инфраструктуры.</w:t>
      </w:r>
    </w:p>
    <w:p w14:paraId="46847068" w14:textId="32A3E6E4" w:rsidR="008E722D" w:rsidRPr="008E722D" w:rsidRDefault="008E722D" w:rsidP="008E722D">
      <w:r>
        <w:t xml:space="preserve">Структура репозитория представлена на рисунке </w:t>
      </w:r>
      <w:r w:rsidR="004F5359">
        <w:fldChar w:fldCharType="begin"/>
      </w:r>
      <w:r w:rsidR="004F5359">
        <w:instrText xml:space="preserve"> REF _Ref200020204 \h </w:instrText>
      </w:r>
      <w:r w:rsidR="004F5359">
        <w:fldChar w:fldCharType="separate"/>
      </w:r>
      <w:r w:rsidR="004F5359">
        <w:rPr>
          <w:noProof/>
        </w:rPr>
        <w:t>15</w:t>
      </w:r>
      <w:r w:rsidR="004F5359">
        <w:fldChar w:fldCharType="end"/>
      </w:r>
      <w:r>
        <w:t>.</w:t>
      </w:r>
    </w:p>
    <w:p w14:paraId="37E133D2" w14:textId="4219F0BE" w:rsidR="00C57926" w:rsidRDefault="00902801">
      <w:pPr>
        <w:pStyle w:val="aff4"/>
      </w:pPr>
      <w:bookmarkStart w:id="60" w:name="_MON_1807392421"/>
      <w:bookmarkEnd w:id="60"/>
      <w:r w:rsidRPr="00FD48B8">
        <w:rPr>
          <w:noProof/>
          <w14:ligatures w14:val="none"/>
        </w:rPr>
        <w:drawing>
          <wp:inline distT="0" distB="0" distL="0" distR="0" wp14:anchorId="1A5E5F47" wp14:editId="078700E7">
            <wp:extent cx="2819400" cy="2857500"/>
            <wp:effectExtent l="0" t="0" r="0" b="0"/>
            <wp:docPr id="26" name="Объект 2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26"/>
                    <pic:cNvPicPr>
                      <a:picLocks noGrp="1" noRot="1" noChangeAspect="1" noEditPoints="1" noAdjustHandles="1" noChangeArrowheads="1" noChangeShapeType="1" noCrop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DDF45" w14:textId="3CE8E66E" w:rsidR="00C57926" w:rsidRDefault="00902801">
      <w:pPr>
        <w:pStyle w:val="a4"/>
      </w:pPr>
      <w:bookmarkStart w:id="61" w:name="_Ref20002020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15</w:t>
      </w:r>
      <w:r>
        <w:rPr>
          <w:noProof/>
        </w:rPr>
        <w:fldChar w:fldCharType="end"/>
      </w:r>
      <w:bookmarkEnd w:id="61"/>
      <w:r w:rsidR="00CD1DDE">
        <w:t xml:space="preserve"> – </w:t>
      </w:r>
      <w:r w:rsidR="008E722D" w:rsidRPr="008E722D">
        <w:t>Файловая структура репозитория с конфигурациями источников данных</w:t>
      </w:r>
    </w:p>
    <w:p w14:paraId="597F2D2F" w14:textId="326269D5" w:rsidR="008E722D" w:rsidRDefault="008E722D" w:rsidP="008E722D">
      <w:r>
        <w:t>Репозиторий содержит следующие компоненты:</w:t>
      </w:r>
    </w:p>
    <w:p w14:paraId="22913D75" w14:textId="7E237C3F" w:rsidR="008E722D" w:rsidRDefault="008E722D" w:rsidP="008E722D">
      <w:pPr>
        <w:pStyle w:val="aff2"/>
        <w:numPr>
          <w:ilvl w:val="0"/>
          <w:numId w:val="28"/>
        </w:numPr>
      </w:pPr>
      <w:proofErr w:type="gramStart"/>
      <w:r>
        <w:t xml:space="preserve">файл </w:t>
      </w:r>
      <w:r w:rsidRPr="008E722D">
        <w:rPr>
          <w:rFonts w:ascii="Consolas" w:hAnsi="Consolas" w:cs="Consolas"/>
        </w:rPr>
        <w:t>.</w:t>
      </w:r>
      <w:proofErr w:type="spellStart"/>
      <w:proofErr w:type="gramEnd"/>
      <w:r w:rsidRPr="008E722D">
        <w:rPr>
          <w:rFonts w:ascii="Consolas" w:hAnsi="Consolas" w:cs="Consolas"/>
        </w:rPr>
        <w:t>gitlab-ci.yml</w:t>
      </w:r>
      <w:proofErr w:type="spellEnd"/>
      <w:r>
        <w:t>, содержащий описание CI/CD пайплайна, автоматизирующего процессы проверки и применения конфигураций;</w:t>
      </w:r>
    </w:p>
    <w:p w14:paraId="53FEB779" w14:textId="53E7C954" w:rsidR="008E722D" w:rsidRDefault="008E722D" w:rsidP="008E722D">
      <w:pPr>
        <w:pStyle w:val="aff2"/>
        <w:numPr>
          <w:ilvl w:val="0"/>
          <w:numId w:val="28"/>
        </w:numPr>
      </w:pPr>
      <w:r>
        <w:t xml:space="preserve">директория </w:t>
      </w:r>
      <w:proofErr w:type="spellStart"/>
      <w:r w:rsidRPr="008E722D">
        <w:rPr>
          <w:rFonts w:ascii="Consolas" w:hAnsi="Consolas" w:cs="Consolas"/>
        </w:rPr>
        <w:t>src</w:t>
      </w:r>
      <w:proofErr w:type="spellEnd"/>
      <w:r>
        <w:t>, содержащая исходный код сценария автоматизации, реализованного на языке Python;</w:t>
      </w:r>
    </w:p>
    <w:p w14:paraId="14610168" w14:textId="0A114745" w:rsidR="008E722D" w:rsidRDefault="008E722D" w:rsidP="008E722D">
      <w:pPr>
        <w:pStyle w:val="aff2"/>
        <w:numPr>
          <w:ilvl w:val="0"/>
          <w:numId w:val="28"/>
        </w:numPr>
      </w:pPr>
      <w:r>
        <w:t xml:space="preserve">директория </w:t>
      </w:r>
      <w:proofErr w:type="spellStart"/>
      <w:r w:rsidRPr="008E722D">
        <w:rPr>
          <w:rFonts w:ascii="Consolas" w:hAnsi="Consolas" w:cs="Consolas"/>
        </w:rPr>
        <w:t>configs</w:t>
      </w:r>
      <w:proofErr w:type="spellEnd"/>
      <w:r>
        <w:t>, включающая описание состояния сущностей инфраструктуры в декларативной форме.</w:t>
      </w:r>
    </w:p>
    <w:p w14:paraId="31D395AF" w14:textId="1E3FA143" w:rsidR="008E722D" w:rsidRPr="008E722D" w:rsidRDefault="008E722D" w:rsidP="008E722D">
      <w:pPr>
        <w:rPr>
          <w:szCs w:val="24"/>
        </w:rPr>
      </w:pPr>
      <w:r w:rsidRPr="008E722D">
        <w:rPr>
          <w:szCs w:val="24"/>
        </w:rPr>
        <w:t xml:space="preserve">Поддиректории в директории </w:t>
      </w:r>
      <w:proofErr w:type="spellStart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configs</w:t>
      </w:r>
      <w:proofErr w:type="spellEnd"/>
      <w:r w:rsidRPr="008E722D">
        <w:rPr>
          <w:szCs w:val="24"/>
        </w:rPr>
        <w:t xml:space="preserve"> названы по уникальному идентификатору каждого источника данных. Эти идентификаторы используются в качестве подстроки для имен создаваемых сущностей, что обеспечивает удобство идентификации и управления конфигурациями. Например, топик Kafka для источника </w:t>
      </w:r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antivirus</w:t>
      </w:r>
      <w:r w:rsidRPr="008E722D">
        <w:rPr>
          <w:szCs w:val="24"/>
        </w:rPr>
        <w:t xml:space="preserve"> будет называться в формате </w:t>
      </w:r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&lt;&lt;</w:t>
      </w:r>
      <w:proofErr w:type="spellStart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cluster-name</w:t>
      </w:r>
      <w:proofErr w:type="spellEnd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&gt;</w:t>
      </w:r>
      <w:proofErr w:type="gramStart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&gt;</w:t>
      </w:r>
      <w:r>
        <w:rPr>
          <w:rStyle w:val="HTML"/>
          <w:rFonts w:ascii="Consolas" w:eastAsiaTheme="minorHAnsi" w:hAnsi="Consolas" w:cs="Consolas"/>
          <w:sz w:val="24"/>
          <w:szCs w:val="24"/>
        </w:rPr>
        <w:t>.</w:t>
      </w:r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&lt;</w:t>
      </w:r>
      <w:proofErr w:type="gramEnd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&lt;</w:t>
      </w:r>
      <w:proofErr w:type="spellStart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environment</w:t>
      </w:r>
      <w:proofErr w:type="spellEnd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&gt;&gt;</w:t>
      </w:r>
      <w:r>
        <w:rPr>
          <w:rStyle w:val="HTML"/>
          <w:rFonts w:ascii="Consolas" w:eastAsiaTheme="minorHAnsi" w:hAnsi="Consolas" w:cs="Consolas"/>
          <w:sz w:val="24"/>
          <w:szCs w:val="24"/>
        </w:rPr>
        <w:t>.</w:t>
      </w:r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antivirus</w:t>
      </w:r>
      <w:r w:rsidRPr="008E722D">
        <w:rPr>
          <w:szCs w:val="24"/>
        </w:rPr>
        <w:t xml:space="preserve">, где значения переменных </w:t>
      </w:r>
      <w:proofErr w:type="spellStart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cluster-name</w:t>
      </w:r>
      <w:proofErr w:type="spellEnd"/>
      <w:r w:rsidRPr="008E722D">
        <w:rPr>
          <w:szCs w:val="24"/>
        </w:rPr>
        <w:t xml:space="preserve"> и </w:t>
      </w:r>
      <w:proofErr w:type="spellStart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environment</w:t>
      </w:r>
      <w:proofErr w:type="spellEnd"/>
      <w:r w:rsidRPr="008E722D">
        <w:rPr>
          <w:szCs w:val="24"/>
        </w:rPr>
        <w:t xml:space="preserve"> задаются сервисом </w:t>
      </w:r>
      <w:proofErr w:type="spellStart"/>
      <w:r w:rsidRPr="008E722D">
        <w:rPr>
          <w:szCs w:val="24"/>
        </w:rPr>
        <w:t>KaaS</w:t>
      </w:r>
      <w:proofErr w:type="spellEnd"/>
      <w:r w:rsidRPr="008E722D">
        <w:rPr>
          <w:szCs w:val="24"/>
        </w:rPr>
        <w:t xml:space="preserve"> при создании сущностей.</w:t>
      </w:r>
    </w:p>
    <w:p w14:paraId="429C43E2" w14:textId="77777777" w:rsidR="00C57926" w:rsidRDefault="00902801">
      <w:pPr>
        <w:pStyle w:val="30"/>
      </w:pPr>
      <w:r>
        <w:lastRenderedPageBreak/>
        <w:t>Структура файла «</w:t>
      </w:r>
      <w:r>
        <w:rPr>
          <w:lang w:val="en-US"/>
        </w:rPr>
        <w:t>main.yml</w:t>
      </w:r>
      <w:r>
        <w:t>»</w:t>
      </w:r>
    </w:p>
    <w:p w14:paraId="15BF21A6" w14:textId="77777777" w:rsidR="00E2628C" w:rsidRPr="00E2628C" w:rsidRDefault="00E2628C" w:rsidP="00E2628C">
      <w:pPr>
        <w:rPr>
          <w:szCs w:val="24"/>
          <w:lang w:eastAsia="ru-RU"/>
        </w:rPr>
      </w:pPr>
      <w:r w:rsidRPr="00E2628C">
        <w:rPr>
          <w:szCs w:val="24"/>
          <w:lang w:eastAsia="ru-RU"/>
        </w:rPr>
        <w:t xml:space="preserve">Каждая директория в </w:t>
      </w:r>
      <w:proofErr w:type="spellStart"/>
      <w:r w:rsidRPr="00E2628C">
        <w:rPr>
          <w:rFonts w:ascii="Consolas" w:hAnsi="Consolas" w:cs="Consolas"/>
          <w:szCs w:val="24"/>
          <w:lang w:eastAsia="ru-RU"/>
        </w:rPr>
        <w:t>configs</w:t>
      </w:r>
      <w:proofErr w:type="spellEnd"/>
      <w:r w:rsidRPr="00E2628C">
        <w:rPr>
          <w:szCs w:val="24"/>
          <w:lang w:eastAsia="ru-RU"/>
        </w:rPr>
        <w:t xml:space="preserve"> содержит файл </w:t>
      </w:r>
      <w:r w:rsidRPr="00E2628C">
        <w:rPr>
          <w:rFonts w:ascii="Consolas" w:hAnsi="Consolas" w:cs="Consolas"/>
          <w:szCs w:val="24"/>
          <w:lang w:eastAsia="ru-RU"/>
        </w:rPr>
        <w:t>main.yml</w:t>
      </w:r>
      <w:r w:rsidRPr="00E2628C">
        <w:rPr>
          <w:szCs w:val="24"/>
          <w:lang w:eastAsia="ru-RU"/>
        </w:rPr>
        <w:t xml:space="preserve">, в котором декларируются метаданные источника данных, параметры развертывания, а также входные и выходные каналы передачи информации. Содержимое файла </w:t>
      </w:r>
      <w:r w:rsidRPr="00E2628C">
        <w:rPr>
          <w:rFonts w:ascii="Consolas" w:hAnsi="Consolas" w:cs="Consolas"/>
          <w:szCs w:val="24"/>
          <w:lang w:eastAsia="ru-RU"/>
        </w:rPr>
        <w:t>main.yml</w:t>
      </w:r>
      <w:r w:rsidRPr="00E2628C">
        <w:rPr>
          <w:szCs w:val="24"/>
          <w:lang w:eastAsia="ru-RU"/>
        </w:rPr>
        <w:t xml:space="preserve"> служит основой для автоматической генерации конфигураций и последующего создания соответствующих сущностей в инфраструктуре.</w:t>
      </w:r>
    </w:p>
    <w:p w14:paraId="6C01C6FE" w14:textId="74F8B03E" w:rsidR="00C57926" w:rsidRPr="00E2628C" w:rsidRDefault="00E2628C" w:rsidP="00E2628C">
      <w:pPr>
        <w:rPr>
          <w:szCs w:val="24"/>
          <w:lang w:eastAsia="ru-RU"/>
        </w:rPr>
      </w:pPr>
      <w:r w:rsidRPr="00E2628C">
        <w:rPr>
          <w:szCs w:val="24"/>
          <w:lang w:eastAsia="ru-RU"/>
        </w:rPr>
        <w:t xml:space="preserve">Пример содержания файла </w:t>
      </w:r>
      <w:r w:rsidRPr="00E2628C">
        <w:rPr>
          <w:rFonts w:ascii="Consolas" w:hAnsi="Consolas" w:cs="Consolas"/>
          <w:szCs w:val="24"/>
          <w:lang w:eastAsia="ru-RU"/>
        </w:rPr>
        <w:t>main.yml</w:t>
      </w:r>
      <w:r w:rsidRPr="00E2628C">
        <w:rPr>
          <w:szCs w:val="24"/>
          <w:lang w:eastAsia="ru-RU"/>
        </w:rPr>
        <w:t xml:space="preserve"> представлен </w:t>
      </w:r>
      <w:r w:rsidR="00821AC9">
        <w:rPr>
          <w:szCs w:val="24"/>
          <w:lang w:eastAsia="ru-RU"/>
        </w:rPr>
        <w:t>на</w:t>
      </w:r>
      <w:r w:rsidRPr="00E2628C">
        <w:rPr>
          <w:szCs w:val="24"/>
          <w:lang w:eastAsia="ru-RU"/>
        </w:rPr>
        <w:t xml:space="preserve"> листинге </w:t>
      </w:r>
      <w:r w:rsidR="004F5359">
        <w:rPr>
          <w:szCs w:val="24"/>
          <w:lang w:eastAsia="ru-RU"/>
        </w:rPr>
        <w:fldChar w:fldCharType="begin"/>
      </w:r>
      <w:r w:rsidR="004F5359">
        <w:rPr>
          <w:szCs w:val="24"/>
          <w:lang w:eastAsia="ru-RU"/>
        </w:rPr>
        <w:instrText xml:space="preserve"> REF _Ref200020310 \h </w:instrText>
      </w:r>
      <w:r w:rsidR="004F5359">
        <w:rPr>
          <w:szCs w:val="24"/>
          <w:lang w:eastAsia="ru-RU"/>
        </w:rPr>
      </w:r>
      <w:r w:rsidR="004F5359">
        <w:rPr>
          <w:szCs w:val="24"/>
          <w:lang w:eastAsia="ru-RU"/>
        </w:rPr>
        <w:fldChar w:fldCharType="separate"/>
      </w:r>
      <w:r w:rsidR="004F5359">
        <w:rPr>
          <w:noProof/>
        </w:rPr>
        <w:t>6</w:t>
      </w:r>
      <w:r w:rsidR="004F5359">
        <w:rPr>
          <w:szCs w:val="24"/>
          <w:lang w:eastAsia="ru-RU"/>
        </w:rPr>
        <w:fldChar w:fldCharType="end"/>
      </w:r>
      <w:r w:rsidRPr="00E2628C">
        <w:rPr>
          <w:szCs w:val="24"/>
          <w:lang w:eastAsia="ru-RU"/>
        </w:rPr>
        <w:t>.</w:t>
      </w:r>
    </w:p>
    <w:p w14:paraId="742B26C7" w14:textId="1509EC48" w:rsidR="00C57926" w:rsidRDefault="00902801">
      <w:pPr>
        <w:pStyle w:val="aff6"/>
      </w:pPr>
      <w:bookmarkStart w:id="62" w:name="_Ref200020310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4F5359">
        <w:rPr>
          <w:noProof/>
        </w:rPr>
        <w:t>6</w:t>
      </w:r>
      <w:r>
        <w:rPr>
          <w:noProof/>
        </w:rPr>
        <w:fldChar w:fldCharType="end"/>
      </w:r>
      <w:bookmarkEnd w:id="62"/>
      <w:r w:rsidR="00CD1DDE">
        <w:t xml:space="preserve"> – </w:t>
      </w:r>
      <w:r>
        <w:t>Пример файла с описанием коллектора</w:t>
      </w:r>
    </w:p>
    <w:bookmarkStart w:id="63" w:name="OLE_LINK1"/>
    <w:bookmarkStart w:id="64" w:name="OLE_LINK2"/>
    <w:bookmarkStart w:id="65" w:name="_MON_1807307088"/>
    <w:bookmarkEnd w:id="65"/>
    <w:p w14:paraId="6327D9A2" w14:textId="27BA0F2E" w:rsidR="00C57926" w:rsidRDefault="0070344D">
      <w:pPr>
        <w:pStyle w:val="aff8"/>
      </w:pPr>
      <w:r w:rsidRPr="00FD48B8">
        <w:rPr>
          <w:noProof/>
          <w14:ligatures w14:val="none"/>
        </w:rPr>
        <w:object w:dxaOrig="9360" w:dyaOrig="7860" w14:anchorId="4E4F5A7C">
          <v:shape id="_x0000_i1030" type="#_x0000_t75" alt="" style="width:469.5pt;height:393.75pt;mso-width-percent:0;mso-height-percent:0;mso-width-percent:0;mso-height-percent:0" o:ole="">
            <v:imagedata r:id="rId36" o:title=""/>
          </v:shape>
          <o:OLEObject Type="Embed" ProgID="Word.Document.8" ShapeID="_x0000_i1030" DrawAspect="Content" ObjectID="_1810847177" r:id="rId37">
            <o:FieldCodes>\s</o:FieldCodes>
          </o:OLEObject>
        </w:object>
      </w:r>
      <w:bookmarkEnd w:id="63"/>
      <w:bookmarkEnd w:id="64"/>
    </w:p>
    <w:p w14:paraId="0A0FCD4F" w14:textId="1423DFA7" w:rsidR="0010224F" w:rsidRPr="00E2628C" w:rsidRDefault="00E2628C" w:rsidP="0010224F">
      <w:pPr>
        <w:rPr>
          <w:szCs w:val="24"/>
          <w:lang w:eastAsia="ru-RU"/>
        </w:rPr>
      </w:pPr>
      <w:r w:rsidRPr="00E2628C">
        <w:rPr>
          <w:szCs w:val="24"/>
        </w:rPr>
        <w:t>Согласно привед</w:t>
      </w:r>
      <w:r w:rsidR="00BC3031">
        <w:rPr>
          <w:szCs w:val="24"/>
        </w:rPr>
        <w:t>е</w:t>
      </w:r>
      <w:r w:rsidRPr="00E2628C">
        <w:rPr>
          <w:szCs w:val="24"/>
        </w:rPr>
        <w:t xml:space="preserve">нному примеру, развертывание коллектора предполагает запуск трех экземпляров в зоне доступности </w:t>
      </w:r>
      <w:r w:rsidRPr="00E2628C">
        <w:rPr>
          <w:rStyle w:val="HTML"/>
          <w:rFonts w:ascii="Consolas" w:eastAsiaTheme="minorHAnsi" w:hAnsi="Consolas" w:cs="Consolas"/>
          <w:sz w:val="24"/>
          <w:szCs w:val="24"/>
        </w:rPr>
        <w:t>us-east-1a</w:t>
      </w:r>
      <w:r w:rsidRPr="00E2628C">
        <w:rPr>
          <w:szCs w:val="24"/>
        </w:rPr>
        <w:t>. Каждый экземпляр получает параметры окружения, один из которых (</w:t>
      </w:r>
      <w:r w:rsidRPr="00E2628C">
        <w:rPr>
          <w:rStyle w:val="HTML"/>
          <w:rFonts w:ascii="Consolas" w:eastAsiaTheme="minorHAnsi" w:hAnsi="Consolas" w:cs="Consolas"/>
          <w:sz w:val="24"/>
          <w:szCs w:val="24"/>
        </w:rPr>
        <w:t>SOME_VAR</w:t>
      </w:r>
      <w:r w:rsidRPr="00E2628C">
        <w:rPr>
          <w:szCs w:val="24"/>
        </w:rPr>
        <w:t xml:space="preserve">) является секретом и извлекается из внешнего хранилища HashiCorp </w:t>
      </w:r>
      <w:proofErr w:type="spellStart"/>
      <w:r w:rsidRPr="00E2628C">
        <w:rPr>
          <w:szCs w:val="24"/>
        </w:rPr>
        <w:t>Vault</w:t>
      </w:r>
      <w:proofErr w:type="spellEnd"/>
      <w:r w:rsidRPr="00E2628C">
        <w:rPr>
          <w:szCs w:val="24"/>
        </w:rPr>
        <w:t>. Коллектор открывает TCP-порт 6100 для при</w:t>
      </w:r>
      <w:r w:rsidR="00BC3031">
        <w:rPr>
          <w:szCs w:val="24"/>
        </w:rPr>
        <w:t>е</w:t>
      </w:r>
      <w:r w:rsidRPr="00E2628C">
        <w:rPr>
          <w:szCs w:val="24"/>
        </w:rPr>
        <w:t xml:space="preserve">ма данных и отправляет полученные данные в соответствующий топик Apache Kafka, описанный в файле конфигурации </w:t>
      </w:r>
      <w:r w:rsidRPr="00E2628C">
        <w:rPr>
          <w:rStyle w:val="HTML"/>
          <w:rFonts w:ascii="Consolas" w:eastAsiaTheme="minorHAnsi" w:hAnsi="Consolas" w:cs="Consolas"/>
          <w:sz w:val="24"/>
          <w:szCs w:val="24"/>
        </w:rPr>
        <w:t>kafka.yml</w:t>
      </w:r>
      <w:r w:rsidRPr="00E2628C">
        <w:rPr>
          <w:szCs w:val="24"/>
        </w:rPr>
        <w:t>.</w:t>
      </w:r>
    </w:p>
    <w:p w14:paraId="43E1F9DA" w14:textId="7AD64EB1" w:rsidR="0010224F" w:rsidRDefault="00E2628C" w:rsidP="0010224F">
      <w:pPr>
        <w:pStyle w:val="30"/>
      </w:pPr>
      <w:r>
        <w:lastRenderedPageBreak/>
        <w:t>Структура файла «kafka.yml»</w:t>
      </w:r>
    </w:p>
    <w:p w14:paraId="779B432E" w14:textId="6456B2C8" w:rsidR="00240766" w:rsidRPr="00E2628C" w:rsidRDefault="00E2628C" w:rsidP="00240766">
      <w:pPr>
        <w:rPr>
          <w:szCs w:val="24"/>
        </w:rPr>
      </w:pPr>
      <w:r w:rsidRPr="00E2628C">
        <w:rPr>
          <w:szCs w:val="24"/>
        </w:rPr>
        <w:t xml:space="preserve">Файл конфигурации </w:t>
      </w:r>
      <w:r w:rsidRPr="00E2628C">
        <w:rPr>
          <w:rStyle w:val="HTML"/>
          <w:rFonts w:ascii="Consolas" w:eastAsiaTheme="minorHAnsi" w:hAnsi="Consolas" w:cs="Consolas"/>
          <w:sz w:val="24"/>
          <w:szCs w:val="24"/>
        </w:rPr>
        <w:t>kafka.yml</w:t>
      </w:r>
      <w:r w:rsidRPr="00E2628C">
        <w:rPr>
          <w:szCs w:val="24"/>
        </w:rPr>
        <w:t xml:space="preserve"> содержит параметры для создания и настройки топика Kafka</w:t>
      </w:r>
      <w:r>
        <w:rPr>
          <w:szCs w:val="24"/>
        </w:rPr>
        <w:t xml:space="preserve"> и </w:t>
      </w:r>
      <w:r w:rsidRPr="00E2628C">
        <w:rPr>
          <w:szCs w:val="24"/>
        </w:rPr>
        <w:t>пользователей, которым необходим доступ к данному топику.</w:t>
      </w:r>
      <w:r w:rsidR="00240766">
        <w:rPr>
          <w:szCs w:val="24"/>
        </w:rPr>
        <w:t xml:space="preserve"> </w:t>
      </w:r>
      <w:r w:rsidR="00240766">
        <w:t>Пример файла привед</w:t>
      </w:r>
      <w:r w:rsidR="00BC3031">
        <w:t>е</w:t>
      </w:r>
      <w:r w:rsidR="00240766">
        <w:t xml:space="preserve">н на листинге </w:t>
      </w:r>
      <w:r w:rsidR="004F5359">
        <w:fldChar w:fldCharType="begin"/>
      </w:r>
      <w:r w:rsidR="004F5359">
        <w:instrText xml:space="preserve"> REF _Ref200020331 \h </w:instrText>
      </w:r>
      <w:r w:rsidR="004F5359">
        <w:fldChar w:fldCharType="separate"/>
      </w:r>
      <w:r w:rsidR="004F5359">
        <w:rPr>
          <w:noProof/>
        </w:rPr>
        <w:t>7</w:t>
      </w:r>
      <w:r w:rsidR="004F5359">
        <w:fldChar w:fldCharType="end"/>
      </w:r>
      <w:r w:rsidR="00240766">
        <w:t>.</w:t>
      </w:r>
    </w:p>
    <w:p w14:paraId="576E1F26" w14:textId="5C428FA8" w:rsidR="0010224F" w:rsidRPr="0010224F" w:rsidRDefault="0010224F" w:rsidP="0010224F">
      <w:pPr>
        <w:pStyle w:val="aff6"/>
      </w:pPr>
      <w:bookmarkStart w:id="66" w:name="_Ref200020331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4F5359">
        <w:rPr>
          <w:noProof/>
        </w:rPr>
        <w:t>7</w:t>
      </w:r>
      <w:r>
        <w:rPr>
          <w:noProof/>
        </w:rPr>
        <w:fldChar w:fldCharType="end"/>
      </w:r>
      <w:bookmarkEnd w:id="66"/>
      <w:r>
        <w:t xml:space="preserve"> – </w:t>
      </w:r>
      <w:r w:rsidR="006776A5">
        <w:t>Пример файла конфигурации топика и пользователей Kafka</w:t>
      </w:r>
    </w:p>
    <w:bookmarkStart w:id="67" w:name="_MON_1809762514"/>
    <w:bookmarkEnd w:id="67"/>
    <w:p w14:paraId="4613EF53" w14:textId="14691ACE" w:rsidR="0010224F" w:rsidRDefault="004F5359" w:rsidP="0010224F">
      <w:pPr>
        <w:pStyle w:val="aff8"/>
        <w:rPr>
          <w:noProof/>
          <w14:ligatures w14:val="none"/>
        </w:rPr>
      </w:pPr>
      <w:r w:rsidRPr="00FD48B8">
        <w:rPr>
          <w:noProof/>
          <w14:ligatures w14:val="none"/>
        </w:rPr>
        <w:object w:dxaOrig="4645" w:dyaOrig="3929" w14:anchorId="5F14F1E3">
          <v:shape id="_x0000_i1031" type="#_x0000_t75" alt="" style="width:232.5pt;height:196.5pt" o:ole="">
            <v:imagedata r:id="rId38" o:title=""/>
          </v:shape>
          <o:OLEObject Type="Embed" ProgID="Word.Document.8" ShapeID="_x0000_i1031" DrawAspect="Content" ObjectID="_1810847178" r:id="rId39">
            <o:FieldCodes>\s</o:FieldCodes>
          </o:OLEObject>
        </w:object>
      </w:r>
    </w:p>
    <w:p w14:paraId="1035A71F" w14:textId="5C1AFEAB" w:rsidR="0010224F" w:rsidRPr="00646CC9" w:rsidRDefault="00646CC9" w:rsidP="007132FB">
      <w:pPr>
        <w:rPr>
          <w:szCs w:val="24"/>
          <w:lang w:eastAsia="ru-RU"/>
        </w:rPr>
      </w:pPr>
      <w:r w:rsidRPr="00646CC9">
        <w:rPr>
          <w:szCs w:val="24"/>
        </w:rPr>
        <w:t xml:space="preserve">В конфигурации топика обязательны два параметра: количество </w:t>
      </w:r>
      <w:proofErr w:type="spellStart"/>
      <w:r w:rsidRPr="00646CC9">
        <w:rPr>
          <w:szCs w:val="24"/>
        </w:rPr>
        <w:t>партиций</w:t>
      </w:r>
      <w:proofErr w:type="spellEnd"/>
      <w:r w:rsidRPr="00646CC9">
        <w:rPr>
          <w:szCs w:val="24"/>
        </w:rPr>
        <w:t xml:space="preserve"> и объ</w:t>
      </w:r>
      <w:r w:rsidR="00BC3031">
        <w:rPr>
          <w:szCs w:val="24"/>
        </w:rPr>
        <w:t>е</w:t>
      </w:r>
      <w:r w:rsidRPr="00646CC9">
        <w:rPr>
          <w:szCs w:val="24"/>
        </w:rPr>
        <w:t>м хранения (</w:t>
      </w:r>
      <w:r w:rsidRPr="00646CC9">
        <w:rPr>
          <w:rStyle w:val="HTML"/>
          <w:rFonts w:ascii="Consolas" w:eastAsiaTheme="minorHAnsi" w:hAnsi="Consolas" w:cs="Consolas"/>
          <w:sz w:val="24"/>
          <w:szCs w:val="24"/>
        </w:rPr>
        <w:t>retention_bytes</w:t>
      </w:r>
      <w:r w:rsidRPr="00646CC9">
        <w:rPr>
          <w:szCs w:val="24"/>
        </w:rPr>
        <w:t xml:space="preserve">). Остальные параметры (например, </w:t>
      </w:r>
      <w:proofErr w:type="spellStart"/>
      <w:r w:rsidRPr="00646CC9">
        <w:rPr>
          <w:rStyle w:val="HTML"/>
          <w:rFonts w:ascii="Consolas" w:eastAsiaTheme="minorHAnsi" w:hAnsi="Consolas" w:cs="Consolas"/>
          <w:sz w:val="24"/>
          <w:szCs w:val="24"/>
        </w:rPr>
        <w:t>retention_ms</w:t>
      </w:r>
      <w:proofErr w:type="spellEnd"/>
      <w:r w:rsidRPr="00646CC9">
        <w:rPr>
          <w:szCs w:val="24"/>
        </w:rPr>
        <w:t xml:space="preserve"> или </w:t>
      </w:r>
      <w:proofErr w:type="spellStart"/>
      <w:r w:rsidRPr="00646CC9">
        <w:rPr>
          <w:rStyle w:val="HTML"/>
          <w:rFonts w:ascii="Consolas" w:eastAsiaTheme="minorHAnsi" w:hAnsi="Consolas" w:cs="Consolas"/>
          <w:sz w:val="24"/>
          <w:szCs w:val="24"/>
        </w:rPr>
        <w:t>replication_factor</w:t>
      </w:r>
      <w:proofErr w:type="spellEnd"/>
      <w:r w:rsidRPr="00646CC9">
        <w:rPr>
          <w:rFonts w:ascii="Consolas" w:hAnsi="Consolas" w:cs="Consolas"/>
          <w:szCs w:val="24"/>
        </w:rPr>
        <w:t>)</w:t>
      </w:r>
      <w:r w:rsidRPr="00646CC9">
        <w:rPr>
          <w:szCs w:val="24"/>
        </w:rPr>
        <w:t xml:space="preserve"> имеют предопределенные значения по умолчанию и могут быть опущены. Для пользователей обязательными параметрами являются ограничения по скорости записи и чтения данных (</w:t>
      </w:r>
      <w:r w:rsidRPr="00646CC9">
        <w:rPr>
          <w:rStyle w:val="HTML"/>
          <w:rFonts w:ascii="Consolas" w:eastAsiaTheme="minorHAnsi" w:hAnsi="Consolas" w:cs="Consolas"/>
          <w:sz w:val="24"/>
          <w:szCs w:val="24"/>
        </w:rPr>
        <w:t>produce_byte_rate</w:t>
      </w:r>
      <w:r w:rsidRPr="00646CC9">
        <w:rPr>
          <w:szCs w:val="24"/>
        </w:rPr>
        <w:t xml:space="preserve"> и </w:t>
      </w:r>
      <w:r w:rsidRPr="00646CC9">
        <w:rPr>
          <w:rStyle w:val="HTML"/>
          <w:rFonts w:ascii="Consolas" w:eastAsiaTheme="minorHAnsi" w:hAnsi="Consolas" w:cs="Consolas"/>
          <w:sz w:val="24"/>
          <w:szCs w:val="24"/>
        </w:rPr>
        <w:t>consume_byte_rate</w:t>
      </w:r>
      <w:r w:rsidRPr="00646CC9">
        <w:rPr>
          <w:szCs w:val="24"/>
        </w:rPr>
        <w:t xml:space="preserve"> соответственно).</w:t>
      </w:r>
    </w:p>
    <w:p w14:paraId="59339972" w14:textId="30600921" w:rsidR="007927D6" w:rsidRDefault="007927D6" w:rsidP="007927D6">
      <w:pPr>
        <w:pStyle w:val="2"/>
        <w:rPr>
          <w:lang w:eastAsia="ru-RU"/>
        </w:rPr>
      </w:pPr>
      <w:bookmarkStart w:id="68" w:name="_Toc200033021"/>
      <w:r>
        <w:rPr>
          <w:lang w:eastAsia="ru-RU"/>
        </w:rPr>
        <w:t>Алгоритм применения изменений</w:t>
      </w:r>
      <w:bookmarkEnd w:id="68"/>
    </w:p>
    <w:p w14:paraId="1E73D9DD" w14:textId="02A2A38A" w:rsidR="00646CC9" w:rsidRPr="00646CC9" w:rsidRDefault="00646CC9" w:rsidP="00646CC9">
      <w:pPr>
        <w:rPr>
          <w:lang w:eastAsia="ru-RU"/>
        </w:rPr>
      </w:pPr>
      <w:r w:rsidRPr="00646CC9">
        <w:rPr>
          <w:lang w:eastAsia="ru-RU"/>
        </w:rPr>
        <w:t xml:space="preserve">На рисунке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_Ref200020398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rPr>
          <w:noProof/>
        </w:rPr>
        <w:t>16</w:t>
      </w:r>
      <w:r w:rsidR="004F5359">
        <w:rPr>
          <w:lang w:eastAsia="ru-RU"/>
        </w:rPr>
        <w:fldChar w:fldCharType="end"/>
      </w:r>
      <w:r w:rsidRPr="00646CC9">
        <w:rPr>
          <w:lang w:eastAsia="ru-RU"/>
        </w:rPr>
        <w:t xml:space="preserve"> представлен алгоритм применения изменений конфигураций посредством </w:t>
      </w:r>
      <w:r>
        <w:rPr>
          <w:lang w:eastAsia="ru-RU"/>
        </w:rPr>
        <w:t xml:space="preserve">с использованием </w:t>
      </w:r>
      <w:r w:rsidRPr="00646CC9">
        <w:rPr>
          <w:lang w:eastAsia="ru-RU"/>
        </w:rPr>
        <w:t>CI/CD</w:t>
      </w:r>
      <w:r>
        <w:rPr>
          <w:lang w:eastAsia="ru-RU"/>
        </w:rPr>
        <w:t>-системы</w:t>
      </w:r>
      <w:r w:rsidRPr="00646CC9">
        <w:rPr>
          <w:lang w:eastAsia="ru-RU"/>
        </w:rPr>
        <w:t>.</w:t>
      </w:r>
    </w:p>
    <w:p w14:paraId="73B2F628" w14:textId="3BB961F7" w:rsidR="00646CC9" w:rsidRPr="00D0617E" w:rsidRDefault="00646CC9" w:rsidP="00DD6AC1">
      <w:pPr>
        <w:rPr>
          <w:lang w:eastAsia="ru-RU"/>
        </w:rPr>
      </w:pPr>
      <w:r w:rsidRPr="00646CC9">
        <w:rPr>
          <w:lang w:eastAsia="ru-RU"/>
        </w:rPr>
        <w:t>Системный инженер инициирует процесс изменения конфигурации пут</w:t>
      </w:r>
      <w:r w:rsidR="00BC3031">
        <w:rPr>
          <w:lang w:eastAsia="ru-RU"/>
        </w:rPr>
        <w:t>е</w:t>
      </w:r>
      <w:r w:rsidRPr="00646CC9">
        <w:rPr>
          <w:lang w:eastAsia="ru-RU"/>
        </w:rPr>
        <w:t xml:space="preserve">м создания коммита и последующего </w:t>
      </w:r>
      <w:proofErr w:type="spellStart"/>
      <w:r w:rsidRPr="00646CC9">
        <w:rPr>
          <w:lang w:eastAsia="ru-RU"/>
        </w:rPr>
        <w:t>Merge</w:t>
      </w:r>
      <w:proofErr w:type="spellEnd"/>
      <w:r w:rsidRPr="00646CC9">
        <w:rPr>
          <w:lang w:eastAsia="ru-RU"/>
        </w:rPr>
        <w:t xml:space="preserve"> </w:t>
      </w:r>
      <w:proofErr w:type="spellStart"/>
      <w:r w:rsidRPr="00646CC9">
        <w:rPr>
          <w:lang w:eastAsia="ru-RU"/>
        </w:rPr>
        <w:t>Request</w:t>
      </w:r>
      <w:proofErr w:type="spellEnd"/>
      <w:r w:rsidRPr="00646CC9">
        <w:rPr>
          <w:lang w:eastAsia="ru-RU"/>
        </w:rPr>
        <w:t xml:space="preserve"> в основную ветку репозитория. CI/CD-система реагирует на эти события запуском пайплайнов, выполняющих статические проверки с использованием линтеров (как сторонних, таких как </w:t>
      </w:r>
      <w:proofErr w:type="spellStart"/>
      <w:r w:rsidRPr="00646CC9">
        <w:rPr>
          <w:lang w:eastAsia="ru-RU"/>
        </w:rPr>
        <w:t>Yaml</w:t>
      </w:r>
      <w:proofErr w:type="spellEnd"/>
      <w:r w:rsidRPr="00646CC9">
        <w:rPr>
          <w:lang w:eastAsia="ru-RU"/>
        </w:rPr>
        <w:t xml:space="preserve"> </w:t>
      </w:r>
      <w:proofErr w:type="spellStart"/>
      <w:r w:rsidRPr="00646CC9">
        <w:rPr>
          <w:lang w:eastAsia="ru-RU"/>
        </w:rPr>
        <w:t>Lint</w:t>
      </w:r>
      <w:proofErr w:type="spellEnd"/>
      <w:r w:rsidR="0075720B">
        <w:rPr>
          <w:rStyle w:val="af0"/>
          <w:lang w:eastAsia="ru-RU"/>
        </w:rPr>
        <w:footnoteReference w:id="8"/>
      </w:r>
      <w:r w:rsidRPr="00646CC9">
        <w:rPr>
          <w:lang w:eastAsia="ru-RU"/>
        </w:rPr>
        <w:t>, так и собственной разработки). После успешного прохождения проверок и подтверждения изменений инженером, изменения сливаются в основную ветку, что запускает пайплайн применения изменений.</w:t>
      </w:r>
    </w:p>
    <w:p w14:paraId="259A04ED" w14:textId="77777777" w:rsidR="005436C7" w:rsidRDefault="005436C7" w:rsidP="005436C7">
      <w:pPr>
        <w:pStyle w:val="aff4"/>
      </w:pPr>
      <w:r>
        <w:rPr>
          <w:noProof/>
        </w:rPr>
        <w:lastRenderedPageBreak/>
        <w:drawing>
          <wp:inline distT="0" distB="0" distL="0" distR="0" wp14:anchorId="0BE82A65" wp14:editId="6F52944E">
            <wp:extent cx="5939790" cy="5550599"/>
            <wp:effectExtent l="0" t="0" r="0" b="0"/>
            <wp:docPr id="1291093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93629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5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0E94" w14:textId="153C2AE2" w:rsidR="007927D6" w:rsidRDefault="005436C7" w:rsidP="005436C7">
      <w:pPr>
        <w:pStyle w:val="a4"/>
      </w:pPr>
      <w:bookmarkStart w:id="69" w:name="_Ref20002039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16</w:t>
      </w:r>
      <w:r>
        <w:rPr>
          <w:noProof/>
        </w:rPr>
        <w:fldChar w:fldCharType="end"/>
      </w:r>
      <w:bookmarkEnd w:id="69"/>
      <w:r>
        <w:t xml:space="preserve"> – </w:t>
      </w:r>
      <w:r w:rsidR="006158DA">
        <w:t>Алгоритм применения изменений</w:t>
      </w:r>
    </w:p>
    <w:p w14:paraId="49A2E2B3" w14:textId="5AA46254" w:rsidR="006158DA" w:rsidRDefault="007A62AA" w:rsidP="006158DA">
      <w:pPr>
        <w:pStyle w:val="30"/>
      </w:pPr>
      <w:r>
        <w:t>Общая логика сценария автоматизации</w:t>
      </w:r>
    </w:p>
    <w:p w14:paraId="3A22904F" w14:textId="5C1FAA52" w:rsidR="006906EA" w:rsidRPr="006906EA" w:rsidRDefault="006906EA" w:rsidP="006906EA">
      <w:pPr>
        <w:rPr>
          <w:szCs w:val="24"/>
          <w:lang w:eastAsia="ru-RU"/>
        </w:rPr>
      </w:pPr>
      <w:r w:rsidRPr="006906EA">
        <w:rPr>
          <w:szCs w:val="24"/>
          <w:lang w:eastAsia="ru-RU"/>
        </w:rPr>
        <w:t xml:space="preserve">На рисунке </w:t>
      </w:r>
      <w:r w:rsidR="004F5359">
        <w:rPr>
          <w:szCs w:val="24"/>
          <w:lang w:eastAsia="ru-RU"/>
        </w:rPr>
        <w:fldChar w:fldCharType="begin"/>
      </w:r>
      <w:r w:rsidR="004F5359">
        <w:rPr>
          <w:szCs w:val="24"/>
          <w:lang w:eastAsia="ru-RU"/>
        </w:rPr>
        <w:instrText xml:space="preserve"> REF _Ref200020417 \h </w:instrText>
      </w:r>
      <w:r w:rsidR="004F5359">
        <w:rPr>
          <w:szCs w:val="24"/>
          <w:lang w:eastAsia="ru-RU"/>
        </w:rPr>
      </w:r>
      <w:r w:rsidR="004F5359">
        <w:rPr>
          <w:szCs w:val="24"/>
          <w:lang w:eastAsia="ru-RU"/>
        </w:rPr>
        <w:fldChar w:fldCharType="separate"/>
      </w:r>
      <w:r w:rsidR="004F5359">
        <w:rPr>
          <w:noProof/>
        </w:rPr>
        <w:t>17</w:t>
      </w:r>
      <w:r w:rsidR="004F5359">
        <w:rPr>
          <w:szCs w:val="24"/>
          <w:lang w:eastAsia="ru-RU"/>
        </w:rPr>
        <w:fldChar w:fldCharType="end"/>
      </w:r>
      <w:r w:rsidRPr="006906EA">
        <w:rPr>
          <w:szCs w:val="24"/>
          <w:lang w:eastAsia="ru-RU"/>
        </w:rPr>
        <w:t xml:space="preserve"> приведена последовательность выполнения сценария автоматизации, реализованного на языке Python.</w:t>
      </w:r>
    </w:p>
    <w:p w14:paraId="5B06F2FA" w14:textId="77777777" w:rsidR="006906EA" w:rsidRPr="006906EA" w:rsidRDefault="006906EA" w:rsidP="006906EA">
      <w:pPr>
        <w:rPr>
          <w:szCs w:val="24"/>
          <w:lang w:eastAsia="ru-RU"/>
        </w:rPr>
      </w:pPr>
      <w:r w:rsidRPr="006906EA">
        <w:rPr>
          <w:szCs w:val="24"/>
          <w:lang w:eastAsia="ru-RU"/>
        </w:rPr>
        <w:t>После инициализации необходимых объектов менеджеров (</w:t>
      </w:r>
      <w:proofErr w:type="spellStart"/>
      <w:r w:rsidRPr="00655CFB">
        <w:rPr>
          <w:rFonts w:ascii="Consolas" w:hAnsi="Consolas" w:cs="Consolas"/>
          <w:szCs w:val="24"/>
          <w:lang w:eastAsia="ru-RU"/>
        </w:rPr>
        <w:t>TopicManager</w:t>
      </w:r>
      <w:proofErr w:type="spellEnd"/>
      <w:r w:rsidRPr="006906EA">
        <w:rPr>
          <w:szCs w:val="24"/>
          <w:lang w:eastAsia="ru-RU"/>
        </w:rPr>
        <w:t xml:space="preserve">, </w:t>
      </w:r>
      <w:proofErr w:type="spellStart"/>
      <w:r w:rsidRPr="00655CFB">
        <w:rPr>
          <w:rFonts w:ascii="Consolas" w:hAnsi="Consolas" w:cs="Consolas"/>
          <w:szCs w:val="24"/>
          <w:lang w:eastAsia="ru-RU"/>
        </w:rPr>
        <w:t>UserManager</w:t>
      </w:r>
      <w:proofErr w:type="spellEnd"/>
      <w:r w:rsidRPr="006906EA">
        <w:rPr>
          <w:szCs w:val="24"/>
          <w:lang w:eastAsia="ru-RU"/>
        </w:rPr>
        <w:t xml:space="preserve">, </w:t>
      </w:r>
      <w:proofErr w:type="spellStart"/>
      <w:r w:rsidRPr="00655CFB">
        <w:rPr>
          <w:rFonts w:ascii="Consolas" w:hAnsi="Consolas" w:cs="Consolas"/>
          <w:szCs w:val="24"/>
          <w:lang w:eastAsia="ru-RU"/>
        </w:rPr>
        <w:t>CollectorManager</w:t>
      </w:r>
      <w:proofErr w:type="spellEnd"/>
      <w:r w:rsidRPr="006906EA">
        <w:rPr>
          <w:szCs w:val="24"/>
          <w:lang w:eastAsia="ru-RU"/>
        </w:rPr>
        <w:t xml:space="preserve">) вызывается метод </w:t>
      </w:r>
      <w:proofErr w:type="spellStart"/>
      <w:proofErr w:type="gramStart"/>
      <w:r w:rsidRPr="006906EA">
        <w:rPr>
          <w:rFonts w:ascii="Consolas" w:hAnsi="Consolas" w:cs="Consolas"/>
          <w:szCs w:val="24"/>
          <w:lang w:eastAsia="ru-RU"/>
        </w:rPr>
        <w:t>retrieveExistingStates</w:t>
      </w:r>
      <w:proofErr w:type="spellEnd"/>
      <w:r w:rsidRPr="006906EA">
        <w:rPr>
          <w:rFonts w:ascii="Consolas" w:hAnsi="Consolas" w:cs="Consolas"/>
          <w:szCs w:val="24"/>
          <w:lang w:eastAsia="ru-RU"/>
        </w:rPr>
        <w:t>(</w:t>
      </w:r>
      <w:proofErr w:type="gramEnd"/>
      <w:r w:rsidRPr="006906EA">
        <w:rPr>
          <w:rFonts w:ascii="Consolas" w:hAnsi="Consolas" w:cs="Consolas"/>
          <w:szCs w:val="24"/>
          <w:lang w:eastAsia="ru-RU"/>
        </w:rPr>
        <w:t>)</w:t>
      </w:r>
      <w:r w:rsidRPr="006906EA">
        <w:rPr>
          <w:szCs w:val="24"/>
          <w:lang w:eastAsia="ru-RU"/>
        </w:rPr>
        <w:t xml:space="preserve">, который считывает текущее состояние всех сущностей, находящихся под управлением системы. Далее происходит обход всех каталогов с конфигурациями, </w:t>
      </w:r>
      <w:proofErr w:type="spellStart"/>
      <w:r w:rsidRPr="006906EA">
        <w:rPr>
          <w:szCs w:val="24"/>
          <w:lang w:eastAsia="ru-RU"/>
        </w:rPr>
        <w:t>парсинг</w:t>
      </w:r>
      <w:proofErr w:type="spellEnd"/>
      <w:r w:rsidRPr="006906EA">
        <w:rPr>
          <w:szCs w:val="24"/>
          <w:lang w:eastAsia="ru-RU"/>
        </w:rPr>
        <w:t xml:space="preserve"> их содержимого и вызов соответствующих методов обработки (</w:t>
      </w:r>
      <w:proofErr w:type="spellStart"/>
      <w:r w:rsidRPr="006906EA">
        <w:rPr>
          <w:rFonts w:ascii="Consolas" w:hAnsi="Consolas" w:cs="Consolas"/>
          <w:szCs w:val="24"/>
          <w:lang w:eastAsia="ru-RU"/>
        </w:rPr>
        <w:t>process</w:t>
      </w:r>
      <w:proofErr w:type="spellEnd"/>
      <w:r w:rsidRPr="006906EA">
        <w:rPr>
          <w:szCs w:val="24"/>
          <w:lang w:eastAsia="ru-RU"/>
        </w:rPr>
        <w:t xml:space="preserve">) для каждой сущности (топики, пользователи, коллекторы). После завершения обработки всех сущностей вызывается метод </w:t>
      </w:r>
      <w:proofErr w:type="spellStart"/>
      <w:proofErr w:type="gramStart"/>
      <w:r w:rsidRPr="006906EA">
        <w:rPr>
          <w:rFonts w:ascii="Consolas" w:hAnsi="Consolas" w:cs="Consolas"/>
          <w:szCs w:val="24"/>
          <w:lang w:eastAsia="ru-RU"/>
        </w:rPr>
        <w:t>deleteUndesiredEntities</w:t>
      </w:r>
      <w:proofErr w:type="spellEnd"/>
      <w:r w:rsidRPr="006906EA">
        <w:rPr>
          <w:rFonts w:ascii="Consolas" w:hAnsi="Consolas" w:cs="Consolas"/>
          <w:szCs w:val="24"/>
          <w:lang w:eastAsia="ru-RU"/>
        </w:rPr>
        <w:t>(</w:t>
      </w:r>
      <w:proofErr w:type="gramEnd"/>
      <w:r w:rsidRPr="006906EA">
        <w:rPr>
          <w:rFonts w:ascii="Consolas" w:hAnsi="Consolas" w:cs="Consolas"/>
          <w:szCs w:val="24"/>
          <w:lang w:eastAsia="ru-RU"/>
        </w:rPr>
        <w:t>)</w:t>
      </w:r>
      <w:r w:rsidRPr="006906EA">
        <w:rPr>
          <w:szCs w:val="24"/>
          <w:lang w:eastAsia="ru-RU"/>
        </w:rPr>
        <w:t>, который удаляет сущности, не задействованные в текущем цикле автоматизации.</w:t>
      </w:r>
    </w:p>
    <w:p w14:paraId="4FD667A2" w14:textId="61F975A1" w:rsidR="006158DA" w:rsidRPr="00C52CB5" w:rsidRDefault="00C52CB5" w:rsidP="006158DA">
      <w:r>
        <w:t xml:space="preserve"> </w:t>
      </w:r>
    </w:p>
    <w:p w14:paraId="4F4E2FFA" w14:textId="093AE0F4" w:rsidR="00C85DCE" w:rsidRDefault="006723E2" w:rsidP="006723E2">
      <w:pPr>
        <w:pStyle w:val="aff4"/>
      </w:pPr>
      <w:r w:rsidRPr="006723E2">
        <w:rPr>
          <w:noProof/>
        </w:rPr>
        <w:lastRenderedPageBreak/>
        <w:drawing>
          <wp:inline distT="0" distB="0" distL="0" distR="0" wp14:anchorId="4658D608" wp14:editId="7912A9BF">
            <wp:extent cx="5936314" cy="5648960"/>
            <wp:effectExtent l="0" t="0" r="0" b="0"/>
            <wp:docPr id="323044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44648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314" cy="564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B7D93" w14:textId="74FAAC88" w:rsidR="00C85DCE" w:rsidRDefault="00C85DCE" w:rsidP="00C85DCE">
      <w:pPr>
        <w:pStyle w:val="a4"/>
      </w:pPr>
      <w:bookmarkStart w:id="70" w:name="_Ref20002041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17</w:t>
      </w:r>
      <w:r>
        <w:rPr>
          <w:noProof/>
        </w:rPr>
        <w:fldChar w:fldCharType="end"/>
      </w:r>
      <w:bookmarkEnd w:id="70"/>
      <w:r>
        <w:t xml:space="preserve"> – Логика работы сценария автоматизации</w:t>
      </w:r>
    </w:p>
    <w:p w14:paraId="7666A557" w14:textId="5E2849DB" w:rsidR="006906EA" w:rsidRDefault="006906EA" w:rsidP="006906EA">
      <w:pPr>
        <w:rPr>
          <w:lang w:eastAsia="ru-RU"/>
        </w:rPr>
      </w:pPr>
      <w:r w:rsidRPr="006906EA">
        <w:rPr>
          <w:lang w:eastAsia="ru-RU"/>
        </w:rPr>
        <w:t xml:space="preserve">Для наглядности работы методов обработки сущностей </w:t>
      </w:r>
      <w:r w:rsidR="00F034CC">
        <w:rPr>
          <w:lang w:eastAsia="ru-RU"/>
        </w:rPr>
        <w:t xml:space="preserve">в разделах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_Ref200020454 \r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rPr>
          <w:lang w:eastAsia="ru-RU"/>
        </w:rPr>
        <w:t>6.2.2</w:t>
      </w:r>
      <w:r w:rsidR="004F5359">
        <w:rPr>
          <w:lang w:eastAsia="ru-RU"/>
        </w:rPr>
        <w:fldChar w:fldCharType="end"/>
      </w:r>
      <w:r w:rsidR="00F034CC">
        <w:rPr>
          <w:lang w:eastAsia="ru-RU"/>
        </w:rPr>
        <w:t xml:space="preserve"> –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_Ref200020461 \r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rPr>
          <w:lang w:eastAsia="ru-RU"/>
        </w:rPr>
        <w:t>6.2.4</w:t>
      </w:r>
      <w:r w:rsidR="004F5359">
        <w:rPr>
          <w:lang w:eastAsia="ru-RU"/>
        </w:rPr>
        <w:fldChar w:fldCharType="end"/>
      </w:r>
      <w:r w:rsidR="004F5359">
        <w:rPr>
          <w:lang w:eastAsia="ru-RU"/>
        </w:rPr>
        <w:t xml:space="preserve"> </w:t>
      </w:r>
      <w:r w:rsidRPr="006906EA">
        <w:rPr>
          <w:lang w:eastAsia="ru-RU"/>
        </w:rPr>
        <w:t>приведен детальн</w:t>
      </w:r>
      <w:r w:rsidR="00F034CC">
        <w:rPr>
          <w:lang w:eastAsia="ru-RU"/>
        </w:rPr>
        <w:t>ый</w:t>
      </w:r>
      <w:r w:rsidRPr="006906EA">
        <w:rPr>
          <w:lang w:eastAsia="ru-RU"/>
        </w:rPr>
        <w:t xml:space="preserve"> </w:t>
      </w:r>
      <w:r w:rsidR="00F034CC">
        <w:rPr>
          <w:lang w:eastAsia="ru-RU"/>
        </w:rPr>
        <w:t xml:space="preserve">разбор </w:t>
      </w:r>
      <w:r w:rsidRPr="006906EA">
        <w:rPr>
          <w:lang w:eastAsia="ru-RU"/>
        </w:rPr>
        <w:t>выполн</w:t>
      </w:r>
      <w:r w:rsidR="00F034CC">
        <w:rPr>
          <w:lang w:eastAsia="ru-RU"/>
        </w:rPr>
        <w:t xml:space="preserve">яемых </w:t>
      </w:r>
      <w:r w:rsidRPr="006906EA">
        <w:rPr>
          <w:lang w:eastAsia="ru-RU"/>
        </w:rPr>
        <w:t>операций.</w:t>
      </w:r>
    </w:p>
    <w:p w14:paraId="62A4B139" w14:textId="278C7481" w:rsidR="007A62AA" w:rsidRPr="006906EA" w:rsidRDefault="007A62AA" w:rsidP="007A62AA">
      <w:pPr>
        <w:pStyle w:val="30"/>
        <w:rPr>
          <w:lang w:eastAsia="ru-RU"/>
        </w:rPr>
      </w:pPr>
      <w:bookmarkStart w:id="71" w:name="_Ref200020454"/>
      <w:r>
        <w:rPr>
          <w:lang w:eastAsia="ru-RU"/>
        </w:rPr>
        <w:t>Автоматизация управления топиками</w:t>
      </w:r>
      <w:bookmarkEnd w:id="71"/>
    </w:p>
    <w:p w14:paraId="00FD22F4" w14:textId="491DB484" w:rsidR="006906EA" w:rsidRPr="006906EA" w:rsidRDefault="007A62AA" w:rsidP="00C205BD">
      <w:pPr>
        <w:rPr>
          <w:lang w:eastAsia="ru-RU"/>
        </w:rPr>
      </w:pPr>
      <w:r w:rsidRPr="007A62AA">
        <w:rPr>
          <w:lang w:eastAsia="ru-RU"/>
        </w:rPr>
        <w:t xml:space="preserve">На рисунке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_Ref200020482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rPr>
          <w:noProof/>
        </w:rPr>
        <w:t>18</w:t>
      </w:r>
      <w:r w:rsidR="004F5359">
        <w:rPr>
          <w:lang w:eastAsia="ru-RU"/>
        </w:rPr>
        <w:fldChar w:fldCharType="end"/>
      </w:r>
      <w:r w:rsidRPr="007A62AA">
        <w:rPr>
          <w:lang w:eastAsia="ru-RU"/>
        </w:rPr>
        <w:t xml:space="preserve"> привед</w:t>
      </w:r>
      <w:r w:rsidR="00BC3031">
        <w:rPr>
          <w:lang w:eastAsia="ru-RU"/>
        </w:rPr>
        <w:t>е</w:t>
      </w:r>
      <w:r w:rsidRPr="007A62AA">
        <w:rPr>
          <w:lang w:eastAsia="ru-RU"/>
        </w:rPr>
        <w:t>н детальный алгоритм работы с топиками Apache Kafka в рамках разработанного сценария автоматизации</w:t>
      </w:r>
      <w:r w:rsidR="006906EA" w:rsidRPr="006906EA">
        <w:rPr>
          <w:lang w:eastAsia="ru-RU"/>
        </w:rPr>
        <w:t>.</w:t>
      </w:r>
    </w:p>
    <w:p w14:paraId="59CEF705" w14:textId="775D8D3C" w:rsidR="006723E2" w:rsidRPr="00EC4EC1" w:rsidRDefault="00EC4EC1" w:rsidP="00EC4EC1">
      <w:pPr>
        <w:pStyle w:val="aff4"/>
        <w:rPr>
          <w:lang w:val="en-US"/>
        </w:rPr>
      </w:pPr>
      <w:r w:rsidRPr="00EC4EC1">
        <w:rPr>
          <w:rFonts w:eastAsia="Times New Roman" w:cs="Times New Roman"/>
          <w:szCs w:val="24"/>
          <w14:ligatures w14:val="none"/>
        </w:rPr>
        <w:lastRenderedPageBreak/>
        <w:t xml:space="preserve"> </w:t>
      </w:r>
      <w:r w:rsidRPr="00EC4EC1">
        <w:rPr>
          <w:noProof/>
        </w:rPr>
        <w:drawing>
          <wp:inline distT="0" distB="0" distL="0" distR="0" wp14:anchorId="72C82D35" wp14:editId="424F865C">
            <wp:extent cx="3714750" cy="5772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B8B99" w14:textId="1E705499" w:rsidR="006723E2" w:rsidRDefault="006723E2" w:rsidP="006723E2">
      <w:pPr>
        <w:pStyle w:val="a4"/>
      </w:pPr>
      <w:bookmarkStart w:id="72" w:name="_Ref20002048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18</w:t>
      </w:r>
      <w:r>
        <w:rPr>
          <w:noProof/>
        </w:rPr>
        <w:fldChar w:fldCharType="end"/>
      </w:r>
      <w:bookmarkEnd w:id="72"/>
      <w:r w:rsidRPr="007A62AA">
        <w:t xml:space="preserve"> – </w:t>
      </w:r>
      <w:r w:rsidR="00077160">
        <w:t>Процесс</w:t>
      </w:r>
      <w:r>
        <w:t xml:space="preserve"> обработки топика</w:t>
      </w:r>
    </w:p>
    <w:p w14:paraId="7A0366AD" w14:textId="77777777" w:rsidR="00C205BD" w:rsidRPr="007A62AA" w:rsidRDefault="00C205BD" w:rsidP="00C205BD">
      <w:pPr>
        <w:rPr>
          <w:szCs w:val="24"/>
          <w:lang w:eastAsia="ru-RU"/>
        </w:rPr>
      </w:pPr>
      <w:r w:rsidRPr="007A62AA">
        <w:rPr>
          <w:szCs w:val="24"/>
          <w:lang w:eastAsia="ru-RU"/>
        </w:rPr>
        <w:t xml:space="preserve">При обработке каждого топика </w:t>
      </w:r>
      <w:proofErr w:type="spellStart"/>
      <w:r w:rsidRPr="007A62AA">
        <w:rPr>
          <w:rFonts w:ascii="Consolas" w:hAnsi="Consolas" w:cs="Consolas"/>
          <w:szCs w:val="24"/>
          <w:lang w:eastAsia="ru-RU"/>
        </w:rPr>
        <w:t>TopicManager</w:t>
      </w:r>
      <w:proofErr w:type="spellEnd"/>
      <w:r>
        <w:rPr>
          <w:szCs w:val="24"/>
          <w:lang w:eastAsia="ru-RU"/>
        </w:rPr>
        <w:t xml:space="preserve"> </w:t>
      </w:r>
      <w:r w:rsidRPr="007A62AA">
        <w:rPr>
          <w:szCs w:val="24"/>
          <w:lang w:eastAsia="ru-RU"/>
        </w:rPr>
        <w:t>выполняет следующие действия</w:t>
      </w:r>
      <w:r>
        <w:rPr>
          <w:szCs w:val="24"/>
          <w:lang w:eastAsia="ru-RU"/>
        </w:rPr>
        <w:t>.</w:t>
      </w:r>
    </w:p>
    <w:p w14:paraId="6F86FEDE" w14:textId="77777777" w:rsidR="00C205BD" w:rsidRPr="007A62AA" w:rsidRDefault="00C205BD" w:rsidP="00C205BD">
      <w:pPr>
        <w:pStyle w:val="aff2"/>
        <w:numPr>
          <w:ilvl w:val="0"/>
          <w:numId w:val="31"/>
        </w:numPr>
        <w:ind w:firstLine="0"/>
        <w:rPr>
          <w:szCs w:val="24"/>
          <w:lang w:eastAsia="ru-RU"/>
        </w:rPr>
      </w:pPr>
      <w:r w:rsidRPr="007A62AA">
        <w:rPr>
          <w:szCs w:val="24"/>
          <w:lang w:eastAsia="ru-RU"/>
        </w:rPr>
        <w:t>Вычисляет хэш технических параметров топика и модифицирует описание, добавляя этот хэш и необходимую метаинформацию.</w:t>
      </w:r>
    </w:p>
    <w:p w14:paraId="28EC8CCD" w14:textId="77777777" w:rsidR="00C205BD" w:rsidRPr="007A62AA" w:rsidRDefault="00C205BD" w:rsidP="00C205BD">
      <w:pPr>
        <w:pStyle w:val="aff2"/>
        <w:numPr>
          <w:ilvl w:val="0"/>
          <w:numId w:val="31"/>
        </w:numPr>
        <w:ind w:firstLine="0"/>
        <w:rPr>
          <w:szCs w:val="24"/>
          <w:lang w:eastAsia="ru-RU"/>
        </w:rPr>
      </w:pPr>
      <w:r w:rsidRPr="007A62AA">
        <w:rPr>
          <w:szCs w:val="24"/>
          <w:lang w:eastAsia="ru-RU"/>
        </w:rPr>
        <w:t>Выполняет проверку существования топика в текущем состоянии инфраструктуры</w:t>
      </w:r>
      <w:r>
        <w:rPr>
          <w:szCs w:val="24"/>
          <w:lang w:eastAsia="ru-RU"/>
        </w:rPr>
        <w:t>.</w:t>
      </w:r>
    </w:p>
    <w:p w14:paraId="15E25B95" w14:textId="44AD32D2" w:rsidR="00C205BD" w:rsidRPr="007A62AA" w:rsidRDefault="00C205BD" w:rsidP="00C205BD">
      <w:pPr>
        <w:pStyle w:val="aff2"/>
        <w:numPr>
          <w:ilvl w:val="1"/>
          <w:numId w:val="31"/>
        </w:numPr>
        <w:ind w:firstLine="425"/>
        <w:rPr>
          <w:szCs w:val="24"/>
          <w:lang w:eastAsia="ru-RU"/>
        </w:rPr>
      </w:pPr>
      <w:r w:rsidRPr="007A62AA">
        <w:rPr>
          <w:szCs w:val="24"/>
          <w:lang w:eastAsia="ru-RU"/>
        </w:rPr>
        <w:t xml:space="preserve">Если топик не существует, отправляет POST-запрос к API сервиса </w:t>
      </w:r>
      <w:proofErr w:type="spellStart"/>
      <w:r w:rsidRPr="007A62AA">
        <w:rPr>
          <w:szCs w:val="24"/>
          <w:lang w:eastAsia="ru-RU"/>
        </w:rPr>
        <w:t>KaaS</w:t>
      </w:r>
      <w:proofErr w:type="spellEnd"/>
      <w:r w:rsidRPr="007A62AA">
        <w:rPr>
          <w:szCs w:val="24"/>
          <w:lang w:eastAsia="ru-RU"/>
        </w:rPr>
        <w:t xml:space="preserve"> для создания топика. Запрос содержит обязательные параметры</w:t>
      </w:r>
      <w:r>
        <w:rPr>
          <w:szCs w:val="24"/>
          <w:lang w:eastAsia="ru-RU"/>
        </w:rPr>
        <w:t xml:space="preserve">, такие как </w:t>
      </w:r>
      <w:r w:rsidRPr="007A62AA">
        <w:rPr>
          <w:szCs w:val="24"/>
          <w:lang w:eastAsia="ru-RU"/>
        </w:rPr>
        <w:t xml:space="preserve">срок хранения сообщений, количество </w:t>
      </w:r>
      <w:proofErr w:type="spellStart"/>
      <w:r w:rsidRPr="007A62AA">
        <w:rPr>
          <w:szCs w:val="24"/>
          <w:lang w:eastAsia="ru-RU"/>
        </w:rPr>
        <w:t>партиций</w:t>
      </w:r>
      <w:proofErr w:type="spellEnd"/>
      <w:r w:rsidRPr="007A62AA">
        <w:rPr>
          <w:szCs w:val="24"/>
          <w:lang w:eastAsia="ru-RU"/>
        </w:rPr>
        <w:t xml:space="preserve"> и максимальный объ</w:t>
      </w:r>
      <w:r w:rsidR="00BC3031">
        <w:rPr>
          <w:szCs w:val="24"/>
          <w:lang w:eastAsia="ru-RU"/>
        </w:rPr>
        <w:t>е</w:t>
      </w:r>
      <w:r w:rsidRPr="007A62AA">
        <w:rPr>
          <w:szCs w:val="24"/>
          <w:lang w:eastAsia="ru-RU"/>
        </w:rPr>
        <w:t>м хранилища.</w:t>
      </w:r>
    </w:p>
    <w:p w14:paraId="27E02511" w14:textId="77777777" w:rsidR="00C205BD" w:rsidRPr="007A62AA" w:rsidRDefault="00C205BD" w:rsidP="00C205BD">
      <w:pPr>
        <w:pStyle w:val="aff2"/>
        <w:numPr>
          <w:ilvl w:val="1"/>
          <w:numId w:val="31"/>
        </w:numPr>
        <w:ind w:firstLine="425"/>
        <w:rPr>
          <w:szCs w:val="24"/>
          <w:lang w:eastAsia="ru-RU"/>
        </w:rPr>
      </w:pPr>
      <w:r w:rsidRPr="007A62AA">
        <w:rPr>
          <w:szCs w:val="24"/>
          <w:lang w:eastAsia="ru-RU"/>
        </w:rPr>
        <w:t>Если топик уже существует, производится сравнение текущего описания с ожидаемым по ранее вычисленному хэшу параметров:</w:t>
      </w:r>
    </w:p>
    <w:p w14:paraId="5CFAD105" w14:textId="77777777" w:rsidR="00C205BD" w:rsidRPr="007A62AA" w:rsidRDefault="00C205BD" w:rsidP="00C205BD">
      <w:pPr>
        <w:pStyle w:val="aff2"/>
        <w:numPr>
          <w:ilvl w:val="2"/>
          <w:numId w:val="31"/>
        </w:numPr>
        <w:ind w:firstLine="851"/>
        <w:rPr>
          <w:szCs w:val="24"/>
          <w:lang w:eastAsia="ru-RU"/>
        </w:rPr>
      </w:pPr>
      <w:r>
        <w:rPr>
          <w:szCs w:val="24"/>
          <w:lang w:eastAsia="ru-RU"/>
        </w:rPr>
        <w:t>в</w:t>
      </w:r>
      <w:r w:rsidRPr="007A62AA">
        <w:rPr>
          <w:szCs w:val="24"/>
          <w:lang w:eastAsia="ru-RU"/>
        </w:rPr>
        <w:t xml:space="preserve"> случае несовпадения описаний отправляется PATCH-запрос в </w:t>
      </w:r>
      <w:proofErr w:type="spellStart"/>
      <w:r w:rsidRPr="007A62AA">
        <w:rPr>
          <w:szCs w:val="24"/>
          <w:lang w:eastAsia="ru-RU"/>
        </w:rPr>
        <w:t>KaaS</w:t>
      </w:r>
      <w:proofErr w:type="spellEnd"/>
      <w:r w:rsidRPr="007A62AA">
        <w:rPr>
          <w:szCs w:val="24"/>
          <w:lang w:eastAsia="ru-RU"/>
        </w:rPr>
        <w:t xml:space="preserve"> API для приведения параметров топика в соответствие с конфигурацией</w:t>
      </w:r>
      <w:r>
        <w:rPr>
          <w:szCs w:val="24"/>
          <w:lang w:eastAsia="ru-RU"/>
        </w:rPr>
        <w:t>;</w:t>
      </w:r>
    </w:p>
    <w:p w14:paraId="1D319079" w14:textId="77777777" w:rsidR="00C205BD" w:rsidRPr="007A62AA" w:rsidRDefault="00C205BD" w:rsidP="00C205BD">
      <w:pPr>
        <w:pStyle w:val="aff2"/>
        <w:numPr>
          <w:ilvl w:val="2"/>
          <w:numId w:val="31"/>
        </w:numPr>
        <w:ind w:firstLine="851"/>
        <w:rPr>
          <w:szCs w:val="24"/>
          <w:lang w:eastAsia="ru-RU"/>
        </w:rPr>
      </w:pPr>
      <w:r>
        <w:rPr>
          <w:szCs w:val="24"/>
          <w:lang w:eastAsia="ru-RU"/>
        </w:rPr>
        <w:lastRenderedPageBreak/>
        <w:t>в</w:t>
      </w:r>
      <w:r w:rsidRPr="007A62AA">
        <w:rPr>
          <w:szCs w:val="24"/>
          <w:lang w:eastAsia="ru-RU"/>
        </w:rPr>
        <w:t xml:space="preserve"> случае совпадения описаний действие не требуется</w:t>
      </w:r>
      <w:r>
        <w:rPr>
          <w:szCs w:val="24"/>
          <w:lang w:eastAsia="ru-RU"/>
        </w:rPr>
        <w:t>;</w:t>
      </w:r>
    </w:p>
    <w:p w14:paraId="11803BC4" w14:textId="77777777" w:rsidR="00C205BD" w:rsidRPr="007A62AA" w:rsidRDefault="00C205BD" w:rsidP="00C205BD">
      <w:pPr>
        <w:pStyle w:val="aff2"/>
        <w:numPr>
          <w:ilvl w:val="0"/>
          <w:numId w:val="31"/>
        </w:numPr>
        <w:ind w:firstLine="0"/>
        <w:rPr>
          <w:szCs w:val="24"/>
          <w:lang w:eastAsia="ru-RU"/>
        </w:rPr>
      </w:pPr>
      <w:r w:rsidRPr="007A62AA">
        <w:rPr>
          <w:szCs w:val="24"/>
          <w:lang w:eastAsia="ru-RU"/>
        </w:rPr>
        <w:t>В конце обработки устанавливается статус топика, обозначающий, что сущность была проверена и актуальна.</w:t>
      </w:r>
    </w:p>
    <w:p w14:paraId="31B7FA20" w14:textId="3DECE78F" w:rsidR="00C205BD" w:rsidRDefault="00C205BD" w:rsidP="00372EBD">
      <w:pPr>
        <w:rPr>
          <w:szCs w:val="24"/>
          <w:lang w:eastAsia="ru-RU"/>
        </w:rPr>
      </w:pPr>
      <w:r w:rsidRPr="007A62AA">
        <w:rPr>
          <w:szCs w:val="24"/>
          <w:lang w:eastAsia="ru-RU"/>
        </w:rPr>
        <w:t>Использование механизма хэширования обусловлено ускорени</w:t>
      </w:r>
      <w:r>
        <w:rPr>
          <w:szCs w:val="24"/>
          <w:lang w:eastAsia="ru-RU"/>
        </w:rPr>
        <w:t xml:space="preserve">ем </w:t>
      </w:r>
      <w:r w:rsidRPr="007A62AA">
        <w:rPr>
          <w:szCs w:val="24"/>
          <w:lang w:eastAsia="ru-RU"/>
        </w:rPr>
        <w:t>процесса проверки актуальности параметров и минимизаци</w:t>
      </w:r>
      <w:r>
        <w:rPr>
          <w:szCs w:val="24"/>
          <w:lang w:eastAsia="ru-RU"/>
        </w:rPr>
        <w:t xml:space="preserve">ей </w:t>
      </w:r>
      <w:r w:rsidRPr="007A62AA">
        <w:rPr>
          <w:szCs w:val="24"/>
          <w:lang w:eastAsia="ru-RU"/>
        </w:rPr>
        <w:t>обращений к API</w:t>
      </w:r>
      <w:r>
        <w:rPr>
          <w:szCs w:val="24"/>
          <w:lang w:eastAsia="ru-RU"/>
        </w:rPr>
        <w:t xml:space="preserve"> </w:t>
      </w:r>
      <w:proofErr w:type="spellStart"/>
      <w:r>
        <w:rPr>
          <w:szCs w:val="24"/>
          <w:lang w:val="en-US" w:eastAsia="ru-RU"/>
        </w:rPr>
        <w:t>KaaS</w:t>
      </w:r>
      <w:proofErr w:type="spellEnd"/>
      <w:r>
        <w:rPr>
          <w:szCs w:val="24"/>
          <w:lang w:eastAsia="ru-RU"/>
        </w:rPr>
        <w:t>.</w:t>
      </w:r>
    </w:p>
    <w:p w14:paraId="68D2824A" w14:textId="26415BD0" w:rsidR="00372EBD" w:rsidRPr="00372EBD" w:rsidRDefault="00372EBD" w:rsidP="00372EBD">
      <w:pPr>
        <w:pStyle w:val="30"/>
        <w:rPr>
          <w:lang w:eastAsia="ru-RU"/>
        </w:rPr>
      </w:pPr>
      <w:r>
        <w:t>Автоматизация управления пользователями</w:t>
      </w:r>
    </w:p>
    <w:p w14:paraId="0D5E32EE" w14:textId="14F9C82E" w:rsidR="009C039D" w:rsidRPr="009C039D" w:rsidRDefault="00372EBD" w:rsidP="009C039D">
      <w:pPr>
        <w:rPr>
          <w:lang w:eastAsia="ru-RU"/>
        </w:rPr>
      </w:pPr>
      <w:r>
        <w:t xml:space="preserve">На рисунке </w:t>
      </w:r>
      <w:r w:rsidR="004F5359">
        <w:fldChar w:fldCharType="begin"/>
      </w:r>
      <w:r w:rsidR="004F5359">
        <w:instrText xml:space="preserve"> REF _Ref200020501 \h </w:instrText>
      </w:r>
      <w:r w:rsidR="004F5359">
        <w:fldChar w:fldCharType="separate"/>
      </w:r>
      <w:r w:rsidR="004F5359">
        <w:rPr>
          <w:noProof/>
        </w:rPr>
        <w:t>19</w:t>
      </w:r>
      <w:r w:rsidR="004F5359">
        <w:fldChar w:fldCharType="end"/>
      </w:r>
      <w:r>
        <w:t xml:space="preserve"> представлена детальная логика управления уч</w:t>
      </w:r>
      <w:r w:rsidR="00BC3031">
        <w:t>е</w:t>
      </w:r>
      <w:r>
        <w:t xml:space="preserve">тными записями пользователей в сервисе </w:t>
      </w:r>
      <w:proofErr w:type="spellStart"/>
      <w:r>
        <w:t>KaaS</w:t>
      </w:r>
      <w:proofErr w:type="spellEnd"/>
      <w:r w:rsidR="009C039D" w:rsidRPr="006906EA">
        <w:rPr>
          <w:lang w:eastAsia="ru-RU"/>
        </w:rPr>
        <w:t>.</w:t>
      </w:r>
    </w:p>
    <w:p w14:paraId="160EE29B" w14:textId="218561E3" w:rsidR="006723E2" w:rsidRPr="00EC4EC1" w:rsidRDefault="00EC4EC1" w:rsidP="00EC4EC1">
      <w:pPr>
        <w:pStyle w:val="aff4"/>
        <w:rPr>
          <w:lang w:val="en-US"/>
        </w:rPr>
      </w:pPr>
      <w:r w:rsidRPr="00EC4EC1">
        <w:rPr>
          <w:rFonts w:eastAsia="Times New Roman" w:cs="Times New Roman"/>
          <w:szCs w:val="24"/>
          <w14:ligatures w14:val="none"/>
        </w:rPr>
        <w:t xml:space="preserve"> </w:t>
      </w:r>
      <w:r w:rsidRPr="00EC4EC1">
        <w:rPr>
          <w:noProof/>
        </w:rPr>
        <w:drawing>
          <wp:inline distT="0" distB="0" distL="0" distR="0" wp14:anchorId="38B0DF7C" wp14:editId="280E2934">
            <wp:extent cx="5257800" cy="6572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76BD" w14:textId="53D59580" w:rsidR="006723E2" w:rsidRDefault="006723E2" w:rsidP="006723E2">
      <w:pPr>
        <w:pStyle w:val="a4"/>
      </w:pPr>
      <w:bookmarkStart w:id="73" w:name="_Ref20002050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19</w:t>
      </w:r>
      <w:r>
        <w:rPr>
          <w:noProof/>
        </w:rPr>
        <w:fldChar w:fldCharType="end"/>
      </w:r>
      <w:bookmarkEnd w:id="73"/>
      <w:r>
        <w:t xml:space="preserve"> – </w:t>
      </w:r>
      <w:r w:rsidR="00077160">
        <w:t>Процесс</w:t>
      </w:r>
      <w:r>
        <w:t xml:space="preserve"> обработки пользователя</w:t>
      </w:r>
    </w:p>
    <w:p w14:paraId="6FC993B9" w14:textId="16A09454" w:rsidR="00372EBD" w:rsidRPr="00372EBD" w:rsidRDefault="00372EBD" w:rsidP="00372EBD">
      <w:pPr>
        <w:rPr>
          <w:szCs w:val="24"/>
          <w:lang w:eastAsia="ru-RU"/>
        </w:rPr>
      </w:pPr>
      <w:r w:rsidRPr="00372EBD">
        <w:rPr>
          <w:szCs w:val="24"/>
          <w:lang w:eastAsia="ru-RU"/>
        </w:rPr>
        <w:lastRenderedPageBreak/>
        <w:t>Алгоритм работы менеджера пользователей (</w:t>
      </w:r>
      <w:proofErr w:type="spellStart"/>
      <w:r w:rsidRPr="00372EBD">
        <w:rPr>
          <w:rFonts w:ascii="Consolas" w:hAnsi="Consolas" w:cs="Consolas"/>
          <w:szCs w:val="24"/>
          <w:lang w:eastAsia="ru-RU"/>
        </w:rPr>
        <w:t>UserManager</w:t>
      </w:r>
      <w:proofErr w:type="spellEnd"/>
      <w:r w:rsidRPr="00372EBD">
        <w:rPr>
          <w:szCs w:val="24"/>
          <w:lang w:eastAsia="ru-RU"/>
        </w:rPr>
        <w:t>) состоит из следующих этапов</w:t>
      </w:r>
      <w:r>
        <w:rPr>
          <w:szCs w:val="24"/>
          <w:lang w:eastAsia="ru-RU"/>
        </w:rPr>
        <w:t>.</w:t>
      </w:r>
    </w:p>
    <w:p w14:paraId="23351FD0" w14:textId="5488BB28" w:rsidR="00372EBD" w:rsidRPr="00372EBD" w:rsidRDefault="00372EBD" w:rsidP="00F0609C">
      <w:pPr>
        <w:pStyle w:val="aff2"/>
        <w:numPr>
          <w:ilvl w:val="0"/>
          <w:numId w:val="37"/>
        </w:numPr>
        <w:rPr>
          <w:szCs w:val="24"/>
          <w:lang w:eastAsia="ru-RU"/>
        </w:rPr>
      </w:pPr>
      <w:r w:rsidRPr="00372EBD">
        <w:rPr>
          <w:szCs w:val="24"/>
          <w:lang w:eastAsia="ru-RU"/>
        </w:rPr>
        <w:t xml:space="preserve">Проверка наличия учетной записи пользователя в словаре </w:t>
      </w:r>
      <w:proofErr w:type="spellStart"/>
      <w:r w:rsidRPr="00372EBD">
        <w:rPr>
          <w:rFonts w:ascii="Consolas" w:hAnsi="Consolas" w:cs="Consolas"/>
          <w:szCs w:val="24"/>
          <w:lang w:eastAsia="ru-RU"/>
        </w:rPr>
        <w:t>existing_entities</w:t>
      </w:r>
      <w:proofErr w:type="spellEnd"/>
      <w:r>
        <w:rPr>
          <w:szCs w:val="24"/>
          <w:lang w:eastAsia="ru-RU"/>
        </w:rPr>
        <w:t>.</w:t>
      </w:r>
    </w:p>
    <w:p w14:paraId="48122EED" w14:textId="701F1B1C" w:rsidR="00372EBD" w:rsidRPr="00372EBD" w:rsidRDefault="00372EBD" w:rsidP="00DC7984">
      <w:pPr>
        <w:pStyle w:val="aff2"/>
        <w:numPr>
          <w:ilvl w:val="1"/>
          <w:numId w:val="37"/>
        </w:numPr>
        <w:rPr>
          <w:szCs w:val="24"/>
          <w:lang w:eastAsia="ru-RU"/>
        </w:rPr>
      </w:pPr>
      <w:r w:rsidRPr="00372EBD">
        <w:rPr>
          <w:szCs w:val="24"/>
          <w:lang w:eastAsia="ru-RU"/>
        </w:rPr>
        <w:t>Если уч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>тная запись уже существует, сравнивается е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 xml:space="preserve"> текущее описание с ожидаемым, и, в случае несовпадения, отправляется PATCH-запрос к </w:t>
      </w:r>
      <w:proofErr w:type="spellStart"/>
      <w:r w:rsidRPr="00372EBD">
        <w:rPr>
          <w:szCs w:val="24"/>
          <w:lang w:eastAsia="ru-RU"/>
        </w:rPr>
        <w:t>KaaS</w:t>
      </w:r>
      <w:proofErr w:type="spellEnd"/>
      <w:r w:rsidRPr="00372EBD">
        <w:rPr>
          <w:szCs w:val="24"/>
          <w:lang w:eastAsia="ru-RU"/>
        </w:rPr>
        <w:t xml:space="preserve"> API для обновления конфигурации уч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>тной записи.</w:t>
      </w:r>
    </w:p>
    <w:p w14:paraId="7C9F150F" w14:textId="1DAC3322" w:rsidR="00372EBD" w:rsidRPr="00372EBD" w:rsidRDefault="00372EBD" w:rsidP="00DC7984">
      <w:pPr>
        <w:pStyle w:val="aff2"/>
        <w:numPr>
          <w:ilvl w:val="1"/>
          <w:numId w:val="37"/>
        </w:numPr>
        <w:rPr>
          <w:szCs w:val="24"/>
          <w:lang w:eastAsia="ru-RU"/>
        </w:rPr>
      </w:pPr>
      <w:r w:rsidRPr="00372EBD">
        <w:rPr>
          <w:szCs w:val="24"/>
          <w:lang w:eastAsia="ru-RU"/>
        </w:rPr>
        <w:t>Если уч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>тная запись не существует, созда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 xml:space="preserve">тся новая запись посредством POST-запроса к API </w:t>
      </w:r>
      <w:proofErr w:type="spellStart"/>
      <w:r w:rsidRPr="00372EBD">
        <w:rPr>
          <w:szCs w:val="24"/>
          <w:lang w:eastAsia="ru-RU"/>
        </w:rPr>
        <w:t>KaaS</w:t>
      </w:r>
      <w:proofErr w:type="spellEnd"/>
      <w:r w:rsidRPr="00372EBD">
        <w:rPr>
          <w:szCs w:val="24"/>
          <w:lang w:eastAsia="ru-RU"/>
        </w:rPr>
        <w:t>.</w:t>
      </w:r>
    </w:p>
    <w:p w14:paraId="7DF7CDEA" w14:textId="1201C546" w:rsidR="00372EBD" w:rsidRPr="00372EBD" w:rsidRDefault="00372EBD" w:rsidP="00F0609C">
      <w:pPr>
        <w:pStyle w:val="aff2"/>
        <w:numPr>
          <w:ilvl w:val="0"/>
          <w:numId w:val="37"/>
        </w:numPr>
        <w:rPr>
          <w:szCs w:val="24"/>
          <w:lang w:eastAsia="ru-RU"/>
        </w:rPr>
      </w:pPr>
      <w:r w:rsidRPr="00372EBD">
        <w:rPr>
          <w:szCs w:val="24"/>
          <w:lang w:eastAsia="ru-RU"/>
        </w:rPr>
        <w:t>После создания или подтверждения актуальности уч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>тной записи выполняется настройка разрешений (</w:t>
      </w:r>
      <w:proofErr w:type="spellStart"/>
      <w:r w:rsidRPr="00372EBD">
        <w:rPr>
          <w:szCs w:val="24"/>
          <w:lang w:eastAsia="ru-RU"/>
        </w:rPr>
        <w:t>permissions</w:t>
      </w:r>
      <w:proofErr w:type="spellEnd"/>
      <w:r w:rsidRPr="00372EBD">
        <w:rPr>
          <w:szCs w:val="24"/>
          <w:lang w:eastAsia="ru-RU"/>
        </w:rPr>
        <w:t>), определяющих права доступа пользователей к соответствующим топикам.</w:t>
      </w:r>
    </w:p>
    <w:p w14:paraId="26A398C0" w14:textId="51D2A478" w:rsidR="00372EBD" w:rsidRPr="00372EBD" w:rsidRDefault="00372EBD" w:rsidP="00F0609C">
      <w:pPr>
        <w:pStyle w:val="aff2"/>
        <w:numPr>
          <w:ilvl w:val="0"/>
          <w:numId w:val="37"/>
        </w:numPr>
        <w:rPr>
          <w:szCs w:val="24"/>
          <w:lang w:eastAsia="ru-RU"/>
        </w:rPr>
      </w:pPr>
      <w:r w:rsidRPr="00372EBD">
        <w:rPr>
          <w:szCs w:val="24"/>
          <w:lang w:eastAsia="ru-RU"/>
        </w:rPr>
        <w:t>Уч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 xml:space="preserve">тные данные пользователя отправляются в систему безопасного хранения секретов HashiCorp </w:t>
      </w:r>
      <w:proofErr w:type="spellStart"/>
      <w:r w:rsidRPr="00372EBD">
        <w:rPr>
          <w:szCs w:val="24"/>
          <w:lang w:eastAsia="ru-RU"/>
        </w:rPr>
        <w:t>Vault</w:t>
      </w:r>
      <w:proofErr w:type="spellEnd"/>
      <w:r w:rsidRPr="00372EBD">
        <w:rPr>
          <w:szCs w:val="24"/>
          <w:lang w:eastAsia="ru-RU"/>
        </w:rPr>
        <w:t xml:space="preserve"> с целью обеспечения безопасности и защиты конфиденциальности информации.</w:t>
      </w:r>
    </w:p>
    <w:p w14:paraId="6D27B246" w14:textId="4D302550" w:rsidR="00372EBD" w:rsidRPr="00372EBD" w:rsidRDefault="008169B1" w:rsidP="00F0609C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Для оптимизации количества обращении к </w:t>
      </w:r>
      <w:proofErr w:type="spellStart"/>
      <w:r>
        <w:rPr>
          <w:szCs w:val="24"/>
          <w:lang w:val="en-US" w:eastAsia="ru-RU"/>
        </w:rPr>
        <w:t>KaaS</w:t>
      </w:r>
      <w:proofErr w:type="spellEnd"/>
      <w:r w:rsidRPr="008169B1">
        <w:rPr>
          <w:szCs w:val="24"/>
          <w:lang w:eastAsia="ru-RU"/>
        </w:rPr>
        <w:t xml:space="preserve"> </w:t>
      </w:r>
      <w:r>
        <w:rPr>
          <w:szCs w:val="24"/>
          <w:lang w:val="en-US" w:eastAsia="ru-RU"/>
        </w:rPr>
        <w:t>API</w:t>
      </w:r>
      <w:r w:rsidRPr="008169B1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>при настройке разрешений с</w:t>
      </w:r>
      <w:r w:rsidR="00372EBD" w:rsidRPr="00372EBD">
        <w:rPr>
          <w:szCs w:val="24"/>
          <w:lang w:eastAsia="ru-RU"/>
        </w:rPr>
        <w:t xml:space="preserve">истема автоматизации </w:t>
      </w:r>
      <w:r>
        <w:rPr>
          <w:szCs w:val="24"/>
          <w:lang w:eastAsia="ru-RU"/>
        </w:rPr>
        <w:t xml:space="preserve">всегда посылает запрос на создание необходимого разрешения и </w:t>
      </w:r>
      <w:r w:rsidR="00372EBD" w:rsidRPr="00372EBD">
        <w:rPr>
          <w:szCs w:val="24"/>
          <w:lang w:eastAsia="ru-RU"/>
        </w:rPr>
        <w:t>обрабатывает ответ с кодом 409 как штатную ситуацию и не требующую дополнительных действий.</w:t>
      </w:r>
      <w:r>
        <w:rPr>
          <w:szCs w:val="24"/>
          <w:lang w:eastAsia="ru-RU"/>
        </w:rPr>
        <w:t xml:space="preserve"> Такой подход позволяет сократить количество сетевых запросов примерно в 2 раза.</w:t>
      </w:r>
    </w:p>
    <w:p w14:paraId="5C1E8100" w14:textId="2CF3636A" w:rsidR="000C650F" w:rsidRDefault="000C650F" w:rsidP="000C650F">
      <w:pPr>
        <w:pStyle w:val="30"/>
      </w:pPr>
      <w:bookmarkStart w:id="74" w:name="_Ref200020461"/>
      <w:r>
        <w:t>Автоматизация управления коллекторами</w:t>
      </w:r>
      <w:bookmarkEnd w:id="74"/>
    </w:p>
    <w:p w14:paraId="26A0E582" w14:textId="5371C100" w:rsidR="000C650F" w:rsidRPr="000C650F" w:rsidRDefault="000C650F" w:rsidP="000C650F">
      <w:pPr>
        <w:rPr>
          <w:szCs w:val="24"/>
          <w:lang w:eastAsia="ru-RU"/>
        </w:rPr>
      </w:pPr>
      <w:r>
        <w:rPr>
          <w:szCs w:val="24"/>
          <w:lang w:eastAsia="ru-RU"/>
        </w:rPr>
        <w:t>В п</w:t>
      </w:r>
      <w:r w:rsidRPr="000C650F">
        <w:rPr>
          <w:szCs w:val="24"/>
          <w:lang w:eastAsia="ru-RU"/>
        </w:rPr>
        <w:t xml:space="preserve">роцесс обработки коллектора </w:t>
      </w:r>
      <w:r>
        <w:rPr>
          <w:szCs w:val="24"/>
          <w:lang w:eastAsia="ru-RU"/>
        </w:rPr>
        <w:t>(</w:t>
      </w:r>
      <w:r w:rsidR="004F5359">
        <w:rPr>
          <w:szCs w:val="24"/>
          <w:lang w:eastAsia="ru-RU"/>
        </w:rPr>
        <w:fldChar w:fldCharType="begin"/>
      </w:r>
      <w:r w:rsidR="004F5359">
        <w:rPr>
          <w:szCs w:val="24"/>
          <w:lang w:eastAsia="ru-RU"/>
        </w:rPr>
        <w:instrText xml:space="preserve"> REF _Ref200020538 \h </w:instrText>
      </w:r>
      <w:r w:rsidR="004F5359">
        <w:rPr>
          <w:szCs w:val="24"/>
          <w:lang w:eastAsia="ru-RU"/>
        </w:rPr>
      </w:r>
      <w:r w:rsidR="004F5359">
        <w:rPr>
          <w:szCs w:val="24"/>
          <w:lang w:eastAsia="ru-RU"/>
        </w:rPr>
        <w:fldChar w:fldCharType="separate"/>
      </w:r>
      <w:r w:rsidR="004F5359">
        <w:t xml:space="preserve">рисунок </w:t>
      </w:r>
      <w:r w:rsidR="004F5359">
        <w:rPr>
          <w:noProof/>
        </w:rPr>
        <w:t>20</w:t>
      </w:r>
      <w:r w:rsidR="004F5359">
        <w:rPr>
          <w:szCs w:val="24"/>
          <w:lang w:eastAsia="ru-RU"/>
        </w:rPr>
        <w:fldChar w:fldCharType="end"/>
      </w:r>
      <w:r>
        <w:rPr>
          <w:szCs w:val="24"/>
          <w:lang w:eastAsia="ru-RU"/>
        </w:rPr>
        <w:t xml:space="preserve">) </w:t>
      </w:r>
      <w:proofErr w:type="spellStart"/>
      <w:r w:rsidRPr="000C650F">
        <w:rPr>
          <w:rFonts w:ascii="Consolas" w:hAnsi="Consolas" w:cs="Consolas"/>
          <w:szCs w:val="24"/>
          <w:lang w:eastAsia="ru-RU"/>
        </w:rPr>
        <w:t>CollectorManager</w:t>
      </w:r>
      <w:proofErr w:type="spellEnd"/>
      <w:r w:rsidRPr="000C650F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 xml:space="preserve">выполняет </w:t>
      </w:r>
      <w:r w:rsidRPr="000C650F">
        <w:rPr>
          <w:szCs w:val="24"/>
          <w:lang w:eastAsia="ru-RU"/>
        </w:rPr>
        <w:t>следующие шаги.</w:t>
      </w:r>
    </w:p>
    <w:p w14:paraId="05916FBE" w14:textId="26265BD8" w:rsidR="000C650F" w:rsidRPr="000C650F" w:rsidRDefault="000C650F" w:rsidP="00EC516D">
      <w:pPr>
        <w:pStyle w:val="aff2"/>
        <w:numPr>
          <w:ilvl w:val="0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>Менеджер получает информацию о текущем состоянии активных коллекторов пут</w:t>
      </w:r>
      <w:r w:rsidR="00BC3031">
        <w:rPr>
          <w:szCs w:val="24"/>
          <w:lang w:eastAsia="ru-RU"/>
        </w:rPr>
        <w:t>е</w:t>
      </w:r>
      <w:r w:rsidRPr="000C650F">
        <w:rPr>
          <w:szCs w:val="24"/>
          <w:lang w:eastAsia="ru-RU"/>
        </w:rPr>
        <w:t xml:space="preserve">м вызова Ansible-модуля </w:t>
      </w:r>
      <w:proofErr w:type="spellStart"/>
      <w:r w:rsidRPr="000C650F">
        <w:rPr>
          <w:rFonts w:ascii="Consolas" w:hAnsi="Consolas" w:cs="Consolas"/>
          <w:szCs w:val="24"/>
          <w:lang w:eastAsia="ru-RU"/>
        </w:rPr>
        <w:t>shell</w:t>
      </w:r>
      <w:proofErr w:type="spellEnd"/>
      <w:r w:rsidRPr="000C650F">
        <w:rPr>
          <w:szCs w:val="24"/>
          <w:lang w:eastAsia="ru-RU"/>
        </w:rPr>
        <w:t>. Модуль выполняет команду Docker, собирая информацию о контейнерах с меткой управления.</w:t>
      </w:r>
    </w:p>
    <w:p w14:paraId="37787263" w14:textId="30E72E3E" w:rsidR="000C650F" w:rsidRPr="000C650F" w:rsidRDefault="000C650F" w:rsidP="00EC516D">
      <w:pPr>
        <w:pStyle w:val="aff2"/>
        <w:numPr>
          <w:ilvl w:val="0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 xml:space="preserve">Результат выполнения команды преобразуется в </w:t>
      </w:r>
      <w:r w:rsidR="00931A77">
        <w:rPr>
          <w:szCs w:val="24"/>
          <w:lang w:eastAsia="ru-RU"/>
        </w:rPr>
        <w:t>«</w:t>
      </w:r>
      <w:r w:rsidRPr="000C650F">
        <w:rPr>
          <w:szCs w:val="24"/>
          <w:lang w:eastAsia="ru-RU"/>
        </w:rPr>
        <w:t>словарь</w:t>
      </w:r>
      <w:r w:rsidR="00931A77">
        <w:rPr>
          <w:szCs w:val="24"/>
          <w:lang w:eastAsia="ru-RU"/>
        </w:rPr>
        <w:t xml:space="preserve">» </w:t>
      </w:r>
      <w:r w:rsidR="00931A77" w:rsidRPr="00931A77">
        <w:rPr>
          <w:szCs w:val="24"/>
          <w:lang w:eastAsia="ru-RU"/>
        </w:rPr>
        <w:t>(</w:t>
      </w:r>
      <w:proofErr w:type="spellStart"/>
      <w:r w:rsidR="00931A77" w:rsidRPr="00931A77">
        <w:rPr>
          <w:szCs w:val="24"/>
          <w:lang w:eastAsia="ru-RU"/>
        </w:rPr>
        <w:t>hash-map</w:t>
      </w:r>
      <w:proofErr w:type="spellEnd"/>
      <w:r w:rsidR="00931A77" w:rsidRPr="00931A77">
        <w:rPr>
          <w:szCs w:val="24"/>
          <w:lang w:eastAsia="ru-RU"/>
        </w:rPr>
        <w:t xml:space="preserve">, </w:t>
      </w:r>
      <w:proofErr w:type="spellStart"/>
      <w:r w:rsidR="00931A77" w:rsidRPr="00931A77">
        <w:rPr>
          <w:szCs w:val="24"/>
          <w:lang w:eastAsia="ru-RU"/>
        </w:rPr>
        <w:t>dict</w:t>
      </w:r>
      <w:proofErr w:type="spellEnd"/>
      <w:r w:rsidR="00931A77" w:rsidRPr="00931A77">
        <w:rPr>
          <w:szCs w:val="24"/>
          <w:lang w:eastAsia="ru-RU"/>
        </w:rPr>
        <w:t xml:space="preserve"> в языке Python</w:t>
      </w:r>
      <w:r w:rsidR="0009229D">
        <w:rPr>
          <w:szCs w:val="24"/>
          <w:lang w:eastAsia="ru-RU"/>
        </w:rPr>
        <w:t>)</w:t>
      </w:r>
      <w:r w:rsidRPr="000C650F">
        <w:rPr>
          <w:szCs w:val="24"/>
          <w:lang w:eastAsia="ru-RU"/>
        </w:rPr>
        <w:t xml:space="preserve"> активных коллекторов (</w:t>
      </w:r>
      <w:proofErr w:type="spellStart"/>
      <w:r w:rsidRPr="000C650F">
        <w:rPr>
          <w:rFonts w:ascii="Consolas" w:hAnsi="Consolas" w:cs="Consolas"/>
          <w:szCs w:val="24"/>
          <w:lang w:eastAsia="ru-RU"/>
        </w:rPr>
        <w:t>existing_collectors</w:t>
      </w:r>
      <w:proofErr w:type="spellEnd"/>
      <w:r w:rsidRPr="000C650F">
        <w:rPr>
          <w:szCs w:val="24"/>
          <w:lang w:eastAsia="ru-RU"/>
        </w:rPr>
        <w:t>), используемый для дальнейших проверок.</w:t>
      </w:r>
    </w:p>
    <w:p w14:paraId="22C919CE" w14:textId="77777777" w:rsidR="000C650F" w:rsidRPr="000C650F" w:rsidRDefault="000C650F" w:rsidP="00EC516D">
      <w:pPr>
        <w:pStyle w:val="aff2"/>
        <w:numPr>
          <w:ilvl w:val="0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>Далее менеджер проверяет наличие каждого коллектора в словаре существующих:</w:t>
      </w:r>
    </w:p>
    <w:p w14:paraId="17EFC583" w14:textId="57681E4E" w:rsidR="000C650F" w:rsidRPr="000C650F" w:rsidRDefault="000C650F" w:rsidP="00EC516D">
      <w:pPr>
        <w:pStyle w:val="aff2"/>
        <w:numPr>
          <w:ilvl w:val="1"/>
          <w:numId w:val="39"/>
        </w:numPr>
        <w:rPr>
          <w:szCs w:val="24"/>
          <w:lang w:eastAsia="ru-RU"/>
        </w:rPr>
      </w:pPr>
      <w:r>
        <w:rPr>
          <w:szCs w:val="24"/>
          <w:lang w:eastAsia="ru-RU"/>
        </w:rPr>
        <w:t>в</w:t>
      </w:r>
      <w:r w:rsidRPr="000C650F">
        <w:rPr>
          <w:szCs w:val="24"/>
          <w:lang w:eastAsia="ru-RU"/>
        </w:rPr>
        <w:t xml:space="preserve"> случае отсутствия активного экземпляра коллектора запускается Ansible-плейбук (</w:t>
      </w:r>
      <w:proofErr w:type="spellStart"/>
      <w:r w:rsidRPr="000C650F">
        <w:rPr>
          <w:rFonts w:ascii="Consolas" w:hAnsi="Consolas" w:cs="Consolas"/>
          <w:szCs w:val="24"/>
          <w:lang w:eastAsia="ru-RU"/>
        </w:rPr>
        <w:t>deploy.yml</w:t>
      </w:r>
      <w:proofErr w:type="spellEnd"/>
      <w:r w:rsidRPr="000C650F">
        <w:rPr>
          <w:szCs w:val="24"/>
          <w:lang w:eastAsia="ru-RU"/>
        </w:rPr>
        <w:t>) для его разв</w:t>
      </w:r>
      <w:r w:rsidR="00BC3031">
        <w:rPr>
          <w:szCs w:val="24"/>
          <w:lang w:eastAsia="ru-RU"/>
        </w:rPr>
        <w:t>е</w:t>
      </w:r>
      <w:r w:rsidRPr="000C650F">
        <w:rPr>
          <w:szCs w:val="24"/>
          <w:lang w:eastAsia="ru-RU"/>
        </w:rPr>
        <w:t>ртывания</w:t>
      </w:r>
      <w:r>
        <w:rPr>
          <w:szCs w:val="24"/>
          <w:lang w:eastAsia="ru-RU"/>
        </w:rPr>
        <w:t>;</w:t>
      </w:r>
    </w:p>
    <w:p w14:paraId="6478E59D" w14:textId="6C6BC60B" w:rsidR="000C650F" w:rsidRPr="000C650F" w:rsidRDefault="000C650F" w:rsidP="00EC516D">
      <w:pPr>
        <w:pStyle w:val="aff2"/>
        <w:numPr>
          <w:ilvl w:val="1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>Если активный экземпляр уже существует, обновляется его статус в словаре</w:t>
      </w:r>
      <w:r>
        <w:rPr>
          <w:szCs w:val="24"/>
          <w:lang w:eastAsia="ru-RU"/>
        </w:rPr>
        <w:t>.</w:t>
      </w:r>
    </w:p>
    <w:p w14:paraId="0D0DACA1" w14:textId="77777777" w:rsidR="000C650F" w:rsidRPr="000C650F" w:rsidRDefault="000C650F" w:rsidP="00EC516D">
      <w:pPr>
        <w:pStyle w:val="aff2"/>
        <w:numPr>
          <w:ilvl w:val="0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 xml:space="preserve">Перед непосредственным развертыванием происходит генерация конфигурационного файла на основе Jinja2-шаблонов, использующих параметры из файла </w:t>
      </w:r>
      <w:r w:rsidRPr="000C650F">
        <w:rPr>
          <w:szCs w:val="24"/>
          <w:lang w:eastAsia="ru-RU"/>
        </w:rPr>
        <w:lastRenderedPageBreak/>
        <w:t>конфигурации источника данных. Генерация учитывает специфику источника данных, будь то сетевой протокол или SQL-запрос к базе данных.</w:t>
      </w:r>
    </w:p>
    <w:p w14:paraId="60A441E0" w14:textId="7C1F54D2" w:rsidR="000C650F" w:rsidRPr="000C650F" w:rsidRDefault="000C650F" w:rsidP="00EC516D">
      <w:pPr>
        <w:pStyle w:val="aff2"/>
        <w:numPr>
          <w:ilvl w:val="0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>Сформированная конфигурация переда</w:t>
      </w:r>
      <w:r w:rsidR="00BC3031">
        <w:rPr>
          <w:szCs w:val="24"/>
          <w:lang w:eastAsia="ru-RU"/>
        </w:rPr>
        <w:t>е</w:t>
      </w:r>
      <w:r w:rsidRPr="000C650F">
        <w:rPr>
          <w:szCs w:val="24"/>
          <w:lang w:eastAsia="ru-RU"/>
        </w:rPr>
        <w:t>тся на целевой хост с помощью Ansible-плейбука.</w:t>
      </w:r>
    </w:p>
    <w:p w14:paraId="43A1F157" w14:textId="04A75025" w:rsidR="000C650F" w:rsidRPr="00E66093" w:rsidRDefault="000C650F" w:rsidP="00EC4EC1">
      <w:pPr>
        <w:rPr>
          <w:lang w:eastAsia="ru-RU"/>
        </w:rPr>
      </w:pPr>
      <w:r w:rsidRPr="000C650F">
        <w:rPr>
          <w:lang w:eastAsia="ru-RU"/>
        </w:rPr>
        <w:t xml:space="preserve">Использование </w:t>
      </w:r>
      <w:proofErr w:type="spellStart"/>
      <w:r w:rsidRPr="000C650F">
        <w:rPr>
          <w:lang w:eastAsia="ru-RU"/>
        </w:rPr>
        <w:t>шаблонизатора</w:t>
      </w:r>
      <w:proofErr w:type="spellEnd"/>
      <w:r w:rsidRPr="000C650F">
        <w:rPr>
          <w:lang w:eastAsia="ru-RU"/>
        </w:rPr>
        <w:t xml:space="preserve"> Jinja2 обеспечивает универсальность и масштабируемость процесса, позволяя легко адаптировать конфигурацию под различные типы источников </w:t>
      </w:r>
      <w:proofErr w:type="gramStart"/>
      <w:r w:rsidRPr="000C650F">
        <w:rPr>
          <w:lang w:eastAsia="ru-RU"/>
        </w:rPr>
        <w:t>данных</w:t>
      </w:r>
      <w:r w:rsidR="00CA61A7" w:rsidRPr="00CA61A7">
        <w:rPr>
          <w:lang w:eastAsia="ru-RU"/>
        </w:rPr>
        <w:t>[</w:t>
      </w:r>
      <w:proofErr w:type="gramEnd"/>
      <w:r w:rsidR="00CA61A7" w:rsidRPr="00CA61A7">
        <w:rPr>
          <w:lang w:eastAsia="ru-RU"/>
        </w:rPr>
        <w:t>]</w:t>
      </w:r>
      <w:r w:rsidRPr="000C650F">
        <w:rPr>
          <w:lang w:eastAsia="ru-RU"/>
        </w:rPr>
        <w:t>.</w:t>
      </w:r>
    </w:p>
    <w:p w14:paraId="39766769" w14:textId="6BD0E82E" w:rsidR="006723E2" w:rsidRPr="00EC4EC1" w:rsidRDefault="00EC4EC1" w:rsidP="00EC4EC1">
      <w:pPr>
        <w:pStyle w:val="aff4"/>
        <w:rPr>
          <w:rFonts w:eastAsia="Times New Roman" w:cs="Times New Roman"/>
          <w:szCs w:val="24"/>
          <w:lang w:val="en-US"/>
          <w14:ligatures w14:val="none"/>
        </w:rPr>
      </w:pPr>
      <w:r w:rsidRPr="00EC4EC1">
        <w:rPr>
          <w:rFonts w:eastAsia="Times New Roman" w:cs="Times New Roman"/>
          <w:szCs w:val="24"/>
          <w14:ligatures w14:val="none"/>
        </w:rPr>
        <w:t xml:space="preserve"> </w:t>
      </w:r>
      <w:r w:rsidRPr="00EC4EC1">
        <w:rPr>
          <w:rFonts w:eastAsia="Times New Roman" w:cs="Times New Roman"/>
          <w:noProof/>
          <w:szCs w:val="24"/>
          <w14:ligatures w14:val="none"/>
        </w:rPr>
        <w:drawing>
          <wp:inline distT="0" distB="0" distL="0" distR="0" wp14:anchorId="1CBF9CD7" wp14:editId="45FD78C0">
            <wp:extent cx="5743575" cy="6534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C3924" w14:textId="42570808" w:rsidR="00C52CB5" w:rsidRDefault="006723E2" w:rsidP="00C52CB5">
      <w:pPr>
        <w:pStyle w:val="a4"/>
        <w:rPr>
          <w:rStyle w:val="a6"/>
          <w:i w:val="0"/>
          <w:iCs w:val="0"/>
        </w:rPr>
      </w:pPr>
      <w:bookmarkStart w:id="75" w:name="_Ref20002053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20</w:t>
      </w:r>
      <w:r>
        <w:rPr>
          <w:noProof/>
        </w:rPr>
        <w:fldChar w:fldCharType="end"/>
      </w:r>
      <w:bookmarkEnd w:id="75"/>
      <w:r>
        <w:t xml:space="preserve"> – </w:t>
      </w:r>
      <w:r w:rsidR="00FB44BA">
        <w:t>Процесс</w:t>
      </w:r>
      <w:r>
        <w:t xml:space="preserve"> обработки коллектора</w:t>
      </w:r>
    </w:p>
    <w:p w14:paraId="59ACFB92" w14:textId="054065B5" w:rsidR="00C20382" w:rsidRDefault="00C20382" w:rsidP="00C20382">
      <w:pPr>
        <w:pStyle w:val="2"/>
        <w:rPr>
          <w:lang w:eastAsia="ru-RU"/>
        </w:rPr>
      </w:pPr>
      <w:bookmarkStart w:id="76" w:name="_Toc200033022"/>
      <w:r>
        <w:rPr>
          <w:lang w:eastAsia="ru-RU"/>
        </w:rPr>
        <w:lastRenderedPageBreak/>
        <w:t xml:space="preserve">Предоставление </w:t>
      </w:r>
      <w:r w:rsidR="00604AED">
        <w:rPr>
          <w:lang w:eastAsia="ru-RU"/>
        </w:rPr>
        <w:t>данных</w:t>
      </w:r>
      <w:r>
        <w:rPr>
          <w:lang w:eastAsia="ru-RU"/>
        </w:rPr>
        <w:t xml:space="preserve"> о развернутом экземпляре заинтересованным лицам</w:t>
      </w:r>
      <w:bookmarkEnd w:id="76"/>
    </w:p>
    <w:p w14:paraId="77FC8BA1" w14:textId="4490C9C0" w:rsidR="00A46501" w:rsidRDefault="00C20382" w:rsidP="00C20382">
      <w:pPr>
        <w:rPr>
          <w:lang w:eastAsia="ru-RU"/>
        </w:rPr>
      </w:pPr>
      <w:r w:rsidRPr="00C30D7C">
        <w:rPr>
          <w:lang w:eastAsia="ru-RU"/>
        </w:rPr>
        <w:t>Основной потребностью заинтересованных лиц</w:t>
      </w:r>
      <w:r>
        <w:rPr>
          <w:lang w:eastAsia="ru-RU"/>
        </w:rPr>
        <w:t xml:space="preserve"> (команды </w:t>
      </w:r>
      <w:r w:rsidRPr="00C30D7C">
        <w:rPr>
          <w:lang w:eastAsia="ru-RU"/>
        </w:rPr>
        <w:t>TH-аналитиков и ответственны</w:t>
      </w:r>
      <w:r>
        <w:rPr>
          <w:lang w:eastAsia="ru-RU"/>
        </w:rPr>
        <w:t xml:space="preserve">х </w:t>
      </w:r>
      <w:r w:rsidRPr="00C30D7C">
        <w:rPr>
          <w:lang w:eastAsia="ru-RU"/>
        </w:rPr>
        <w:t>за источники логов</w:t>
      </w:r>
      <w:r>
        <w:rPr>
          <w:lang w:eastAsia="ru-RU"/>
        </w:rPr>
        <w:t xml:space="preserve">) </w:t>
      </w:r>
      <w:r w:rsidRPr="00C30D7C">
        <w:rPr>
          <w:lang w:eastAsia="ru-RU"/>
        </w:rPr>
        <w:t>является получение информации о</w:t>
      </w:r>
      <w:r>
        <w:rPr>
          <w:lang w:eastAsia="ru-RU"/>
        </w:rPr>
        <w:t xml:space="preserve">б </w:t>
      </w:r>
      <w:r w:rsidRPr="00C30D7C">
        <w:rPr>
          <w:lang w:eastAsia="ru-RU"/>
        </w:rPr>
        <w:t xml:space="preserve">адресе </w:t>
      </w:r>
      <w:r>
        <w:rPr>
          <w:lang w:eastAsia="ru-RU"/>
        </w:rPr>
        <w:t xml:space="preserve">коллектора, настроенного на прием данных с определенного источника, </w:t>
      </w:r>
      <w:r w:rsidRPr="00C30D7C">
        <w:rPr>
          <w:lang w:eastAsia="ru-RU"/>
        </w:rPr>
        <w:t xml:space="preserve">и статусе функционирования развернутого экземпляра </w:t>
      </w:r>
      <w:r>
        <w:rPr>
          <w:lang w:eastAsia="ru-RU"/>
        </w:rPr>
        <w:t xml:space="preserve">данного </w:t>
      </w:r>
      <w:r w:rsidRPr="00C30D7C">
        <w:rPr>
          <w:lang w:eastAsia="ru-RU"/>
        </w:rPr>
        <w:t xml:space="preserve">коллектора. Первый аспект удовлетворяется за счет использования единого источника достоверной информации, реализованного в виде </w:t>
      </w:r>
      <w:proofErr w:type="spellStart"/>
      <w:r w:rsidRPr="00C30D7C">
        <w:rPr>
          <w:lang w:eastAsia="ru-RU"/>
        </w:rPr>
        <w:t>Git</w:t>
      </w:r>
      <w:proofErr w:type="spellEnd"/>
      <w:r w:rsidRPr="00C30D7C">
        <w:rPr>
          <w:lang w:eastAsia="ru-RU"/>
        </w:rPr>
        <w:t>-репозитория, где фиксируется адрес, по которому коллектор принимает входящие данные. Второй аспект требует применения систем мониторинга, обеспечивающих оценку эксплуатационных характеристик.</w:t>
      </w:r>
    </w:p>
    <w:p w14:paraId="5C3C072C" w14:textId="78A9A2B5" w:rsidR="00C20382" w:rsidRDefault="00C20382" w:rsidP="00C20382">
      <w:pPr>
        <w:rPr>
          <w:lang w:eastAsia="ru-RU"/>
        </w:rPr>
      </w:pPr>
      <w:r w:rsidRPr="00C30D7C">
        <w:rPr>
          <w:lang w:eastAsia="ru-RU"/>
        </w:rPr>
        <w:t xml:space="preserve">Ключевыми метриками для определения работоспособности коллектора выступают скорость приема данных коллектором, скорость записи данных в кластер Apache Kafka и количество сообщений, накопленных в Kafka. Ненулевые значения указанных метрик при активной отправке данных в коллектор свидетельствуют о корректной работе системы. Оптимальным решением для повышения доступности информации является разработка интерактивного </w:t>
      </w:r>
      <w:proofErr w:type="spellStart"/>
      <w:r w:rsidRPr="00C30D7C">
        <w:rPr>
          <w:lang w:eastAsia="ru-RU"/>
        </w:rPr>
        <w:t>дашборда</w:t>
      </w:r>
      <w:proofErr w:type="spellEnd"/>
      <w:r w:rsidR="00A46501" w:rsidRPr="00A46501">
        <w:rPr>
          <w:lang w:eastAsia="ru-RU"/>
        </w:rPr>
        <w:t xml:space="preserve"> (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_Ref200020555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t xml:space="preserve">рисунок </w:t>
      </w:r>
      <w:r w:rsidR="004F5359">
        <w:rPr>
          <w:noProof/>
        </w:rPr>
        <w:t>21</w:t>
      </w:r>
      <w:r w:rsidR="004F5359">
        <w:rPr>
          <w:lang w:eastAsia="ru-RU"/>
        </w:rPr>
        <w:fldChar w:fldCharType="end"/>
      </w:r>
      <w:r w:rsidR="00A46501">
        <w:rPr>
          <w:lang w:eastAsia="ru-RU"/>
        </w:rPr>
        <w:t>)</w:t>
      </w:r>
      <w:r w:rsidRPr="00C30D7C">
        <w:rPr>
          <w:lang w:eastAsia="ru-RU"/>
        </w:rPr>
        <w:t xml:space="preserve">, агрегирующего указанные метрики, что позволит заинтересованным сторонам получать оперативные ответы на запросы без вовлечения </w:t>
      </w:r>
      <w:r w:rsidR="008A0E45">
        <w:rPr>
          <w:lang w:eastAsia="ru-RU"/>
        </w:rPr>
        <w:t xml:space="preserve">системных </w:t>
      </w:r>
      <w:r w:rsidRPr="00C30D7C">
        <w:rPr>
          <w:lang w:eastAsia="ru-RU"/>
        </w:rPr>
        <w:t>инженеров.</w:t>
      </w:r>
    </w:p>
    <w:p w14:paraId="7279B5C0" w14:textId="77777777" w:rsidR="00A46501" w:rsidRDefault="00A46501" w:rsidP="00A46501">
      <w:pPr>
        <w:pStyle w:val="aff4"/>
      </w:pPr>
      <w:r w:rsidRPr="00A46501">
        <w:rPr>
          <w:noProof/>
        </w:rPr>
        <w:drawing>
          <wp:inline distT="0" distB="0" distL="0" distR="0" wp14:anchorId="146F7863" wp14:editId="230B0CDB">
            <wp:extent cx="5939790" cy="2352040"/>
            <wp:effectExtent l="0" t="0" r="3810" b="0"/>
            <wp:docPr id="1957769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698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49B9" w14:textId="7FE86B29" w:rsidR="00C20382" w:rsidRPr="00C20382" w:rsidRDefault="00A46501" w:rsidP="001D6CC8">
      <w:pPr>
        <w:pStyle w:val="a4"/>
      </w:pPr>
      <w:bookmarkStart w:id="77" w:name="_Ref20002055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21</w:t>
      </w:r>
      <w:r>
        <w:rPr>
          <w:noProof/>
        </w:rPr>
        <w:fldChar w:fldCharType="end"/>
      </w:r>
      <w:bookmarkEnd w:id="77"/>
      <w:r>
        <w:t xml:space="preserve"> – Пример интерактивного </w:t>
      </w:r>
      <w:proofErr w:type="spellStart"/>
      <w:r>
        <w:t>дашборда</w:t>
      </w:r>
      <w:proofErr w:type="spellEnd"/>
      <w:r>
        <w:t xml:space="preserve"> с основными метриками работоспособности коллектора</w:t>
      </w:r>
    </w:p>
    <w:p w14:paraId="73CD6326" w14:textId="6E0018A0" w:rsidR="00C57926" w:rsidRDefault="00E84131">
      <w:pPr>
        <w:pStyle w:val="2"/>
        <w:rPr>
          <w:lang w:eastAsia="ru-RU"/>
        </w:rPr>
      </w:pPr>
      <w:bookmarkStart w:id="78" w:name="_Toc200033023"/>
      <w:r>
        <w:rPr>
          <w:lang w:eastAsia="ru-RU"/>
        </w:rPr>
        <w:lastRenderedPageBreak/>
        <w:t>Итоговый процесс</w:t>
      </w:r>
      <w:bookmarkEnd w:id="78"/>
    </w:p>
    <w:p w14:paraId="57EA67B7" w14:textId="77777777" w:rsidR="00E84131" w:rsidRDefault="00E84131" w:rsidP="00C565B9">
      <w:pPr>
        <w:pStyle w:val="aff4"/>
      </w:pPr>
      <w:r w:rsidRPr="00C565B9">
        <w:rPr>
          <w:noProof/>
        </w:rPr>
        <w:drawing>
          <wp:inline distT="0" distB="0" distL="0" distR="0" wp14:anchorId="63A70C44" wp14:editId="730F4416">
            <wp:extent cx="5966424" cy="2117118"/>
            <wp:effectExtent l="0" t="0" r="0" b="0"/>
            <wp:docPr id="888315579" name="Рисунок 888315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15579" name="Рисунок 88831557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24" cy="211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9C1A7" w14:textId="569F3F00" w:rsidR="00E84131" w:rsidRDefault="00E84131" w:rsidP="00E84131">
      <w:pPr>
        <w:pStyle w:val="a4"/>
      </w:pPr>
      <w:bookmarkStart w:id="79" w:name="_Ref20002059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22</w:t>
      </w:r>
      <w:r>
        <w:rPr>
          <w:noProof/>
        </w:rPr>
        <w:fldChar w:fldCharType="end"/>
      </w:r>
      <w:bookmarkEnd w:id="79"/>
      <w:r>
        <w:t xml:space="preserve"> – </w:t>
      </w:r>
      <w:r w:rsidR="004769EE">
        <w:t>П</w:t>
      </w:r>
      <w:r>
        <w:t>роцесс настройки сбора логов с источника</w:t>
      </w:r>
      <w:r w:rsidR="004769EE">
        <w:t xml:space="preserve"> </w:t>
      </w:r>
    </w:p>
    <w:p w14:paraId="1C89E3DB" w14:textId="71A791C9" w:rsidR="00703996" w:rsidRDefault="002D4489" w:rsidP="00C1259E">
      <w:pPr>
        <w:rPr>
          <w:lang w:eastAsia="ru-RU"/>
        </w:rPr>
      </w:pPr>
      <w:r w:rsidRPr="002D4489">
        <w:rPr>
          <w:lang w:eastAsia="ru-RU"/>
        </w:rPr>
        <w:t xml:space="preserve">Итоговый процесс настройки сбора логов представлен на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_Ref200020594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t xml:space="preserve">рисунке </w:t>
      </w:r>
      <w:r w:rsidR="004F5359">
        <w:rPr>
          <w:noProof/>
        </w:rPr>
        <w:t>22</w:t>
      </w:r>
      <w:r w:rsidR="004F5359">
        <w:rPr>
          <w:lang w:eastAsia="ru-RU"/>
        </w:rPr>
        <w:fldChar w:fldCharType="end"/>
      </w:r>
      <w:r w:rsidRPr="002D4489">
        <w:rPr>
          <w:lang w:eastAsia="ru-RU"/>
        </w:rPr>
        <w:t xml:space="preserve">. В результате реализации предложенной автоматизации количество ручных операций, выполняемых системным инженером, сократилось до одной </w:t>
      </w:r>
      <w:r>
        <w:rPr>
          <w:lang w:eastAsia="ru-RU"/>
        </w:rPr>
        <w:t xml:space="preserve">– </w:t>
      </w:r>
      <w:r w:rsidRPr="002D4489">
        <w:rPr>
          <w:lang w:eastAsia="ru-RU"/>
        </w:rPr>
        <w:t xml:space="preserve">описания конфигурации необходимых сущностей (ранее их было шесть,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_Ref200018822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t>рис</w:t>
      </w:r>
      <w:r w:rsidR="00213DD4">
        <w:t>.</w:t>
      </w:r>
      <w:r w:rsidR="004F5359">
        <w:t xml:space="preserve"> </w:t>
      </w:r>
      <w:r w:rsidR="004F5359">
        <w:rPr>
          <w:noProof/>
        </w:rPr>
        <w:t>3</w:t>
      </w:r>
      <w:r w:rsidR="004F5359">
        <w:rPr>
          <w:lang w:eastAsia="ru-RU"/>
        </w:rPr>
        <w:fldChar w:fldCharType="end"/>
      </w:r>
      <w:r w:rsidRPr="002D4489">
        <w:rPr>
          <w:lang w:eastAsia="ru-RU"/>
        </w:rPr>
        <w:t>). Учитывая высокую повторяемость конфигураций для различных коллекторов, данная операция, как правило, сводится к копированию уже существующей конфигурации в новую директорию с последующим переименованием этой директории и незначительными изменениями описаний сущностей в конфигурационных файлах.</w:t>
      </w:r>
    </w:p>
    <w:p w14:paraId="50330CD2" w14:textId="371A68B9" w:rsidR="00B667C8" w:rsidRDefault="00B667C8" w:rsidP="00C1259E">
      <w:pPr>
        <w:rPr>
          <w:lang w:eastAsia="ru-RU"/>
        </w:rPr>
      </w:pPr>
      <w:r>
        <w:rPr>
          <w:lang w:eastAsia="ru-RU"/>
        </w:rPr>
        <w:t xml:space="preserve">Сокращено количество задействованных команд – миграция в </w:t>
      </w:r>
      <w:proofErr w:type="spellStart"/>
      <w:r>
        <w:rPr>
          <w:lang w:val="en-US" w:eastAsia="ru-RU"/>
        </w:rPr>
        <w:t>KaaS</w:t>
      </w:r>
      <w:proofErr w:type="spellEnd"/>
      <w:r w:rsidRPr="00B667C8">
        <w:rPr>
          <w:lang w:eastAsia="ru-RU"/>
        </w:rPr>
        <w:t xml:space="preserve"> </w:t>
      </w:r>
      <w:r>
        <w:rPr>
          <w:lang w:eastAsia="ru-RU"/>
        </w:rPr>
        <w:t>и упрощение взаимодействия с конфигурациями балансировщиков позволила упростить типовой процесс, избавив его от согласований внешних команд.</w:t>
      </w:r>
    </w:p>
    <w:p w14:paraId="5A919C7A" w14:textId="1DAA5F14" w:rsidR="00B667C8" w:rsidRPr="00B667C8" w:rsidRDefault="00B667C8" w:rsidP="00C1259E">
      <w:pPr>
        <w:rPr>
          <w:lang w:eastAsia="ru-RU"/>
        </w:rPr>
      </w:pPr>
      <w:r>
        <w:rPr>
          <w:lang w:eastAsia="ru-RU"/>
        </w:rPr>
        <w:t xml:space="preserve">Среднее время настройки сбора логов с источника было сокращено до </w:t>
      </w:r>
      <w:r w:rsidRPr="00B667C8">
        <w:rPr>
          <w:lang w:eastAsia="ru-RU"/>
        </w:rPr>
        <w:t>≈</w:t>
      </w:r>
      <w:r>
        <w:rPr>
          <w:lang w:eastAsia="ru-RU"/>
        </w:rPr>
        <w:t>24 часов (ранее 72 часа), а среднее время, в которое задействован системный инженер сокращено с 48 часов до 10 минут, которые необходимы на настройку конфигурации.</w:t>
      </w:r>
    </w:p>
    <w:p w14:paraId="5CF77FF9" w14:textId="682F62E8" w:rsidR="00B667C8" w:rsidRPr="00E66093" w:rsidRDefault="00ED10C5" w:rsidP="000C5C0B">
      <w:pPr>
        <w:rPr>
          <w:lang w:eastAsia="ru-RU"/>
        </w:rPr>
      </w:pPr>
      <w:r>
        <w:rPr>
          <w:lang w:eastAsia="ru-RU"/>
        </w:rPr>
        <w:t>Выполнение з</w:t>
      </w:r>
      <w:r w:rsidR="00105D48">
        <w:rPr>
          <w:lang w:eastAsia="ru-RU"/>
        </w:rPr>
        <w:t>адач, связанн</w:t>
      </w:r>
      <w:r>
        <w:rPr>
          <w:lang w:eastAsia="ru-RU"/>
        </w:rPr>
        <w:t xml:space="preserve">ых </w:t>
      </w:r>
      <w:r w:rsidR="00105D48">
        <w:rPr>
          <w:lang w:eastAsia="ru-RU"/>
        </w:rPr>
        <w:t>с конфигурацией парсера в данном</w:t>
      </w:r>
      <w:r w:rsidR="008C6627">
        <w:rPr>
          <w:lang w:eastAsia="ru-RU"/>
        </w:rPr>
        <w:t xml:space="preserve"> процессе</w:t>
      </w:r>
      <w:r>
        <w:rPr>
          <w:lang w:eastAsia="ru-RU"/>
        </w:rPr>
        <w:t>,</w:t>
      </w:r>
      <w:r w:rsidR="00105D48">
        <w:rPr>
          <w:lang w:eastAsia="ru-RU"/>
        </w:rPr>
        <w:t xml:space="preserve"> оста</w:t>
      </w:r>
      <w:r>
        <w:rPr>
          <w:lang w:eastAsia="ru-RU"/>
        </w:rPr>
        <w:t>е</w:t>
      </w:r>
      <w:r w:rsidR="00105D48">
        <w:rPr>
          <w:lang w:eastAsia="ru-RU"/>
        </w:rPr>
        <w:t>тся</w:t>
      </w:r>
      <w:r w:rsidR="006A0580">
        <w:rPr>
          <w:lang w:eastAsia="ru-RU"/>
        </w:rPr>
        <w:t xml:space="preserve"> </w:t>
      </w:r>
      <w:r>
        <w:rPr>
          <w:lang w:eastAsia="ru-RU"/>
        </w:rPr>
        <w:t>ручным</w:t>
      </w:r>
      <w:r w:rsidR="00105D48">
        <w:rPr>
          <w:lang w:eastAsia="ru-RU"/>
        </w:rPr>
        <w:t>, поскольку требу</w:t>
      </w:r>
      <w:r w:rsidR="005E44B1">
        <w:rPr>
          <w:lang w:eastAsia="ru-RU"/>
        </w:rPr>
        <w:t>е</w:t>
      </w:r>
      <w:r w:rsidR="00105D48">
        <w:rPr>
          <w:lang w:eastAsia="ru-RU"/>
        </w:rPr>
        <w:t>т экспертного анализа, неэффективного при автоматизации.</w:t>
      </w:r>
    </w:p>
    <w:p w14:paraId="6FA63229" w14:textId="77777777" w:rsidR="00C57926" w:rsidRDefault="00902801" w:rsidP="00AC31B8">
      <w:pPr>
        <w:pStyle w:val="afd"/>
        <w:outlineLvl w:val="0"/>
        <w:rPr>
          <w:lang w:eastAsia="ru-RU"/>
        </w:rPr>
      </w:pPr>
      <w:bookmarkStart w:id="80" w:name="_Toc165406843"/>
      <w:bookmarkStart w:id="81" w:name="_Toc200033024"/>
      <w:r>
        <w:rPr>
          <w:lang w:eastAsia="ru-RU"/>
        </w:rPr>
        <w:lastRenderedPageBreak/>
        <w:t>Заключение</w:t>
      </w:r>
      <w:bookmarkEnd w:id="80"/>
      <w:bookmarkEnd w:id="81"/>
    </w:p>
    <w:p w14:paraId="6BBA8702" w14:textId="6B5F8F4E" w:rsidR="00F47996" w:rsidRPr="00F47996" w:rsidRDefault="00F47996" w:rsidP="00F47996">
      <w:pPr>
        <w:rPr>
          <w:lang w:eastAsia="ru-RU"/>
        </w:rPr>
      </w:pPr>
      <w:r w:rsidRPr="00F47996">
        <w:rPr>
          <w:lang w:eastAsia="ru-RU"/>
        </w:rPr>
        <w:t>В рамках данной работы была выполнена задача автоматизации процесса лог-менеджмента. Провед</w:t>
      </w:r>
      <w:r w:rsidR="00BC3031">
        <w:rPr>
          <w:lang w:eastAsia="ru-RU"/>
        </w:rPr>
        <w:t>е</w:t>
      </w:r>
      <w:r w:rsidRPr="00F47996">
        <w:rPr>
          <w:lang w:eastAsia="ru-RU"/>
        </w:rPr>
        <w:t>нный анализ существующего процесса настройки при</w:t>
      </w:r>
      <w:r w:rsidR="00BC3031">
        <w:rPr>
          <w:lang w:eastAsia="ru-RU"/>
        </w:rPr>
        <w:t>е</w:t>
      </w:r>
      <w:r w:rsidRPr="00F47996">
        <w:rPr>
          <w:lang w:eastAsia="ru-RU"/>
        </w:rPr>
        <w:t>ма логов выявил ключевые недостатки, включая высокие временные затраты, значительную долю ручных операций, нарушение принципа наименьших привилегий и зависимость от согласований с внешними командами. Эти проблемы снижали эффективность работы SOC и создавали риски для безопасности и масштабируемости системы.</w:t>
      </w:r>
    </w:p>
    <w:p w14:paraId="6DDA3E9A" w14:textId="25F6B7C9" w:rsidR="00F47996" w:rsidRPr="00F47996" w:rsidRDefault="00F47996" w:rsidP="00F47996">
      <w:pPr>
        <w:rPr>
          <w:lang w:eastAsia="ru-RU"/>
        </w:rPr>
      </w:pPr>
      <w:r w:rsidRPr="00F47996">
        <w:rPr>
          <w:lang w:eastAsia="ru-RU"/>
        </w:rPr>
        <w:t xml:space="preserve">Для устранения выявленных недостатков был спроектирован и реализован целевой процесс, основанный на централизованном управлении конфигурациями через </w:t>
      </w:r>
      <w:proofErr w:type="spellStart"/>
      <w:r w:rsidRPr="00F47996">
        <w:rPr>
          <w:lang w:eastAsia="ru-RU"/>
        </w:rPr>
        <w:t>Git</w:t>
      </w:r>
      <w:proofErr w:type="spellEnd"/>
      <w:r w:rsidRPr="00F47996">
        <w:rPr>
          <w:lang w:eastAsia="ru-RU"/>
        </w:rPr>
        <w:t>-репозиторий и автоматизации ключевых операций с использованием CI/CD-пайплайнов. Разработанное решение включает автоматизацию создания топиков и уч</w:t>
      </w:r>
      <w:r w:rsidR="00BC3031">
        <w:rPr>
          <w:lang w:eastAsia="ru-RU"/>
        </w:rPr>
        <w:t>е</w:t>
      </w:r>
      <w:r w:rsidRPr="00F47996">
        <w:rPr>
          <w:lang w:eastAsia="ru-RU"/>
        </w:rPr>
        <w:t>тных записей, настройк</w:t>
      </w:r>
      <w:r w:rsidR="00BE3929">
        <w:rPr>
          <w:lang w:eastAsia="ru-RU"/>
        </w:rPr>
        <w:t xml:space="preserve">и </w:t>
      </w:r>
      <w:r w:rsidRPr="00F47996">
        <w:rPr>
          <w:lang w:eastAsia="ru-RU"/>
        </w:rPr>
        <w:t>коллекторов</w:t>
      </w:r>
      <w:r w:rsidR="00BE3929">
        <w:rPr>
          <w:lang w:eastAsia="ru-RU"/>
        </w:rPr>
        <w:t xml:space="preserve">, а также </w:t>
      </w:r>
      <w:r w:rsidRPr="00F47996">
        <w:rPr>
          <w:lang w:eastAsia="ru-RU"/>
        </w:rPr>
        <w:t>предварительн</w:t>
      </w:r>
      <w:r w:rsidR="00BE3929">
        <w:rPr>
          <w:lang w:eastAsia="ru-RU"/>
        </w:rPr>
        <w:t xml:space="preserve">ую </w:t>
      </w:r>
      <w:r w:rsidRPr="00F47996">
        <w:rPr>
          <w:lang w:eastAsia="ru-RU"/>
        </w:rPr>
        <w:t>конфигураци</w:t>
      </w:r>
      <w:r w:rsidR="00BE3929">
        <w:rPr>
          <w:lang w:eastAsia="ru-RU"/>
        </w:rPr>
        <w:t xml:space="preserve">ю </w:t>
      </w:r>
      <w:r w:rsidRPr="00F47996">
        <w:rPr>
          <w:lang w:eastAsia="ru-RU"/>
        </w:rPr>
        <w:t>балансировщиков, что позволило сократить время настройки нового источника логов до 2–3 часов.</w:t>
      </w:r>
    </w:p>
    <w:p w14:paraId="68A082EB" w14:textId="1CBD0E4D" w:rsidR="00F47996" w:rsidRPr="00F47996" w:rsidRDefault="00F47996" w:rsidP="00F47996">
      <w:pPr>
        <w:rPr>
          <w:lang w:eastAsia="ru-RU"/>
        </w:rPr>
      </w:pPr>
      <w:r w:rsidRPr="00F47996">
        <w:rPr>
          <w:lang w:eastAsia="ru-RU"/>
        </w:rPr>
        <w:t>Внедрение решения обеспечило выполнение функциональных и нефункциональных требований, включая повышение безопасности за сч</w:t>
      </w:r>
      <w:r w:rsidR="00BC3031">
        <w:rPr>
          <w:lang w:eastAsia="ru-RU"/>
        </w:rPr>
        <w:t>е</w:t>
      </w:r>
      <w:r w:rsidRPr="00F47996">
        <w:rPr>
          <w:lang w:eastAsia="ru-RU"/>
        </w:rPr>
        <w:t xml:space="preserve">т соблюдения принципа наименьших привилегий, улучшение масштабируемости и отказоустойчивости системы, а также совместимость с существующей инфраструктурой SOC. Реализация мониторинга и предоставление информации заинтересованным лицам через </w:t>
      </w:r>
      <w:proofErr w:type="spellStart"/>
      <w:r w:rsidRPr="00F47996">
        <w:rPr>
          <w:lang w:eastAsia="ru-RU"/>
        </w:rPr>
        <w:t>дашборд</w:t>
      </w:r>
      <w:proofErr w:type="spellEnd"/>
      <w:r w:rsidRPr="00F47996">
        <w:rPr>
          <w:lang w:eastAsia="ru-RU"/>
        </w:rPr>
        <w:t xml:space="preserve"> дополнительно повысили прозрачность и управляемость процесса.</w:t>
      </w:r>
    </w:p>
    <w:p w14:paraId="70CB5DA4" w14:textId="7BBE5916" w:rsidR="00F47996" w:rsidRPr="00F47996" w:rsidRDefault="00F47996" w:rsidP="00F47996">
      <w:pPr>
        <w:rPr>
          <w:lang w:eastAsia="ru-RU"/>
        </w:rPr>
      </w:pPr>
      <w:r w:rsidRPr="00F47996">
        <w:rPr>
          <w:lang w:eastAsia="ru-RU"/>
        </w:rPr>
        <w:t>Сравнение прежнего и обновл</w:t>
      </w:r>
      <w:r w:rsidR="00BC3031">
        <w:rPr>
          <w:lang w:eastAsia="ru-RU"/>
        </w:rPr>
        <w:t>е</w:t>
      </w:r>
      <w:r w:rsidRPr="00F47996">
        <w:rPr>
          <w:lang w:eastAsia="ru-RU"/>
        </w:rPr>
        <w:t>нного процессов показало значительное сокращение временных затрат и устранение большинства качественных недостатков, таких как ручные операции и зависимости от внешних команд. Разработанное решение созда</w:t>
      </w:r>
      <w:r w:rsidR="00BC3031">
        <w:rPr>
          <w:lang w:eastAsia="ru-RU"/>
        </w:rPr>
        <w:t>е</w:t>
      </w:r>
      <w:r w:rsidRPr="00F47996">
        <w:rPr>
          <w:lang w:eastAsia="ru-RU"/>
        </w:rPr>
        <w:t>т основу для дальнейшего развития подсистемы сбора логов SOC, обеспечивая е</w:t>
      </w:r>
      <w:r w:rsidR="00BC3031">
        <w:rPr>
          <w:lang w:eastAsia="ru-RU"/>
        </w:rPr>
        <w:t>е</w:t>
      </w:r>
      <w:r w:rsidRPr="00F47996">
        <w:rPr>
          <w:lang w:eastAsia="ru-RU"/>
        </w:rPr>
        <w:t xml:space="preserve"> адаптивность к росту числа источников и повышению сложности инфраструктуры.</w:t>
      </w:r>
    </w:p>
    <w:p w14:paraId="68DCA42C" w14:textId="3C5199AF" w:rsidR="00C57926" w:rsidRDefault="00F47996" w:rsidP="006F566C">
      <w:pPr>
        <w:rPr>
          <w:lang w:eastAsia="ru-RU"/>
        </w:rPr>
      </w:pPr>
      <w:r w:rsidRPr="00F47996">
        <w:rPr>
          <w:lang w:eastAsia="ru-RU"/>
        </w:rPr>
        <w:t>В перспективе возможно дальнейшее совершенствование процесса за сч</w:t>
      </w:r>
      <w:r w:rsidR="00BC3031">
        <w:rPr>
          <w:lang w:eastAsia="ru-RU"/>
        </w:rPr>
        <w:t>е</w:t>
      </w:r>
      <w:r w:rsidRPr="00F47996">
        <w:rPr>
          <w:lang w:eastAsia="ru-RU"/>
        </w:rPr>
        <w:t>т автоматизации верификации парсеров, интеграции с системами мониторинга для более глубокого анализа метрик и разработки механизмов автоматического удаления неактуальных сущностей, что позволит минимизировать технический долг и повысить общую эффективность работы SOC.</w:t>
      </w:r>
    </w:p>
    <w:p w14:paraId="70215E76" w14:textId="6C108DA1" w:rsidR="00C57926" w:rsidRPr="00B640E7" w:rsidRDefault="00B640E7" w:rsidP="00003B64">
      <w:pPr>
        <w:pStyle w:val="afd"/>
        <w:outlineLvl w:val="0"/>
      </w:pPr>
      <w:bookmarkStart w:id="82" w:name="_Toc200033025"/>
      <w:proofErr w:type="gramStart"/>
      <w:r w:rsidRPr="00B640E7">
        <w:rPr>
          <w:lang w:eastAsia="ru-RU"/>
        </w:rPr>
        <w:lastRenderedPageBreak/>
        <w:t>Список использованных источников</w:t>
      </w:r>
      <w:proofErr w:type="gramEnd"/>
      <w:r w:rsidRPr="00B640E7">
        <w:rPr>
          <w:lang w:eastAsia="ru-RU"/>
        </w:rPr>
        <w:t xml:space="preserve"> </w:t>
      </w:r>
      <w:r w:rsidRPr="00B640E7">
        <w:t>и литературы</w:t>
      </w:r>
      <w:bookmarkEnd w:id="82"/>
    </w:p>
    <w:p w14:paraId="02D15CCE" w14:textId="28EE17CB" w:rsidR="0054766E" w:rsidRPr="00082538" w:rsidRDefault="009B3C36" w:rsidP="008C0123">
      <w:pPr>
        <w:numPr>
          <w:ilvl w:val="0"/>
          <w:numId w:val="18"/>
        </w:numPr>
        <w:tabs>
          <w:tab w:val="left" w:pos="720"/>
        </w:tabs>
        <w:rPr>
          <w:lang w:eastAsia="ru-RU"/>
        </w:rPr>
      </w:pPr>
      <w:bookmarkStart w:id="83" w:name="_Ref199698193"/>
      <w:bookmarkStart w:id="84" w:name="_Ref191515988"/>
      <w:r>
        <w:rPr>
          <w:lang w:eastAsia="ru-RU"/>
        </w:rPr>
        <w:t xml:space="preserve">Инцидент информационной безопасности // </w:t>
      </w:r>
      <w:proofErr w:type="spellStart"/>
      <w:r>
        <w:rPr>
          <w:lang w:val="en-US" w:eastAsia="ru-RU"/>
        </w:rPr>
        <w:t>WikiSec</w:t>
      </w:r>
      <w:proofErr w:type="spellEnd"/>
      <w:r w:rsidRPr="009B3C36">
        <w:rPr>
          <w:lang w:eastAsia="ru-RU"/>
        </w:rPr>
        <w:t xml:space="preserve"> – [</w:t>
      </w:r>
      <w:proofErr w:type="spellStart"/>
      <w:r w:rsidR="003819E1">
        <w:rPr>
          <w:lang w:eastAsia="ru-RU"/>
        </w:rPr>
        <w:t>Б</w:t>
      </w:r>
      <w:r w:rsidR="003819E1" w:rsidRPr="003819E1">
        <w:rPr>
          <w:lang w:eastAsia="ru-RU"/>
        </w:rPr>
        <w:t>.</w:t>
      </w:r>
      <w:r w:rsidR="003819E1">
        <w:rPr>
          <w:lang w:eastAsia="ru-RU"/>
        </w:rPr>
        <w:t>м</w:t>
      </w:r>
      <w:proofErr w:type="spellEnd"/>
      <w:r w:rsidR="003819E1" w:rsidRPr="003819E1">
        <w:rPr>
          <w:lang w:eastAsia="ru-RU"/>
        </w:rPr>
        <w:t>.</w:t>
      </w:r>
      <w:r w:rsidRPr="009B3C36">
        <w:rPr>
          <w:lang w:eastAsia="ru-RU"/>
        </w:rPr>
        <w:t xml:space="preserve">]., 2025 </w:t>
      </w:r>
      <w:r>
        <w:rPr>
          <w:lang w:eastAsia="ru-RU"/>
        </w:rPr>
        <w:t>–</w:t>
      </w:r>
      <w:r w:rsidRPr="009B3C36">
        <w:rPr>
          <w:lang w:eastAsia="ru-RU"/>
        </w:rPr>
        <w:t xml:space="preserve"> </w:t>
      </w:r>
      <w:r>
        <w:rPr>
          <w:lang w:val="en-US" w:eastAsia="ru-RU"/>
        </w:rPr>
        <w:t>URL</w:t>
      </w:r>
      <w:r w:rsidRPr="009B3C36">
        <w:rPr>
          <w:lang w:eastAsia="ru-RU"/>
        </w:rPr>
        <w:t xml:space="preserve">: </w:t>
      </w:r>
      <w:hyperlink r:id="rId47" w:history="1">
        <w:r w:rsidRPr="001E2177">
          <w:rPr>
            <w:rStyle w:val="af5"/>
            <w:lang w:val="en-US" w:eastAsia="ru-RU"/>
          </w:rPr>
          <w:t>https</w:t>
        </w:r>
        <w:r w:rsidRPr="001E2177">
          <w:rPr>
            <w:rStyle w:val="af5"/>
            <w:lang w:eastAsia="ru-RU"/>
          </w:rPr>
          <w:t>://</w:t>
        </w:r>
        <w:proofErr w:type="spellStart"/>
        <w:r w:rsidRPr="001E2177">
          <w:rPr>
            <w:rStyle w:val="af5"/>
            <w:lang w:val="en-US" w:eastAsia="ru-RU"/>
          </w:rPr>
          <w:t>wikisec</w:t>
        </w:r>
        <w:proofErr w:type="spellEnd"/>
        <w:r w:rsidRPr="001E2177">
          <w:rPr>
            <w:rStyle w:val="af5"/>
            <w:lang w:eastAsia="ru-RU"/>
          </w:rPr>
          <w:t>.</w:t>
        </w:r>
        <w:proofErr w:type="spellStart"/>
        <w:r w:rsidRPr="001E2177">
          <w:rPr>
            <w:rStyle w:val="af5"/>
            <w:lang w:val="en-US" w:eastAsia="ru-RU"/>
          </w:rPr>
          <w:t>ru</w:t>
        </w:r>
        <w:proofErr w:type="spellEnd"/>
        <w:r w:rsidRPr="001E2177">
          <w:rPr>
            <w:rStyle w:val="af5"/>
            <w:lang w:eastAsia="ru-RU"/>
          </w:rPr>
          <w:t>/</w:t>
        </w:r>
        <w:r w:rsidRPr="001E2177">
          <w:rPr>
            <w:rStyle w:val="af5"/>
            <w:lang w:val="en-US" w:eastAsia="ru-RU"/>
          </w:rPr>
          <w:t>index</w:t>
        </w:r>
        <w:r w:rsidRPr="001E2177">
          <w:rPr>
            <w:rStyle w:val="af5"/>
            <w:lang w:eastAsia="ru-RU"/>
          </w:rPr>
          <w:t>.</w:t>
        </w:r>
        <w:proofErr w:type="spellStart"/>
        <w:r w:rsidRPr="001E2177">
          <w:rPr>
            <w:rStyle w:val="af5"/>
            <w:lang w:val="en-US" w:eastAsia="ru-RU"/>
          </w:rPr>
          <w:t>php</w:t>
        </w:r>
        <w:proofErr w:type="spellEnd"/>
        <w:r w:rsidRPr="001E2177">
          <w:rPr>
            <w:rStyle w:val="af5"/>
            <w:lang w:eastAsia="ru-RU"/>
          </w:rPr>
          <w:t>?</w:t>
        </w:r>
        <w:r w:rsidRPr="001E2177">
          <w:rPr>
            <w:rStyle w:val="af5"/>
            <w:lang w:val="en-US" w:eastAsia="ru-RU"/>
          </w:rPr>
          <w:t>title</w:t>
        </w:r>
        <w:r w:rsidRPr="001E2177">
          <w:rPr>
            <w:rStyle w:val="af5"/>
            <w:lang w:eastAsia="ru-RU"/>
          </w:rPr>
          <w:t>=</w:t>
        </w:r>
        <w:proofErr w:type="spellStart"/>
        <w:r w:rsidRPr="001E2177">
          <w:rPr>
            <w:rStyle w:val="af5"/>
            <w:lang w:eastAsia="ru-RU"/>
          </w:rPr>
          <w:t>Инцидент_информационной_безопасности</w:t>
        </w:r>
        <w:proofErr w:type="spellEnd"/>
      </w:hyperlink>
      <w:bookmarkEnd w:id="83"/>
      <w:r w:rsidR="0054766E">
        <w:rPr>
          <w:lang w:eastAsia="ru-RU"/>
        </w:rPr>
        <w:t xml:space="preserve"> (</w:t>
      </w:r>
      <w:r w:rsidR="0054766E" w:rsidRPr="0054766E">
        <w:rPr>
          <w:lang w:eastAsia="ru-RU"/>
        </w:rPr>
        <w:t>дата обращения: 02.04.2025)</w:t>
      </w:r>
    </w:p>
    <w:p w14:paraId="2D813DD0" w14:textId="18A45C40" w:rsidR="008A40B0" w:rsidRPr="008A40B0" w:rsidRDefault="00245D81" w:rsidP="008C0123">
      <w:pPr>
        <w:numPr>
          <w:ilvl w:val="0"/>
          <w:numId w:val="18"/>
        </w:numPr>
        <w:tabs>
          <w:tab w:val="left" w:pos="720"/>
        </w:tabs>
        <w:rPr>
          <w:rStyle w:val="af5"/>
          <w:color w:val="auto"/>
          <w:u w:val="none"/>
          <w:lang w:eastAsia="ru-RU"/>
        </w:rPr>
      </w:pPr>
      <w:bookmarkStart w:id="85" w:name="_Ref199711274"/>
      <w:r w:rsidRPr="00245D81">
        <w:rPr>
          <w:lang w:eastAsia="ru-RU"/>
        </w:rPr>
        <w:t xml:space="preserve">Аудит информационной безопасности информационных систем // </w:t>
      </w:r>
      <w:r>
        <w:rPr>
          <w:lang w:val="en-US" w:eastAsia="ru-RU"/>
        </w:rPr>
        <w:t>CFO</w:t>
      </w:r>
      <w:r w:rsidRPr="00245D81">
        <w:rPr>
          <w:lang w:eastAsia="ru-RU"/>
        </w:rPr>
        <w:t xml:space="preserve"> </w:t>
      </w:r>
      <w:r>
        <w:rPr>
          <w:lang w:val="en-US" w:eastAsia="ru-RU"/>
        </w:rPr>
        <w:t>Russia</w:t>
      </w:r>
      <w:r w:rsidRPr="00245D81">
        <w:rPr>
          <w:lang w:eastAsia="ru-RU"/>
        </w:rPr>
        <w:t xml:space="preserve"> </w:t>
      </w:r>
      <w:r w:rsidRPr="009B3C36">
        <w:rPr>
          <w:lang w:eastAsia="ru-RU"/>
        </w:rPr>
        <w:t>– [</w:t>
      </w:r>
      <w:proofErr w:type="spellStart"/>
      <w:r>
        <w:rPr>
          <w:lang w:eastAsia="ru-RU"/>
        </w:rPr>
        <w:t>Б</w:t>
      </w:r>
      <w:r w:rsidRPr="003819E1">
        <w:rPr>
          <w:lang w:eastAsia="ru-RU"/>
        </w:rPr>
        <w:t>.</w:t>
      </w:r>
      <w:r>
        <w:rPr>
          <w:lang w:eastAsia="ru-RU"/>
        </w:rPr>
        <w:t>м</w:t>
      </w:r>
      <w:proofErr w:type="spellEnd"/>
      <w:r w:rsidRPr="003819E1">
        <w:rPr>
          <w:lang w:eastAsia="ru-RU"/>
        </w:rPr>
        <w:t>.</w:t>
      </w:r>
      <w:r w:rsidRPr="009B3C36">
        <w:rPr>
          <w:lang w:eastAsia="ru-RU"/>
        </w:rPr>
        <w:t xml:space="preserve">]., 2025 </w:t>
      </w:r>
      <w:r>
        <w:rPr>
          <w:lang w:eastAsia="ru-RU"/>
        </w:rPr>
        <w:t>–</w:t>
      </w:r>
      <w:r w:rsidRPr="009B3C36">
        <w:rPr>
          <w:lang w:eastAsia="ru-RU"/>
        </w:rPr>
        <w:t xml:space="preserve"> </w:t>
      </w:r>
      <w:r>
        <w:rPr>
          <w:lang w:val="en-US" w:eastAsia="ru-RU"/>
        </w:rPr>
        <w:t>URL</w:t>
      </w:r>
      <w:r w:rsidRPr="009B3C36">
        <w:rPr>
          <w:lang w:eastAsia="ru-RU"/>
        </w:rPr>
        <w:t>:</w:t>
      </w:r>
      <w:r w:rsidRPr="00245D81">
        <w:rPr>
          <w:lang w:eastAsia="ru-RU"/>
        </w:rPr>
        <w:t xml:space="preserve"> </w:t>
      </w:r>
      <w:hyperlink r:id="rId48" w:history="1">
        <w:r w:rsidRPr="001E2177">
          <w:rPr>
            <w:rStyle w:val="af5"/>
            <w:lang w:eastAsia="ru-RU"/>
          </w:rPr>
          <w:t>https://www.cfo-russia.ru/glossariy/229/80048</w:t>
        </w:r>
      </w:hyperlink>
      <w:bookmarkEnd w:id="85"/>
      <w:r w:rsidR="008A40B0" w:rsidRPr="008A40B0">
        <w:rPr>
          <w:rStyle w:val="af5"/>
          <w:u w:val="none"/>
          <w:lang w:eastAsia="ru-RU"/>
        </w:rPr>
        <w:t xml:space="preserve"> </w:t>
      </w:r>
      <w:r w:rsidR="008A40B0" w:rsidRPr="008A40B0">
        <w:rPr>
          <w:lang w:eastAsia="ru-RU"/>
        </w:rPr>
        <w:t>(дата обращения: 04.04.2025)</w:t>
      </w:r>
    </w:p>
    <w:p w14:paraId="1A99C82E" w14:textId="1B1A6CA3" w:rsidR="008A40B0" w:rsidRPr="008A40B0" w:rsidRDefault="009679CF" w:rsidP="008C0123">
      <w:pPr>
        <w:numPr>
          <w:ilvl w:val="0"/>
          <w:numId w:val="18"/>
        </w:numPr>
        <w:tabs>
          <w:tab w:val="left" w:pos="720"/>
        </w:tabs>
        <w:rPr>
          <w:rStyle w:val="af5"/>
          <w:color w:val="auto"/>
          <w:u w:val="none"/>
          <w:lang w:val="en-US" w:eastAsia="ru-RU"/>
        </w:rPr>
      </w:pPr>
      <w:bookmarkStart w:id="86" w:name="_Ref200026994"/>
      <w:r>
        <w:rPr>
          <w:rStyle w:val="af5"/>
          <w:color w:val="auto"/>
          <w:u w:val="none"/>
          <w:lang w:val="en-US" w:eastAsia="ru-RU"/>
        </w:rPr>
        <w:t>What is CI/CD Pipeline // RedHat</w:t>
      </w:r>
      <w:r w:rsidR="00993FE1" w:rsidRPr="00091E50">
        <w:rPr>
          <w:lang w:val="en-US"/>
        </w:rPr>
        <w:t xml:space="preserve"> – [</w:t>
      </w:r>
      <w:r w:rsidR="00993FE1" w:rsidRPr="00091E50">
        <w:t>Б</w:t>
      </w:r>
      <w:r w:rsidR="00993FE1" w:rsidRPr="00091E50">
        <w:rPr>
          <w:lang w:val="en-US"/>
        </w:rPr>
        <w:t>.</w:t>
      </w:r>
      <w:r w:rsidR="00993FE1" w:rsidRPr="00091E50">
        <w:t>м</w:t>
      </w:r>
      <w:r w:rsidR="00993FE1" w:rsidRPr="00091E50">
        <w:rPr>
          <w:lang w:val="en-US"/>
        </w:rPr>
        <w:t>.]</w:t>
      </w:r>
      <w:r w:rsidR="00993FE1">
        <w:rPr>
          <w:lang w:val="en-US"/>
        </w:rPr>
        <w:t>.</w:t>
      </w:r>
      <w:r w:rsidR="00993FE1" w:rsidRPr="00091E50">
        <w:rPr>
          <w:lang w:val="en-US"/>
        </w:rPr>
        <w:t>, 2025 –</w:t>
      </w:r>
      <w:r w:rsidR="00993FE1">
        <w:rPr>
          <w:lang w:val="en-US"/>
        </w:rPr>
        <w:t xml:space="preserve"> </w:t>
      </w:r>
      <w:r>
        <w:rPr>
          <w:rStyle w:val="af5"/>
          <w:color w:val="auto"/>
          <w:u w:val="none"/>
          <w:lang w:val="en-US" w:eastAsia="ru-RU"/>
        </w:rPr>
        <w:t xml:space="preserve">URL: </w:t>
      </w:r>
      <w:hyperlink r:id="rId49" w:history="1">
        <w:r w:rsidR="00554ED2" w:rsidRPr="00F4103B">
          <w:rPr>
            <w:rStyle w:val="af5"/>
            <w:lang w:val="en-US" w:eastAsia="ru-RU"/>
          </w:rPr>
          <w:t>https://www.redhat.com/en/topics/devops/what-cicd-pipeline</w:t>
        </w:r>
      </w:hyperlink>
      <w:bookmarkEnd w:id="86"/>
      <w:r w:rsidR="008A40B0" w:rsidRPr="008A40B0">
        <w:rPr>
          <w:rStyle w:val="af5"/>
          <w:color w:val="auto"/>
          <w:u w:val="none"/>
          <w:lang w:val="en-US" w:eastAsia="ru-RU"/>
        </w:rPr>
        <w:t xml:space="preserve"> </w:t>
      </w:r>
      <w:r w:rsidR="008A40B0" w:rsidRPr="008A40B0">
        <w:rPr>
          <w:lang w:val="en-US" w:eastAsia="ru-RU"/>
        </w:rPr>
        <w:t>(</w:t>
      </w:r>
      <w:r w:rsidR="008A40B0" w:rsidRPr="008A40B0">
        <w:rPr>
          <w:lang w:eastAsia="ru-RU"/>
        </w:rPr>
        <w:t>дата</w:t>
      </w:r>
      <w:r w:rsidR="008A40B0" w:rsidRPr="008A40B0">
        <w:rPr>
          <w:lang w:val="en-US" w:eastAsia="ru-RU"/>
        </w:rPr>
        <w:t xml:space="preserve"> </w:t>
      </w:r>
      <w:r w:rsidR="008A40B0" w:rsidRPr="008A40B0">
        <w:rPr>
          <w:lang w:eastAsia="ru-RU"/>
        </w:rPr>
        <w:t>обращения</w:t>
      </w:r>
      <w:r w:rsidR="008A40B0" w:rsidRPr="008A40B0">
        <w:rPr>
          <w:lang w:val="en-US" w:eastAsia="ru-RU"/>
        </w:rPr>
        <w:t>: 0</w:t>
      </w:r>
      <w:r w:rsidR="00A251E0" w:rsidRPr="00A251E0">
        <w:rPr>
          <w:lang w:val="en-US" w:eastAsia="ru-RU"/>
        </w:rPr>
        <w:t>4</w:t>
      </w:r>
      <w:r w:rsidR="008A40B0" w:rsidRPr="008A40B0">
        <w:rPr>
          <w:lang w:val="en-US" w:eastAsia="ru-RU"/>
        </w:rPr>
        <w:t>.04.2025)</w:t>
      </w:r>
    </w:p>
    <w:p w14:paraId="04BA10BB" w14:textId="5B5D5753" w:rsidR="00A00035" w:rsidRPr="00A00035" w:rsidRDefault="00A00035" w:rsidP="008C0123">
      <w:pPr>
        <w:pStyle w:val="aff2"/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 w:eastAsia="ru-RU"/>
          <w14:ligatures w14:val="none"/>
        </w:rPr>
      </w:pPr>
      <w:bookmarkStart w:id="87" w:name="_Ref200022894"/>
      <w:r w:rsidRPr="00A00035">
        <w:rPr>
          <w:rFonts w:eastAsia="Times New Roman" w:cs="Times New Roman"/>
          <w:szCs w:val="24"/>
          <w:lang w:val="en-US" w:eastAsia="ru-RU"/>
          <w14:ligatures w14:val="none"/>
        </w:rPr>
        <w:t xml:space="preserve">Cybersecurity Operations Handbook / S. S. </w:t>
      </w:r>
      <w:proofErr w:type="spellStart"/>
      <w:r w:rsidRPr="00A00035">
        <w:rPr>
          <w:rFonts w:eastAsia="Times New Roman" w:cs="Times New Roman"/>
          <w:szCs w:val="24"/>
          <w:lang w:val="en-US" w:eastAsia="ru-RU"/>
          <w14:ligatures w14:val="none"/>
        </w:rPr>
        <w:t>Bhadauria</w:t>
      </w:r>
      <w:proofErr w:type="spellEnd"/>
      <w:r w:rsidRPr="00A00035">
        <w:rPr>
          <w:rFonts w:eastAsia="Times New Roman" w:cs="Times New Roman"/>
          <w:szCs w:val="24"/>
          <w:lang w:val="en-US" w:eastAsia="ru-RU"/>
          <w14:ligatures w14:val="none"/>
        </w:rPr>
        <w:t>, R. Sahu – Elsevier, 2020</w:t>
      </w:r>
      <w:r w:rsidR="00A251E0" w:rsidRPr="00A251E0">
        <w:rPr>
          <w:rFonts w:eastAsia="Times New Roman" w:cs="Times New Roman"/>
          <w:szCs w:val="24"/>
          <w:lang w:val="en-US" w:eastAsia="ru-RU"/>
          <w14:ligatures w14:val="none"/>
        </w:rPr>
        <w:t xml:space="preserve"> (</w:t>
      </w:r>
      <w:r w:rsidR="00A251E0" w:rsidRPr="00A251E0">
        <w:rPr>
          <w:rFonts w:eastAsia="Times New Roman" w:cs="Times New Roman"/>
          <w:szCs w:val="24"/>
          <w:lang w:eastAsia="ru-RU"/>
          <w14:ligatures w14:val="none"/>
        </w:rPr>
        <w:t>дата</w:t>
      </w:r>
      <w:r w:rsidR="00A251E0" w:rsidRPr="00A251E0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A251E0" w:rsidRPr="00A251E0">
        <w:rPr>
          <w:rFonts w:eastAsia="Times New Roman" w:cs="Times New Roman"/>
          <w:szCs w:val="24"/>
          <w:lang w:eastAsia="ru-RU"/>
          <w14:ligatures w14:val="none"/>
        </w:rPr>
        <w:t>обращения</w:t>
      </w:r>
      <w:r w:rsidR="00A251E0" w:rsidRPr="00A251E0">
        <w:rPr>
          <w:rFonts w:eastAsia="Times New Roman" w:cs="Times New Roman"/>
          <w:szCs w:val="24"/>
          <w:lang w:val="en-US" w:eastAsia="ru-RU"/>
          <w14:ligatures w14:val="none"/>
        </w:rPr>
        <w:t>: 06.04.2025)</w:t>
      </w:r>
      <w:r w:rsidRPr="00A00035">
        <w:rPr>
          <w:rFonts w:eastAsia="Times New Roman" w:cs="Times New Roman"/>
          <w:szCs w:val="24"/>
          <w:lang w:val="en-US" w:eastAsia="ru-RU"/>
          <w14:ligatures w14:val="none"/>
        </w:rPr>
        <w:t>.</w:t>
      </w:r>
    </w:p>
    <w:p w14:paraId="50489D8A" w14:textId="5B63A755" w:rsidR="00A00035" w:rsidRPr="005A386B" w:rsidRDefault="00A00035" w:rsidP="008C0123">
      <w:pPr>
        <w:pStyle w:val="aff2"/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 w:eastAsia="ru-RU"/>
          <w14:ligatures w14:val="none"/>
        </w:rPr>
      </w:pPr>
      <w:bookmarkStart w:id="88" w:name="_Ref199698227"/>
      <w:bookmarkEnd w:id="87"/>
      <w:r w:rsidRPr="00A00035">
        <w:rPr>
          <w:rFonts w:eastAsia="Times New Roman" w:cs="Times New Roman"/>
          <w:szCs w:val="24"/>
          <w:lang w:val="en-US" w:eastAsia="ru-RU"/>
          <w14:ligatures w14:val="none"/>
        </w:rPr>
        <w:t>Designing Data-Intensive Applications</w:t>
      </w:r>
      <w:r w:rsidRPr="005A386B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817FAD" w:rsidRPr="000042D7">
        <w:rPr>
          <w:rFonts w:eastAsia="Times New Roman" w:cs="Times New Roman"/>
          <w:szCs w:val="24"/>
          <w:lang w:val="en-US" w:eastAsia="ru-RU"/>
          <w14:ligatures w14:val="none"/>
        </w:rPr>
        <w:t>/</w:t>
      </w:r>
      <w:r w:rsidR="00C562A2">
        <w:rPr>
          <w:rFonts w:eastAsia="Times New Roman" w:cs="Times New Roman"/>
          <w:szCs w:val="24"/>
          <w:lang w:val="en-US" w:eastAsia="ru-RU"/>
          <w14:ligatures w14:val="none"/>
        </w:rPr>
        <w:t xml:space="preserve"> M. </w:t>
      </w:r>
      <w:proofErr w:type="spellStart"/>
      <w:r w:rsidR="00C562A2">
        <w:rPr>
          <w:rFonts w:eastAsia="Times New Roman" w:cs="Times New Roman"/>
          <w:szCs w:val="24"/>
          <w:lang w:val="en-US" w:eastAsia="ru-RU"/>
          <w14:ligatures w14:val="none"/>
        </w:rPr>
        <w:t>Kleppman</w:t>
      </w:r>
      <w:r w:rsidR="00BB05FA">
        <w:rPr>
          <w:rFonts w:eastAsia="Times New Roman" w:cs="Times New Roman"/>
          <w:szCs w:val="24"/>
          <w:lang w:val="en-US" w:eastAsia="ru-RU"/>
          <w14:ligatures w14:val="none"/>
        </w:rPr>
        <w:t>n</w:t>
      </w:r>
      <w:proofErr w:type="spellEnd"/>
      <w:r w:rsidR="00C562A2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Pr="005A386B">
        <w:rPr>
          <w:rFonts w:eastAsia="Times New Roman" w:cs="Times New Roman"/>
          <w:szCs w:val="24"/>
          <w:lang w:val="en-US" w:eastAsia="ru-RU"/>
          <w14:ligatures w14:val="none"/>
        </w:rPr>
        <w:t>– O’Reilly Media, 2019</w:t>
      </w:r>
      <w:r w:rsidR="00283436" w:rsidRPr="00283436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283436" w:rsidRPr="00EA43B5">
        <w:rPr>
          <w:rFonts w:eastAsia="Times New Roman" w:cs="Times New Roman"/>
          <w:szCs w:val="24"/>
          <w:lang w:val="en-US" w:eastAsia="ru-RU"/>
          <w14:ligatures w14:val="none"/>
        </w:rPr>
        <w:t>(</w:t>
      </w:r>
      <w:r w:rsidR="00283436" w:rsidRPr="00283436">
        <w:rPr>
          <w:rFonts w:eastAsia="Times New Roman" w:cs="Times New Roman"/>
          <w:szCs w:val="24"/>
          <w:lang w:eastAsia="ru-RU"/>
          <w14:ligatures w14:val="none"/>
        </w:rPr>
        <w:t>дата</w:t>
      </w:r>
      <w:r w:rsidR="00283436" w:rsidRPr="00EA43B5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283436" w:rsidRPr="00283436">
        <w:rPr>
          <w:rFonts w:eastAsia="Times New Roman" w:cs="Times New Roman"/>
          <w:szCs w:val="24"/>
          <w:lang w:eastAsia="ru-RU"/>
          <w14:ligatures w14:val="none"/>
        </w:rPr>
        <w:t>обращения</w:t>
      </w:r>
      <w:r w:rsidR="00283436" w:rsidRPr="00EA43B5">
        <w:rPr>
          <w:rFonts w:eastAsia="Times New Roman" w:cs="Times New Roman"/>
          <w:szCs w:val="24"/>
          <w:lang w:val="en-US" w:eastAsia="ru-RU"/>
          <w14:ligatures w14:val="none"/>
        </w:rPr>
        <w:t>: 18.04.2025)</w:t>
      </w:r>
      <w:r w:rsidRPr="005A386B">
        <w:rPr>
          <w:rFonts w:eastAsia="Times New Roman" w:cs="Times New Roman"/>
          <w:szCs w:val="24"/>
          <w:lang w:val="en-US" w:eastAsia="ru-RU"/>
          <w14:ligatures w14:val="none"/>
        </w:rPr>
        <w:t>.</w:t>
      </w:r>
    </w:p>
    <w:p w14:paraId="5D179FCF" w14:textId="3015F8AD" w:rsidR="00C57926" w:rsidRDefault="00902801" w:rsidP="008C0123">
      <w:pPr>
        <w:numPr>
          <w:ilvl w:val="0"/>
          <w:numId w:val="18"/>
        </w:numPr>
        <w:tabs>
          <w:tab w:val="left" w:pos="720"/>
        </w:tabs>
        <w:rPr>
          <w:lang w:val="en-US" w:eastAsia="ru-RU"/>
        </w:rPr>
      </w:pPr>
      <w:r>
        <w:rPr>
          <w:lang w:val="en-US" w:eastAsia="ru-RU"/>
        </w:rPr>
        <w:t>What is SIEM? // Microsoft – [</w:t>
      </w:r>
      <w:r>
        <w:rPr>
          <w:lang w:eastAsia="ru-RU"/>
        </w:rPr>
        <w:t>Б</w:t>
      </w:r>
      <w:r>
        <w:rPr>
          <w:lang w:val="en-US" w:eastAsia="ru-RU"/>
        </w:rPr>
        <w:t>.</w:t>
      </w:r>
      <w:r>
        <w:rPr>
          <w:lang w:eastAsia="ru-RU"/>
        </w:rPr>
        <w:t>м</w:t>
      </w:r>
      <w:r>
        <w:rPr>
          <w:lang w:val="en-US" w:eastAsia="ru-RU"/>
        </w:rPr>
        <w:t xml:space="preserve">.]., 2025 – URL: </w:t>
      </w:r>
      <w:hyperlink r:id="rId50" w:history="1">
        <w:r>
          <w:rPr>
            <w:rStyle w:val="af5"/>
            <w:lang w:val="en-US" w:eastAsia="ru-RU"/>
          </w:rPr>
          <w:t>https://www.microsoft.com/en-us/security/business/security-101/what-is-siem</w:t>
        </w:r>
      </w:hyperlink>
      <w:bookmarkEnd w:id="84"/>
      <w:bookmarkEnd w:id="88"/>
      <w:r w:rsidR="008A40B0" w:rsidRPr="008A40B0">
        <w:rPr>
          <w:rStyle w:val="af5"/>
          <w:u w:val="none"/>
          <w:lang w:val="en-US" w:eastAsia="ru-RU"/>
        </w:rPr>
        <w:t xml:space="preserve">  </w:t>
      </w:r>
      <w:r w:rsidR="008A40B0" w:rsidRPr="008A40B0">
        <w:rPr>
          <w:lang w:val="en-US"/>
        </w:rPr>
        <w:t>(</w:t>
      </w:r>
      <w:r w:rsidR="008A40B0">
        <w:t>дата</w:t>
      </w:r>
      <w:r w:rsidR="008A40B0" w:rsidRPr="008A40B0">
        <w:rPr>
          <w:lang w:val="en-US"/>
        </w:rPr>
        <w:t xml:space="preserve"> </w:t>
      </w:r>
      <w:r w:rsidR="008A40B0">
        <w:t>обращения</w:t>
      </w:r>
      <w:r w:rsidR="008A40B0" w:rsidRPr="008A40B0">
        <w:rPr>
          <w:lang w:val="en-US"/>
        </w:rPr>
        <w:t>: 12.04.2025)</w:t>
      </w:r>
    </w:p>
    <w:p w14:paraId="28848005" w14:textId="58C172D6" w:rsidR="00C57926" w:rsidRPr="003F7FD6" w:rsidRDefault="009B3C36" w:rsidP="008C0123">
      <w:pPr>
        <w:numPr>
          <w:ilvl w:val="0"/>
          <w:numId w:val="18"/>
        </w:numPr>
        <w:tabs>
          <w:tab w:val="left" w:pos="720"/>
        </w:tabs>
        <w:rPr>
          <w:rStyle w:val="af5"/>
          <w:color w:val="auto"/>
          <w:u w:val="none"/>
          <w:lang w:val="en-US" w:eastAsia="ru-RU"/>
        </w:rPr>
      </w:pPr>
      <w:bookmarkStart w:id="89" w:name="_Ref199698251"/>
      <w:r>
        <w:rPr>
          <w:lang w:val="en-US" w:eastAsia="ru-RU"/>
        </w:rPr>
        <w:t>What is SOAR</w:t>
      </w:r>
      <w:r w:rsidRPr="009B3C36">
        <w:rPr>
          <w:lang w:val="en-US" w:eastAsia="ru-RU"/>
        </w:rPr>
        <w:t xml:space="preserve">? </w:t>
      </w:r>
      <w:r>
        <w:rPr>
          <w:lang w:val="en-US" w:eastAsia="ru-RU"/>
        </w:rPr>
        <w:t>// Palo Alto Networks – [</w:t>
      </w:r>
      <w:r w:rsidR="003819E1">
        <w:rPr>
          <w:lang w:eastAsia="ru-RU"/>
        </w:rPr>
        <w:t>Б</w:t>
      </w:r>
      <w:r w:rsidR="003819E1">
        <w:rPr>
          <w:lang w:val="en-US" w:eastAsia="ru-RU"/>
        </w:rPr>
        <w:t>.</w:t>
      </w:r>
      <w:r w:rsidR="003819E1">
        <w:rPr>
          <w:lang w:eastAsia="ru-RU"/>
        </w:rPr>
        <w:t>м</w:t>
      </w:r>
      <w:r w:rsidR="003819E1">
        <w:rPr>
          <w:lang w:val="en-US" w:eastAsia="ru-RU"/>
        </w:rPr>
        <w:t>.</w:t>
      </w:r>
      <w:r>
        <w:rPr>
          <w:lang w:val="en-US" w:eastAsia="ru-RU"/>
        </w:rPr>
        <w:t xml:space="preserve">]., 2025 – URL: </w:t>
      </w:r>
      <w:hyperlink r:id="rId51" w:history="1">
        <w:r w:rsidRPr="001E2177">
          <w:rPr>
            <w:rStyle w:val="af5"/>
            <w:lang w:val="en-US" w:eastAsia="ru-RU"/>
          </w:rPr>
          <w:t>https://www.paloaltonetworks.com/cyberpedia/what-is-soar</w:t>
        </w:r>
      </w:hyperlink>
      <w:bookmarkEnd w:id="89"/>
      <w:r w:rsidR="008A40B0" w:rsidRPr="008A40B0">
        <w:rPr>
          <w:lang w:val="en-US"/>
        </w:rPr>
        <w:t xml:space="preserve">  (</w:t>
      </w:r>
      <w:r w:rsidR="008A40B0">
        <w:t>дата</w:t>
      </w:r>
      <w:r w:rsidR="008A40B0" w:rsidRPr="008A40B0">
        <w:rPr>
          <w:lang w:val="en-US"/>
        </w:rPr>
        <w:t xml:space="preserve"> </w:t>
      </w:r>
      <w:r w:rsidR="008A40B0">
        <w:t>обращения</w:t>
      </w:r>
      <w:r w:rsidR="008A40B0" w:rsidRPr="008A40B0">
        <w:rPr>
          <w:lang w:val="en-US"/>
        </w:rPr>
        <w:t>: 16.04.2025)</w:t>
      </w:r>
    </w:p>
    <w:p w14:paraId="5665C321" w14:textId="10FF09CF" w:rsidR="003F7FD6" w:rsidRPr="003F7FD6" w:rsidRDefault="003F7FD6" w:rsidP="008C0123">
      <w:pPr>
        <w:numPr>
          <w:ilvl w:val="0"/>
          <w:numId w:val="18"/>
        </w:numPr>
        <w:tabs>
          <w:tab w:val="left" w:pos="720"/>
        </w:tabs>
        <w:rPr>
          <w:lang w:val="en-US" w:eastAsia="ru-RU"/>
        </w:rPr>
      </w:pPr>
      <w:bookmarkStart w:id="90" w:name="_Ref199699746"/>
      <w:r w:rsidRPr="00CE409F">
        <w:rPr>
          <w:lang w:val="en-US" w:eastAsia="ru-RU"/>
        </w:rPr>
        <w:t>Accessing Jira Audit Information through the Database</w:t>
      </w:r>
      <w:r>
        <w:rPr>
          <w:lang w:val="en-US" w:eastAsia="ru-RU"/>
        </w:rPr>
        <w:t xml:space="preserve"> // Atlassian Support </w:t>
      </w:r>
      <w:r w:rsidRPr="00CE409F">
        <w:rPr>
          <w:lang w:val="en-US" w:eastAsia="ru-RU"/>
        </w:rPr>
        <w:t>– [</w:t>
      </w:r>
      <w:r w:rsidRPr="00CE409F">
        <w:rPr>
          <w:lang w:eastAsia="ru-RU"/>
        </w:rPr>
        <w:t>Б</w:t>
      </w:r>
      <w:r w:rsidRPr="00CE409F">
        <w:rPr>
          <w:lang w:val="en-US" w:eastAsia="ru-RU"/>
        </w:rPr>
        <w:t>.</w:t>
      </w:r>
      <w:r w:rsidRPr="00CE409F">
        <w:rPr>
          <w:lang w:eastAsia="ru-RU"/>
        </w:rPr>
        <w:t>м</w:t>
      </w:r>
      <w:r w:rsidRPr="00CE409F">
        <w:rPr>
          <w:lang w:val="en-US" w:eastAsia="ru-RU"/>
        </w:rPr>
        <w:t>.]., 2025 – URL:</w:t>
      </w:r>
      <w:r>
        <w:rPr>
          <w:lang w:val="en-US" w:eastAsia="ru-RU"/>
        </w:rPr>
        <w:t xml:space="preserve"> </w:t>
      </w:r>
      <w:hyperlink r:id="rId52" w:history="1">
        <w:r w:rsidRPr="00F4103B">
          <w:rPr>
            <w:rStyle w:val="af5"/>
            <w:lang w:val="en-US" w:eastAsia="ru-RU"/>
          </w:rPr>
          <w:t>https://support.atlassian.com/jira/kb/accessing-jira-audit-information-through-the-database</w:t>
        </w:r>
      </w:hyperlink>
      <w:bookmarkEnd w:id="90"/>
      <w:r w:rsidR="00434B17" w:rsidRPr="00434B17">
        <w:rPr>
          <w:rStyle w:val="af5"/>
          <w:u w:val="none"/>
          <w:lang w:val="en-US" w:eastAsia="ru-RU"/>
        </w:rPr>
        <w:t xml:space="preserve"> </w:t>
      </w:r>
      <w:r w:rsidR="00434B17" w:rsidRPr="00434B17">
        <w:rPr>
          <w:lang w:val="en-US"/>
        </w:rPr>
        <w:t>(</w:t>
      </w:r>
      <w:r w:rsidR="00434B17">
        <w:t>дата</w:t>
      </w:r>
      <w:r w:rsidR="00434B17" w:rsidRPr="00434B17">
        <w:rPr>
          <w:lang w:val="en-US"/>
        </w:rPr>
        <w:t xml:space="preserve"> </w:t>
      </w:r>
      <w:r w:rsidR="00434B17">
        <w:t>обращения</w:t>
      </w:r>
      <w:r w:rsidR="00434B17" w:rsidRPr="00434B17">
        <w:rPr>
          <w:lang w:val="en-US"/>
        </w:rPr>
        <w:t>: 19.04.2025)</w:t>
      </w:r>
    </w:p>
    <w:p w14:paraId="62ED8B97" w14:textId="2F288CBC" w:rsidR="009B3C36" w:rsidRPr="00456025" w:rsidRDefault="00742BDA" w:rsidP="008C0123">
      <w:pPr>
        <w:numPr>
          <w:ilvl w:val="0"/>
          <w:numId w:val="18"/>
        </w:numPr>
        <w:tabs>
          <w:tab w:val="left" w:pos="720"/>
        </w:tabs>
        <w:rPr>
          <w:rStyle w:val="af5"/>
          <w:color w:val="auto"/>
          <w:u w:val="none"/>
          <w:lang w:val="en-US" w:eastAsia="ru-RU"/>
        </w:rPr>
      </w:pPr>
      <w:bookmarkStart w:id="91" w:name="_Ref199698558"/>
      <w:r>
        <w:rPr>
          <w:lang w:val="en-US" w:eastAsia="ru-RU"/>
        </w:rPr>
        <w:t xml:space="preserve">Apache Kafka Documentation // Apache Kafka </w:t>
      </w:r>
      <w:r w:rsidRPr="00742BDA">
        <w:rPr>
          <w:lang w:val="en-US" w:eastAsia="ru-RU"/>
        </w:rPr>
        <w:t>– [</w:t>
      </w:r>
      <w:r w:rsidRPr="00742BDA">
        <w:rPr>
          <w:lang w:eastAsia="ru-RU"/>
        </w:rPr>
        <w:t>Б</w:t>
      </w:r>
      <w:r w:rsidRPr="00742BDA">
        <w:rPr>
          <w:lang w:val="en-US" w:eastAsia="ru-RU"/>
        </w:rPr>
        <w:t>.</w:t>
      </w:r>
      <w:r w:rsidRPr="00742BDA">
        <w:rPr>
          <w:lang w:eastAsia="ru-RU"/>
        </w:rPr>
        <w:t>м</w:t>
      </w:r>
      <w:r w:rsidRPr="00742BDA">
        <w:rPr>
          <w:lang w:val="en-US" w:eastAsia="ru-RU"/>
        </w:rPr>
        <w:t>.]., 2025 – URL:</w:t>
      </w:r>
      <w:r w:rsidRPr="00742BDA">
        <w:rPr>
          <w:lang w:val="en-US"/>
        </w:rPr>
        <w:t xml:space="preserve"> </w:t>
      </w:r>
      <w:hyperlink r:id="rId53" w:history="1">
        <w:r w:rsidRPr="001E2177">
          <w:rPr>
            <w:rStyle w:val="af5"/>
            <w:lang w:val="en-US" w:eastAsia="ru-RU"/>
          </w:rPr>
          <w:t>https://kafka.apache.org/documentation</w:t>
        </w:r>
      </w:hyperlink>
      <w:bookmarkEnd w:id="91"/>
      <w:r w:rsidR="00434B17" w:rsidRPr="001A2F59">
        <w:rPr>
          <w:rStyle w:val="af5"/>
          <w:u w:val="none"/>
          <w:lang w:val="en-US" w:eastAsia="ru-RU"/>
        </w:rPr>
        <w:t xml:space="preserve"> </w:t>
      </w:r>
      <w:r w:rsidR="00434B17" w:rsidRPr="00434B17">
        <w:rPr>
          <w:lang w:val="en-US"/>
        </w:rPr>
        <w:t>(</w:t>
      </w:r>
      <w:r w:rsidR="00434B17">
        <w:t>дата</w:t>
      </w:r>
      <w:r w:rsidR="00434B17" w:rsidRPr="00434B17">
        <w:rPr>
          <w:lang w:val="en-US"/>
        </w:rPr>
        <w:t xml:space="preserve"> </w:t>
      </w:r>
      <w:r w:rsidR="00434B17">
        <w:t>обращения</w:t>
      </w:r>
      <w:r w:rsidR="00434B17" w:rsidRPr="00434B17">
        <w:rPr>
          <w:lang w:val="en-US"/>
        </w:rPr>
        <w:t>: 24.04.2025)</w:t>
      </w:r>
    </w:p>
    <w:p w14:paraId="3BA4C946" w14:textId="5D45DD23" w:rsidR="00456025" w:rsidRPr="00456025" w:rsidRDefault="00456025" w:rsidP="008C0123">
      <w:pPr>
        <w:numPr>
          <w:ilvl w:val="0"/>
          <w:numId w:val="18"/>
        </w:numPr>
        <w:tabs>
          <w:tab w:val="left" w:pos="720"/>
        </w:tabs>
        <w:rPr>
          <w:rStyle w:val="af5"/>
          <w:color w:val="auto"/>
          <w:u w:val="none"/>
          <w:lang w:val="en-US" w:eastAsia="ru-RU"/>
        </w:rPr>
      </w:pPr>
      <w:bookmarkStart w:id="92" w:name="_Ref199699177"/>
      <w:r w:rsidRPr="00C84E19">
        <w:rPr>
          <w:lang w:val="en-US" w:eastAsia="ru-RU"/>
        </w:rPr>
        <w:t>What Is the Principle of Least Privilege?</w:t>
      </w:r>
      <w:r>
        <w:rPr>
          <w:lang w:val="en-US" w:eastAsia="ru-RU"/>
        </w:rPr>
        <w:t xml:space="preserve"> // Palo Alto Networks</w:t>
      </w:r>
      <w:r w:rsidRPr="00C84E19">
        <w:rPr>
          <w:lang w:val="en-US" w:eastAsia="ru-RU"/>
        </w:rPr>
        <w:t xml:space="preserve"> – [</w:t>
      </w:r>
      <w:r w:rsidRPr="00C84E19">
        <w:rPr>
          <w:lang w:eastAsia="ru-RU"/>
        </w:rPr>
        <w:t>Б</w:t>
      </w:r>
      <w:r w:rsidRPr="00C84E19">
        <w:rPr>
          <w:lang w:val="en-US" w:eastAsia="ru-RU"/>
        </w:rPr>
        <w:t>.</w:t>
      </w:r>
      <w:r w:rsidRPr="00C84E19">
        <w:rPr>
          <w:lang w:eastAsia="ru-RU"/>
        </w:rPr>
        <w:t>м</w:t>
      </w:r>
      <w:r w:rsidRPr="00C84E19">
        <w:rPr>
          <w:lang w:val="en-US" w:eastAsia="ru-RU"/>
        </w:rPr>
        <w:t>.]., 2025 – URL:</w:t>
      </w:r>
      <w:r w:rsidRPr="00C84E19">
        <w:rPr>
          <w:lang w:val="en-US"/>
        </w:rPr>
        <w:t xml:space="preserve"> </w:t>
      </w:r>
      <w:hyperlink r:id="rId54" w:history="1">
        <w:r w:rsidRPr="001E2177">
          <w:rPr>
            <w:rStyle w:val="af5"/>
            <w:lang w:val="en-US" w:eastAsia="ru-RU"/>
          </w:rPr>
          <w:t>https://www.paloaltonetworks.com/cyberpedia/what-is-the-principle-of-least-privilege</w:t>
        </w:r>
      </w:hyperlink>
      <w:bookmarkEnd w:id="92"/>
      <w:r w:rsidR="00434B17" w:rsidRPr="00434B17">
        <w:rPr>
          <w:rStyle w:val="af5"/>
          <w:lang w:val="en-US" w:eastAsia="ru-RU"/>
        </w:rPr>
        <w:t xml:space="preserve"> </w:t>
      </w:r>
      <w:r w:rsidR="00434B17" w:rsidRPr="00434B17">
        <w:rPr>
          <w:lang w:val="en-US"/>
        </w:rPr>
        <w:t>(</w:t>
      </w:r>
      <w:r w:rsidR="00434B17">
        <w:t>дата</w:t>
      </w:r>
      <w:r w:rsidR="00434B17" w:rsidRPr="00434B17">
        <w:rPr>
          <w:lang w:val="en-US"/>
        </w:rPr>
        <w:t xml:space="preserve"> </w:t>
      </w:r>
      <w:r w:rsidR="00434B17">
        <w:t>обращения</w:t>
      </w:r>
      <w:r w:rsidR="00434B17" w:rsidRPr="00434B17">
        <w:rPr>
          <w:lang w:val="en-US"/>
        </w:rPr>
        <w:t>: 27.04.2025)</w:t>
      </w:r>
    </w:p>
    <w:p w14:paraId="7833CAC7" w14:textId="6D4E6FEC" w:rsidR="005A386B" w:rsidRPr="005A386B" w:rsidRDefault="005A386B" w:rsidP="008C0123">
      <w:pPr>
        <w:pStyle w:val="aff2"/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 w:eastAsia="ru-RU"/>
          <w14:ligatures w14:val="none"/>
        </w:rPr>
      </w:pPr>
      <w:r w:rsidRPr="005A386B">
        <w:rPr>
          <w:rFonts w:eastAsia="Times New Roman" w:cs="Times New Roman"/>
          <w:szCs w:val="24"/>
          <w:lang w:val="en-US" w:eastAsia="ru-RU"/>
          <w14:ligatures w14:val="none"/>
        </w:rPr>
        <w:t xml:space="preserve">Elasticsearch: The Definitive Guide </w:t>
      </w:r>
      <w:r w:rsidRPr="006A5A03">
        <w:rPr>
          <w:rFonts w:eastAsia="Times New Roman" w:cs="Times New Roman"/>
          <w:szCs w:val="24"/>
          <w:lang w:val="en-US" w:eastAsia="ru-RU"/>
          <w14:ligatures w14:val="none"/>
        </w:rPr>
        <w:t>/</w:t>
      </w:r>
      <w:r w:rsidRPr="005A386B">
        <w:rPr>
          <w:rFonts w:eastAsia="Times New Roman" w:cs="Times New Roman"/>
          <w:szCs w:val="24"/>
          <w:lang w:val="en-US" w:eastAsia="ru-RU"/>
          <w14:ligatures w14:val="none"/>
        </w:rPr>
        <w:t xml:space="preserve"> C. Gormley, Z. Tong – O’Reilly Media, 2015</w:t>
      </w:r>
      <w:r w:rsidR="00EA43B5" w:rsidRPr="00EA43B5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EA43B5" w:rsidRPr="00A346A3">
        <w:rPr>
          <w:rFonts w:eastAsia="Times New Roman" w:cs="Times New Roman"/>
          <w:szCs w:val="24"/>
          <w:lang w:val="en-US" w:eastAsia="ru-RU"/>
          <w14:ligatures w14:val="none"/>
        </w:rPr>
        <w:t>(</w:t>
      </w:r>
      <w:r w:rsidR="00EA43B5" w:rsidRPr="00EA43B5">
        <w:rPr>
          <w:rFonts w:eastAsia="Times New Roman" w:cs="Times New Roman"/>
          <w:szCs w:val="24"/>
          <w:lang w:eastAsia="ru-RU"/>
          <w14:ligatures w14:val="none"/>
        </w:rPr>
        <w:t>дата</w:t>
      </w:r>
      <w:r w:rsidR="00EA43B5" w:rsidRPr="00A346A3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EA43B5" w:rsidRPr="00EA43B5">
        <w:rPr>
          <w:rFonts w:eastAsia="Times New Roman" w:cs="Times New Roman"/>
          <w:szCs w:val="24"/>
          <w:lang w:eastAsia="ru-RU"/>
          <w14:ligatures w14:val="none"/>
        </w:rPr>
        <w:t>обращения</w:t>
      </w:r>
      <w:r w:rsidR="00EA43B5" w:rsidRPr="00A346A3">
        <w:rPr>
          <w:rFonts w:eastAsia="Times New Roman" w:cs="Times New Roman"/>
          <w:szCs w:val="24"/>
          <w:lang w:val="en-US" w:eastAsia="ru-RU"/>
          <w14:ligatures w14:val="none"/>
        </w:rPr>
        <w:t>: 29.04.2025</w:t>
      </w:r>
      <w:r w:rsidR="00687392" w:rsidRPr="00A346A3">
        <w:rPr>
          <w:rFonts w:eastAsia="Times New Roman" w:cs="Times New Roman"/>
          <w:szCs w:val="24"/>
          <w:lang w:val="en-US" w:eastAsia="ru-RU"/>
          <w14:ligatures w14:val="none"/>
        </w:rPr>
        <w:t>)</w:t>
      </w:r>
      <w:r w:rsidRPr="005A386B">
        <w:rPr>
          <w:rFonts w:eastAsia="Times New Roman" w:cs="Times New Roman"/>
          <w:szCs w:val="24"/>
          <w:lang w:val="en-US" w:eastAsia="ru-RU"/>
          <w14:ligatures w14:val="none"/>
        </w:rPr>
        <w:t>.</w:t>
      </w:r>
    </w:p>
    <w:p w14:paraId="7EE321DF" w14:textId="28895097" w:rsidR="009F43EA" w:rsidRPr="004439BB" w:rsidRDefault="001105E7" w:rsidP="008C0123">
      <w:pPr>
        <w:pStyle w:val="aff2"/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 w:eastAsia="ru-RU"/>
          <w14:ligatures w14:val="none"/>
        </w:rPr>
      </w:pPr>
      <w:r w:rsidRPr="001105E7">
        <w:rPr>
          <w:rFonts w:eastAsia="Times New Roman" w:cs="Times New Roman"/>
          <w:szCs w:val="24"/>
          <w:lang w:val="en-US" w:eastAsia="ru-RU"/>
          <w14:ligatures w14:val="none"/>
        </w:rPr>
        <w:t>Site Reliability Engineering: How Google Runs Production Systems</w:t>
      </w:r>
      <w:r w:rsidR="004439BB" w:rsidRPr="004439BB">
        <w:rPr>
          <w:rFonts w:eastAsia="Times New Roman" w:cs="Times New Roman"/>
          <w:szCs w:val="24"/>
          <w:lang w:val="en-US" w:eastAsia="ru-RU"/>
          <w14:ligatures w14:val="none"/>
        </w:rPr>
        <w:t xml:space="preserve"> / </w:t>
      </w:r>
      <w:r w:rsidR="004E5F5E" w:rsidRPr="004E5F5E">
        <w:rPr>
          <w:rFonts w:eastAsia="Times New Roman" w:cs="Times New Roman"/>
          <w:szCs w:val="24"/>
          <w:lang w:val="en-US" w:eastAsia="ru-RU"/>
          <w14:ligatures w14:val="none"/>
        </w:rPr>
        <w:t>J</w:t>
      </w:r>
      <w:r w:rsidR="004E5F5E">
        <w:rPr>
          <w:rFonts w:eastAsia="Times New Roman" w:cs="Times New Roman"/>
          <w:szCs w:val="24"/>
          <w:lang w:val="en-US" w:eastAsia="ru-RU"/>
          <w14:ligatures w14:val="none"/>
        </w:rPr>
        <w:t>.</w:t>
      </w:r>
      <w:r w:rsidR="004E5F5E" w:rsidRPr="004E5F5E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proofErr w:type="spellStart"/>
      <w:r w:rsidR="004E5F5E" w:rsidRPr="004E5F5E">
        <w:rPr>
          <w:rFonts w:eastAsia="Times New Roman" w:cs="Times New Roman"/>
          <w:szCs w:val="24"/>
          <w:lang w:val="en-US" w:eastAsia="ru-RU"/>
          <w14:ligatures w14:val="none"/>
        </w:rPr>
        <w:t>Petoff</w:t>
      </w:r>
      <w:proofErr w:type="spellEnd"/>
      <w:r w:rsidR="004E5F5E">
        <w:rPr>
          <w:rFonts w:eastAsia="Times New Roman" w:cs="Times New Roman"/>
          <w:szCs w:val="24"/>
          <w:lang w:val="en-US" w:eastAsia="ru-RU"/>
          <w14:ligatures w14:val="none"/>
        </w:rPr>
        <w:t>, B. Beyer, C. Jones</w:t>
      </w:r>
      <w:r w:rsidR="0075692C">
        <w:rPr>
          <w:rFonts w:eastAsia="Times New Roman" w:cs="Times New Roman"/>
          <w:szCs w:val="24"/>
          <w:lang w:val="en-US" w:eastAsia="ru-RU"/>
          <w14:ligatures w14:val="none"/>
        </w:rPr>
        <w:t>, N.R. Murphy</w:t>
      </w:r>
      <w:r w:rsidR="00411A2B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4E5F5E">
        <w:rPr>
          <w:rFonts w:eastAsia="Times New Roman" w:cs="Times New Roman"/>
          <w:szCs w:val="24"/>
          <w:lang w:val="en-US" w:eastAsia="ru-RU"/>
          <w14:ligatures w14:val="none"/>
        </w:rPr>
        <w:t xml:space="preserve">– </w:t>
      </w:r>
      <w:r w:rsidR="004E5F5E" w:rsidRPr="005A386B">
        <w:rPr>
          <w:rFonts w:eastAsia="Times New Roman" w:cs="Times New Roman"/>
          <w:szCs w:val="24"/>
          <w:lang w:val="en-US" w:eastAsia="ru-RU"/>
          <w14:ligatures w14:val="none"/>
        </w:rPr>
        <w:t>O’Reilly Media, 201</w:t>
      </w:r>
      <w:r w:rsidR="004E5F5E">
        <w:rPr>
          <w:rFonts w:eastAsia="Times New Roman" w:cs="Times New Roman"/>
          <w:szCs w:val="24"/>
          <w:lang w:val="en-US" w:eastAsia="ru-RU"/>
          <w14:ligatures w14:val="none"/>
        </w:rPr>
        <w:t>6</w:t>
      </w:r>
      <w:r w:rsidR="00A346A3" w:rsidRPr="00A346A3">
        <w:rPr>
          <w:rFonts w:eastAsia="Times New Roman" w:cs="Times New Roman"/>
          <w:szCs w:val="24"/>
          <w:lang w:val="en-US" w:eastAsia="ru-RU"/>
          <w14:ligatures w14:val="none"/>
        </w:rPr>
        <w:t xml:space="preserve"> (</w:t>
      </w:r>
      <w:r w:rsidR="00A346A3" w:rsidRPr="00A346A3">
        <w:rPr>
          <w:rFonts w:eastAsia="Times New Roman" w:cs="Times New Roman"/>
          <w:szCs w:val="24"/>
          <w:lang w:eastAsia="ru-RU"/>
          <w14:ligatures w14:val="none"/>
        </w:rPr>
        <w:t>дата</w:t>
      </w:r>
      <w:r w:rsidR="00A346A3" w:rsidRPr="00A346A3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A346A3" w:rsidRPr="00A346A3">
        <w:rPr>
          <w:rFonts w:eastAsia="Times New Roman" w:cs="Times New Roman"/>
          <w:szCs w:val="24"/>
          <w:lang w:eastAsia="ru-RU"/>
          <w14:ligatures w14:val="none"/>
        </w:rPr>
        <w:t>обращения</w:t>
      </w:r>
      <w:r w:rsidR="00A346A3" w:rsidRPr="00A346A3">
        <w:rPr>
          <w:rFonts w:eastAsia="Times New Roman" w:cs="Times New Roman"/>
          <w:szCs w:val="24"/>
          <w:lang w:val="en-US" w:eastAsia="ru-RU"/>
          <w14:ligatures w14:val="none"/>
        </w:rPr>
        <w:t>: 11.05.2025).</w:t>
      </w:r>
    </w:p>
    <w:p w14:paraId="49DF8B68" w14:textId="614BE636" w:rsidR="004439BB" w:rsidRPr="004439BB" w:rsidRDefault="004439BB" w:rsidP="008C0123">
      <w:pPr>
        <w:pStyle w:val="aff2"/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 w:eastAsia="ru-RU"/>
          <w14:ligatures w14:val="none"/>
        </w:rPr>
      </w:pPr>
      <w:bookmarkStart w:id="93" w:name="_Ref200027336"/>
      <w:r w:rsidRPr="004439BB">
        <w:rPr>
          <w:rFonts w:eastAsia="Times New Roman" w:cs="Times New Roman"/>
          <w:szCs w:val="24"/>
          <w:lang w:val="en-US" w:eastAsia="ru-RU"/>
          <w14:ligatures w14:val="none"/>
        </w:rPr>
        <w:t xml:space="preserve">Infrastructure as Code: Managing Servers in the Cloud </w:t>
      </w:r>
      <w:r w:rsidR="00A00035" w:rsidRPr="00A00035">
        <w:rPr>
          <w:rFonts w:eastAsia="Times New Roman" w:cs="Times New Roman"/>
          <w:szCs w:val="24"/>
          <w:lang w:val="en-US" w:eastAsia="ru-RU"/>
          <w14:ligatures w14:val="none"/>
        </w:rPr>
        <w:t>//</w:t>
      </w:r>
      <w:r w:rsidRPr="004439BB">
        <w:rPr>
          <w:rFonts w:eastAsia="Times New Roman" w:cs="Times New Roman"/>
          <w:szCs w:val="24"/>
          <w:lang w:val="en-US" w:eastAsia="ru-RU"/>
          <w14:ligatures w14:val="none"/>
        </w:rPr>
        <w:t xml:space="preserve"> K. Morris – O’Reilly Media, 2016</w:t>
      </w:r>
      <w:r w:rsidR="006A2871" w:rsidRPr="006A2871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6A2871" w:rsidRPr="00D56FD8">
        <w:rPr>
          <w:rFonts w:eastAsia="Times New Roman" w:cs="Times New Roman"/>
          <w:szCs w:val="24"/>
          <w:lang w:val="en-US" w:eastAsia="ru-RU"/>
          <w14:ligatures w14:val="none"/>
        </w:rPr>
        <w:t>(</w:t>
      </w:r>
      <w:r w:rsidR="006A2871" w:rsidRPr="006A2871">
        <w:rPr>
          <w:rFonts w:eastAsia="Times New Roman" w:cs="Times New Roman"/>
          <w:szCs w:val="24"/>
          <w:lang w:eastAsia="ru-RU"/>
          <w14:ligatures w14:val="none"/>
        </w:rPr>
        <w:t>дата</w:t>
      </w:r>
      <w:r w:rsidR="006A2871" w:rsidRPr="00D56FD8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6A2871" w:rsidRPr="006A2871">
        <w:rPr>
          <w:rFonts w:eastAsia="Times New Roman" w:cs="Times New Roman"/>
          <w:szCs w:val="24"/>
          <w:lang w:eastAsia="ru-RU"/>
          <w14:ligatures w14:val="none"/>
        </w:rPr>
        <w:t>обращения</w:t>
      </w:r>
      <w:r w:rsidR="006A2871" w:rsidRPr="00D56FD8">
        <w:rPr>
          <w:rFonts w:eastAsia="Times New Roman" w:cs="Times New Roman"/>
          <w:szCs w:val="24"/>
          <w:lang w:val="en-US" w:eastAsia="ru-RU"/>
          <w14:ligatures w14:val="none"/>
        </w:rPr>
        <w:t>: 22.05.2025)</w:t>
      </w:r>
      <w:r w:rsidRPr="004439BB">
        <w:rPr>
          <w:rFonts w:eastAsia="Times New Roman" w:cs="Times New Roman"/>
          <w:szCs w:val="24"/>
          <w:lang w:val="en-US" w:eastAsia="ru-RU"/>
          <w14:ligatures w14:val="none"/>
        </w:rPr>
        <w:t>.</w:t>
      </w:r>
    </w:p>
    <w:p w14:paraId="4002FD37" w14:textId="59F38651" w:rsidR="00CF18D8" w:rsidRPr="00CF18D8" w:rsidRDefault="00CF18D8" w:rsidP="008C0123">
      <w:pPr>
        <w:pStyle w:val="aff2"/>
        <w:numPr>
          <w:ilvl w:val="0"/>
          <w:numId w:val="18"/>
        </w:numPr>
        <w:tabs>
          <w:tab w:val="left" w:pos="720"/>
        </w:tabs>
        <w:rPr>
          <w:lang w:val="en-US" w:eastAsia="ru-RU"/>
        </w:rPr>
      </w:pPr>
      <w:r w:rsidRPr="00F40E9C">
        <w:rPr>
          <w:lang w:val="en-US" w:eastAsia="ru-RU"/>
        </w:rPr>
        <w:t>Duck Typing in Python: Writing Flexible and Decoupled Code</w:t>
      </w:r>
      <w:r w:rsidR="00306ECB">
        <w:rPr>
          <w:lang w:val="en-US" w:eastAsia="ru-RU"/>
        </w:rPr>
        <w:t xml:space="preserve"> // Real Python</w:t>
      </w:r>
      <w:r w:rsidR="006D7A46" w:rsidRPr="00091E50">
        <w:rPr>
          <w:lang w:val="en-US"/>
        </w:rPr>
        <w:t xml:space="preserve"> – [</w:t>
      </w:r>
      <w:r w:rsidR="006D7A46" w:rsidRPr="00091E50">
        <w:t>Б</w:t>
      </w:r>
      <w:r w:rsidR="006D7A46" w:rsidRPr="00091E50">
        <w:rPr>
          <w:lang w:val="en-US"/>
        </w:rPr>
        <w:t>.</w:t>
      </w:r>
      <w:r w:rsidR="006D7A46" w:rsidRPr="00091E50">
        <w:t>м</w:t>
      </w:r>
      <w:r w:rsidR="006D7A46" w:rsidRPr="00091E50">
        <w:rPr>
          <w:lang w:val="en-US"/>
        </w:rPr>
        <w:t>.]</w:t>
      </w:r>
      <w:r w:rsidR="006D7A46">
        <w:rPr>
          <w:lang w:val="en-US"/>
        </w:rPr>
        <w:t>.</w:t>
      </w:r>
      <w:r w:rsidR="006D7A46" w:rsidRPr="00091E50">
        <w:rPr>
          <w:lang w:val="en-US"/>
        </w:rPr>
        <w:t>, 2025. –</w:t>
      </w:r>
      <w:r w:rsidR="006D7A46">
        <w:rPr>
          <w:lang w:val="en-US"/>
        </w:rPr>
        <w:t xml:space="preserve"> </w:t>
      </w:r>
      <w:r>
        <w:rPr>
          <w:lang w:val="en-US" w:eastAsia="ru-RU"/>
        </w:rPr>
        <w:t xml:space="preserve">URL: </w:t>
      </w:r>
      <w:hyperlink r:id="rId55" w:history="1">
        <w:r w:rsidRPr="00F4103B">
          <w:rPr>
            <w:rStyle w:val="af5"/>
            <w:lang w:val="en-US" w:eastAsia="ru-RU"/>
          </w:rPr>
          <w:t>https://realpython.com/duck-typing-python</w:t>
        </w:r>
      </w:hyperlink>
      <w:bookmarkEnd w:id="93"/>
      <w:r w:rsidR="00397187" w:rsidRPr="001A2F59">
        <w:rPr>
          <w:rStyle w:val="af5"/>
          <w:u w:val="none"/>
          <w:lang w:val="en-US" w:eastAsia="ru-RU"/>
        </w:rPr>
        <w:t xml:space="preserve"> </w:t>
      </w:r>
      <w:r w:rsidR="00397187" w:rsidRPr="00397187">
        <w:rPr>
          <w:lang w:val="en-US"/>
        </w:rPr>
        <w:t>(</w:t>
      </w:r>
      <w:r w:rsidR="00397187">
        <w:t>дата</w:t>
      </w:r>
      <w:r w:rsidR="00397187" w:rsidRPr="00397187">
        <w:rPr>
          <w:lang w:val="en-US"/>
        </w:rPr>
        <w:t xml:space="preserve"> </w:t>
      </w:r>
      <w:r w:rsidR="00397187">
        <w:t>обращения</w:t>
      </w:r>
      <w:r w:rsidR="00397187" w:rsidRPr="00397187">
        <w:rPr>
          <w:lang w:val="en-US"/>
        </w:rPr>
        <w:t>: 03.05.2025)</w:t>
      </w:r>
    </w:p>
    <w:p w14:paraId="5C61B83C" w14:textId="01FB5872" w:rsidR="00B97624" w:rsidRPr="00091E50" w:rsidRDefault="00B97624" w:rsidP="008C0123">
      <w:pPr>
        <w:pStyle w:val="aff2"/>
        <w:numPr>
          <w:ilvl w:val="0"/>
          <w:numId w:val="18"/>
        </w:numPr>
        <w:rPr>
          <w:rStyle w:val="af5"/>
          <w:color w:val="auto"/>
          <w:u w:val="none"/>
          <w:lang w:val="en-US"/>
        </w:rPr>
      </w:pPr>
      <w:bookmarkStart w:id="94" w:name="_Ref200027348"/>
      <w:r w:rsidRPr="00B97624">
        <w:rPr>
          <w:rFonts w:eastAsia="Times New Roman" w:cs="Times New Roman"/>
          <w:szCs w:val="24"/>
          <w:lang w:val="en-US" w:eastAsia="ru-RU"/>
          <w14:ligatures w14:val="none"/>
        </w:rPr>
        <w:t xml:space="preserve">YAML 1.2 Specification. </w:t>
      </w:r>
      <w:r w:rsidR="00091E50" w:rsidRPr="00091E50">
        <w:rPr>
          <w:lang w:val="en-US"/>
        </w:rPr>
        <w:t>// YAML – [</w:t>
      </w:r>
      <w:r w:rsidR="00091E50" w:rsidRPr="00091E50">
        <w:t>Б</w:t>
      </w:r>
      <w:r w:rsidR="00091E50" w:rsidRPr="00091E50">
        <w:rPr>
          <w:lang w:val="en-US"/>
        </w:rPr>
        <w:t>.</w:t>
      </w:r>
      <w:r w:rsidR="00091E50" w:rsidRPr="00091E50">
        <w:t>м</w:t>
      </w:r>
      <w:r w:rsidR="00091E50" w:rsidRPr="00091E50">
        <w:rPr>
          <w:lang w:val="en-US"/>
        </w:rPr>
        <w:t>.]</w:t>
      </w:r>
      <w:r w:rsidR="00E80BCA">
        <w:rPr>
          <w:lang w:val="en-US"/>
        </w:rPr>
        <w:t>.</w:t>
      </w:r>
      <w:r w:rsidR="00091E50" w:rsidRPr="00091E50">
        <w:rPr>
          <w:lang w:val="en-US"/>
        </w:rPr>
        <w:t>, 2025. –</w:t>
      </w:r>
      <w:r w:rsidR="00091E50">
        <w:rPr>
          <w:lang w:val="en-US"/>
        </w:rPr>
        <w:t xml:space="preserve"> </w:t>
      </w:r>
      <w:r w:rsidR="006A5A03" w:rsidRPr="00091E50">
        <w:rPr>
          <w:rFonts w:eastAsia="Times New Roman" w:cs="Times New Roman"/>
          <w:szCs w:val="24"/>
          <w:lang w:val="en-US" w:eastAsia="ru-RU"/>
          <w14:ligatures w14:val="none"/>
        </w:rPr>
        <w:t xml:space="preserve">URL: </w:t>
      </w:r>
      <w:hyperlink r:id="rId56" w:history="1">
        <w:r w:rsidR="006A5A03" w:rsidRPr="00091E50">
          <w:rPr>
            <w:rStyle w:val="af5"/>
            <w:rFonts w:eastAsia="Times New Roman" w:cs="Times New Roman"/>
            <w:szCs w:val="24"/>
            <w:lang w:val="en-US" w:eastAsia="ru-RU"/>
            <w14:ligatures w14:val="none"/>
          </w:rPr>
          <w:t>https://yaml.org/spec/1.2/spec.html</w:t>
        </w:r>
      </w:hyperlink>
      <w:bookmarkEnd w:id="94"/>
      <w:r w:rsidR="001A2F59" w:rsidRPr="001A2F59">
        <w:rPr>
          <w:rStyle w:val="af5"/>
          <w:rFonts w:eastAsia="Times New Roman" w:cs="Times New Roman"/>
          <w:szCs w:val="24"/>
          <w:u w:val="none"/>
          <w:lang w:val="en-US" w:eastAsia="ru-RU"/>
          <w14:ligatures w14:val="none"/>
        </w:rPr>
        <w:t xml:space="preserve"> </w:t>
      </w:r>
      <w:r w:rsidR="001A2F59" w:rsidRPr="001A2F59">
        <w:rPr>
          <w:lang w:val="en-US"/>
        </w:rPr>
        <w:t>(</w:t>
      </w:r>
      <w:r w:rsidR="001A2F59">
        <w:t>дата</w:t>
      </w:r>
      <w:r w:rsidR="001A2F59" w:rsidRPr="001A2F59">
        <w:rPr>
          <w:lang w:val="en-US"/>
        </w:rPr>
        <w:t xml:space="preserve"> </w:t>
      </w:r>
      <w:r w:rsidR="001A2F59">
        <w:t>обращения</w:t>
      </w:r>
      <w:r w:rsidR="001A2F59" w:rsidRPr="001A2F59">
        <w:rPr>
          <w:lang w:val="en-US"/>
        </w:rPr>
        <w:t>: 08.05.2025</w:t>
      </w:r>
      <w:r w:rsidR="00D56FD8" w:rsidRPr="00D56FD8">
        <w:rPr>
          <w:lang w:val="en-US"/>
        </w:rPr>
        <w:t>)</w:t>
      </w:r>
    </w:p>
    <w:p w14:paraId="4BB6FEBE" w14:textId="7F6A4C8E" w:rsidR="00883E92" w:rsidRPr="00CA61A7" w:rsidRDefault="00883E92" w:rsidP="008C0123">
      <w:pPr>
        <w:pStyle w:val="aff2"/>
        <w:numPr>
          <w:ilvl w:val="0"/>
          <w:numId w:val="18"/>
        </w:numPr>
        <w:tabs>
          <w:tab w:val="left" w:pos="720"/>
        </w:tabs>
        <w:rPr>
          <w:lang w:eastAsia="ru-RU"/>
        </w:rPr>
      </w:pPr>
      <w:bookmarkStart w:id="95" w:name="_Ref200024064"/>
      <w:r w:rsidRPr="00883E92">
        <w:rPr>
          <w:lang w:eastAsia="ru-RU"/>
        </w:rPr>
        <w:lastRenderedPageBreak/>
        <w:t xml:space="preserve">Программные механизмы изоляции контейнеров </w:t>
      </w:r>
      <w:r w:rsidRPr="00883E92">
        <w:rPr>
          <w:lang w:val="en-US" w:eastAsia="ru-RU"/>
        </w:rPr>
        <w:t>Docker</w:t>
      </w:r>
      <w:r w:rsidRPr="00883E92">
        <w:rPr>
          <w:lang w:eastAsia="ru-RU"/>
        </w:rPr>
        <w:t xml:space="preserve"> // ОКБ САПР – [</w:t>
      </w:r>
      <w:proofErr w:type="spellStart"/>
      <w:r>
        <w:rPr>
          <w:lang w:eastAsia="ru-RU"/>
        </w:rPr>
        <w:t>Б.м</w:t>
      </w:r>
      <w:proofErr w:type="spellEnd"/>
      <w:r>
        <w:rPr>
          <w:lang w:eastAsia="ru-RU"/>
        </w:rPr>
        <w:t>.</w:t>
      </w:r>
      <w:r w:rsidRPr="00883E92">
        <w:rPr>
          <w:lang w:eastAsia="ru-RU"/>
        </w:rPr>
        <w:t xml:space="preserve">]., 2025 </w:t>
      </w:r>
      <w:r>
        <w:rPr>
          <w:lang w:eastAsia="ru-RU"/>
        </w:rPr>
        <w:t>–</w:t>
      </w:r>
      <w:r w:rsidRPr="00883E92">
        <w:rPr>
          <w:lang w:eastAsia="ru-RU"/>
        </w:rPr>
        <w:t xml:space="preserve"> </w:t>
      </w:r>
      <w:r>
        <w:rPr>
          <w:lang w:val="en-US" w:eastAsia="ru-RU"/>
        </w:rPr>
        <w:t>URL</w:t>
      </w:r>
      <w:r w:rsidRPr="00883E92">
        <w:rPr>
          <w:lang w:eastAsia="ru-RU"/>
        </w:rPr>
        <w:t xml:space="preserve">: </w:t>
      </w:r>
      <w:hyperlink r:id="rId57" w:history="1">
        <w:r w:rsidR="000C28F6" w:rsidRPr="00F4103B">
          <w:rPr>
            <w:rStyle w:val="af5"/>
            <w:lang w:eastAsia="ru-RU"/>
          </w:rPr>
          <w:t>https://www.okbsapr.ru/library/publications/programmnye-mekhanizmy-izolyatsii-konteynerov-docker</w:t>
        </w:r>
      </w:hyperlink>
      <w:bookmarkEnd w:id="95"/>
      <w:r w:rsidR="001A2F59" w:rsidRPr="001A2F59">
        <w:rPr>
          <w:rStyle w:val="af5"/>
          <w:u w:val="none"/>
          <w:lang w:eastAsia="ru-RU"/>
        </w:rPr>
        <w:t xml:space="preserve"> </w:t>
      </w:r>
      <w:r w:rsidR="001A2F59">
        <w:t>(дата обращения: 15.05.2025)</w:t>
      </w:r>
    </w:p>
    <w:p w14:paraId="014D57C0" w14:textId="2003ADEA" w:rsidR="00CA61A7" w:rsidRPr="00CA61A7" w:rsidRDefault="00CA61A7" w:rsidP="008C0123">
      <w:pPr>
        <w:pStyle w:val="aff2"/>
        <w:numPr>
          <w:ilvl w:val="0"/>
          <w:numId w:val="18"/>
        </w:numPr>
        <w:tabs>
          <w:tab w:val="left" w:pos="720"/>
        </w:tabs>
        <w:rPr>
          <w:lang w:val="en-US" w:eastAsia="ru-RU"/>
        </w:rPr>
      </w:pPr>
      <w:r>
        <w:rPr>
          <w:lang w:val="en-US" w:eastAsia="ru-RU"/>
        </w:rPr>
        <w:t>Jinja2 Templating Engine Documentation</w:t>
      </w:r>
      <w:r w:rsidR="00F92B0E" w:rsidRPr="00091E50">
        <w:rPr>
          <w:lang w:val="en-US"/>
        </w:rPr>
        <w:t xml:space="preserve"> </w:t>
      </w:r>
      <w:r w:rsidR="00B67DBB">
        <w:rPr>
          <w:lang w:val="en-US"/>
        </w:rPr>
        <w:t xml:space="preserve">// Jinja2 </w:t>
      </w:r>
      <w:r w:rsidR="00F92B0E" w:rsidRPr="00091E50">
        <w:rPr>
          <w:lang w:val="en-US"/>
        </w:rPr>
        <w:t>– [</w:t>
      </w:r>
      <w:r w:rsidR="00F92B0E" w:rsidRPr="00091E50">
        <w:t>Б</w:t>
      </w:r>
      <w:r w:rsidR="00F92B0E" w:rsidRPr="00091E50">
        <w:rPr>
          <w:lang w:val="en-US"/>
        </w:rPr>
        <w:t>.</w:t>
      </w:r>
      <w:r w:rsidR="00F92B0E" w:rsidRPr="00091E50">
        <w:t>м</w:t>
      </w:r>
      <w:r w:rsidR="00F92B0E" w:rsidRPr="00091E50">
        <w:rPr>
          <w:lang w:val="en-US"/>
        </w:rPr>
        <w:t>.]</w:t>
      </w:r>
      <w:r w:rsidR="00F92B0E">
        <w:rPr>
          <w:lang w:val="en-US"/>
        </w:rPr>
        <w:t>.</w:t>
      </w:r>
      <w:r w:rsidR="00F92B0E" w:rsidRPr="00091E50">
        <w:rPr>
          <w:lang w:val="en-US"/>
        </w:rPr>
        <w:t>, 2025. –</w:t>
      </w:r>
      <w:r w:rsidR="00F92B0E">
        <w:rPr>
          <w:lang w:val="en-US"/>
        </w:rPr>
        <w:t xml:space="preserve"> </w:t>
      </w:r>
      <w:r>
        <w:rPr>
          <w:lang w:val="en-US" w:eastAsia="ru-RU"/>
        </w:rPr>
        <w:t xml:space="preserve">URL: </w:t>
      </w:r>
      <w:hyperlink r:id="rId58" w:history="1">
        <w:r w:rsidRPr="00F4103B">
          <w:rPr>
            <w:rStyle w:val="af5"/>
            <w:lang w:val="en-US" w:eastAsia="ru-RU"/>
          </w:rPr>
          <w:t>https://jinja.palletsprojects.com/en/stable</w:t>
        </w:r>
      </w:hyperlink>
      <w:r w:rsidR="001A2F59" w:rsidRPr="001A2F59">
        <w:rPr>
          <w:rStyle w:val="af5"/>
          <w:u w:val="none"/>
          <w:lang w:val="en-US" w:eastAsia="ru-RU"/>
        </w:rPr>
        <w:t xml:space="preserve"> </w:t>
      </w:r>
      <w:r w:rsidR="001A2F59" w:rsidRPr="001A2F59">
        <w:rPr>
          <w:lang w:val="en-US"/>
        </w:rPr>
        <w:t>(</w:t>
      </w:r>
      <w:r w:rsidR="001A2F59">
        <w:t>дата</w:t>
      </w:r>
      <w:r w:rsidR="001A2F59" w:rsidRPr="001A2F59">
        <w:rPr>
          <w:lang w:val="en-US"/>
        </w:rPr>
        <w:t xml:space="preserve"> </w:t>
      </w:r>
      <w:r w:rsidR="001A2F59">
        <w:t>обращения</w:t>
      </w:r>
      <w:r w:rsidR="001A2F59" w:rsidRPr="001A2F59">
        <w:rPr>
          <w:lang w:val="en-US"/>
        </w:rPr>
        <w:t>: 25.05.2025)</w:t>
      </w:r>
    </w:p>
    <w:sectPr w:rsidR="00CA61A7" w:rsidRPr="00CA61A7" w:rsidSect="00003B64">
      <w:footerReference w:type="default" r:id="rId59"/>
      <w:pgSz w:w="11906" w:h="16838"/>
      <w:pgMar w:top="1134" w:right="851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FAA17B" w14:textId="77777777" w:rsidR="00726763" w:rsidRDefault="00726763">
      <w:pPr>
        <w:spacing w:line="240" w:lineRule="auto"/>
      </w:pPr>
      <w:r>
        <w:separator/>
      </w:r>
    </w:p>
  </w:endnote>
  <w:endnote w:type="continuationSeparator" w:id="0">
    <w:p w14:paraId="58EE2FBD" w14:textId="77777777" w:rsidR="00726763" w:rsidRDefault="007267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vanish/>
        <w:highlight w:val="yellow"/>
      </w:rPr>
      <w:id w:val="-1663692840"/>
      <w:docPartObj>
        <w:docPartGallery w:val="AutoText"/>
      </w:docPartObj>
    </w:sdtPr>
    <w:sdtContent>
      <w:p w14:paraId="7CBF4580" w14:textId="77777777" w:rsidR="00C57926" w:rsidRDefault="00902801">
        <w:pPr>
          <w:pStyle w:val="ae"/>
          <w:framePr w:wrap="auto" w:vAnchor="text" w:hAnchor="margin" w:xAlign="center" w:y="1"/>
          <w:rPr>
            <w:rStyle w:val="af7"/>
          </w:rPr>
        </w:pPr>
        <w:r>
          <w:rPr>
            <w:rStyle w:val="af7"/>
          </w:rPr>
          <w:fldChar w:fldCharType="begin"/>
        </w:r>
        <w:r>
          <w:rPr>
            <w:rStyle w:val="af7"/>
          </w:rPr>
          <w:instrText xml:space="preserve"> PAGE </w:instrText>
        </w:r>
        <w:r>
          <w:rPr>
            <w:rStyle w:val="af7"/>
          </w:rPr>
          <w:fldChar w:fldCharType="end"/>
        </w:r>
      </w:p>
    </w:sdtContent>
  </w:sdt>
  <w:p w14:paraId="50DA458C" w14:textId="77777777" w:rsidR="00C57926" w:rsidRDefault="00C57926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B70B5" w14:textId="77777777" w:rsidR="00C57926" w:rsidRDefault="00C57926">
    <w:pPr>
      <w:pStyle w:val="ae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CBD7C" w14:textId="77777777" w:rsidR="00C57926" w:rsidRDefault="00902801">
    <w:pPr>
      <w:jc w:val="center"/>
      <w:rPr>
        <w:rFonts w:eastAsia="Times New Roman" w:cs="Times New Roman"/>
        <w:color w:val="000000"/>
        <w:szCs w:val="24"/>
        <w:lang w:eastAsia="ru-RU"/>
        <w14:ligatures w14:val="none"/>
      </w:rPr>
    </w:pPr>
    <w:r>
      <w:rPr>
        <w:rFonts w:eastAsia="Times New Roman" w:cs="Times New Roman"/>
        <w:color w:val="000000"/>
        <w:szCs w:val="24"/>
        <w:lang w:eastAsia="ru-RU"/>
        <w14:ligatures w14:val="none"/>
      </w:rPr>
      <w:t>Томск – 202</w:t>
    </w:r>
    <w:r>
      <w:rPr>
        <w:rFonts w:eastAsia="Times New Roman" w:cs="Times New Roman"/>
        <w:color w:val="000000"/>
        <w:szCs w:val="24"/>
        <w:lang w:val="en-US" w:eastAsia="ru-RU"/>
        <w14:ligatures w14:val="none"/>
      </w:rPr>
      <w:t>5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vanish/>
        <w:highlight w:val="yellow"/>
      </w:rPr>
      <w:id w:val="-1538189550"/>
      <w:docPartObj>
        <w:docPartGallery w:val="AutoText"/>
      </w:docPartObj>
    </w:sdtPr>
    <w:sdtContent>
      <w:p w14:paraId="3473AB69" w14:textId="77777777" w:rsidR="00003B64" w:rsidRDefault="00003B64">
        <w:pPr>
          <w:pStyle w:val="ae"/>
          <w:framePr w:wrap="auto" w:vAnchor="text" w:hAnchor="margin" w:xAlign="center" w:y="1"/>
          <w:ind w:firstLine="0"/>
          <w:jc w:val="left"/>
          <w:rPr>
            <w:rStyle w:val="af7"/>
          </w:rPr>
        </w:pPr>
        <w:r>
          <w:rPr>
            <w:rStyle w:val="af7"/>
          </w:rPr>
          <w:fldChar w:fldCharType="begin"/>
        </w:r>
        <w:r>
          <w:rPr>
            <w:rStyle w:val="af7"/>
          </w:rPr>
          <w:instrText xml:space="preserve"> PAGE </w:instrText>
        </w:r>
        <w:r>
          <w:rPr>
            <w:rStyle w:val="af7"/>
          </w:rPr>
          <w:fldChar w:fldCharType="separate"/>
        </w:r>
        <w:r>
          <w:rPr>
            <w:rStyle w:val="af7"/>
          </w:rPr>
          <w:t>6</w:t>
        </w:r>
        <w:r>
          <w:rPr>
            <w:rStyle w:val="af7"/>
          </w:rPr>
          <w:fldChar w:fldCharType="end"/>
        </w:r>
      </w:p>
    </w:sdtContent>
  </w:sdt>
  <w:p w14:paraId="5483AF83" w14:textId="77777777" w:rsidR="00003B64" w:rsidRDefault="00003B64">
    <w:pPr>
      <w:pStyle w:val="ae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B6F32" w14:textId="77777777" w:rsidR="00726763" w:rsidRDefault="00726763">
      <w:r>
        <w:separator/>
      </w:r>
    </w:p>
  </w:footnote>
  <w:footnote w:type="continuationSeparator" w:id="0">
    <w:p w14:paraId="45AF3F8E" w14:textId="77777777" w:rsidR="00726763" w:rsidRDefault="00726763">
      <w:r>
        <w:continuationSeparator/>
      </w:r>
    </w:p>
  </w:footnote>
  <w:footnote w:id="1">
    <w:p w14:paraId="64E8ACE9" w14:textId="6BCB4101" w:rsidR="009A0082" w:rsidRPr="00577AD8" w:rsidRDefault="009A0082">
      <w:pPr>
        <w:pStyle w:val="af1"/>
      </w:pPr>
      <w:r>
        <w:rPr>
          <w:rStyle w:val="af0"/>
        </w:rPr>
        <w:footnoteRef/>
      </w:r>
      <w:r>
        <w:t xml:space="preserve"> Протоколы более высокого уровня по модели </w:t>
      </w:r>
      <w:r>
        <w:rPr>
          <w:lang w:val="en-US"/>
        </w:rPr>
        <w:t>OSI</w:t>
      </w:r>
      <w:r>
        <w:t xml:space="preserve">. Подробнее про модель </w:t>
      </w:r>
      <w:r>
        <w:rPr>
          <w:lang w:val="en-US"/>
        </w:rPr>
        <w:t>OSI</w:t>
      </w:r>
      <w:r w:rsidRPr="009A0082">
        <w:t xml:space="preserve">: </w:t>
      </w:r>
      <w:hyperlink r:id="rId1" w:history="1">
        <w:r w:rsidRPr="006D7B23">
          <w:rPr>
            <w:rStyle w:val="af5"/>
            <w:lang w:val="en-US"/>
          </w:rPr>
          <w:t>https</w:t>
        </w:r>
        <w:r w:rsidRPr="006D7B23">
          <w:rPr>
            <w:rStyle w:val="af5"/>
          </w:rPr>
          <w:t>://</w:t>
        </w:r>
        <w:r w:rsidRPr="006D7B23">
          <w:rPr>
            <w:rStyle w:val="af5"/>
            <w:lang w:val="en-US"/>
          </w:rPr>
          <w:t>ru</w:t>
        </w:r>
        <w:r w:rsidRPr="006D7B23">
          <w:rPr>
            <w:rStyle w:val="af5"/>
          </w:rPr>
          <w:t>.</w:t>
        </w:r>
        <w:r w:rsidRPr="006D7B23">
          <w:rPr>
            <w:rStyle w:val="af5"/>
            <w:lang w:val="en-US"/>
          </w:rPr>
          <w:t>wikipedia</w:t>
        </w:r>
        <w:r w:rsidRPr="006D7B23">
          <w:rPr>
            <w:rStyle w:val="af5"/>
          </w:rPr>
          <w:t>.</w:t>
        </w:r>
        <w:r w:rsidRPr="006D7B23">
          <w:rPr>
            <w:rStyle w:val="af5"/>
            <w:lang w:val="en-US"/>
          </w:rPr>
          <w:t>org</w:t>
        </w:r>
        <w:r w:rsidRPr="006D7B23">
          <w:rPr>
            <w:rStyle w:val="af5"/>
          </w:rPr>
          <w:t>/</w:t>
        </w:r>
        <w:r w:rsidRPr="006D7B23">
          <w:rPr>
            <w:rStyle w:val="af5"/>
            <w:lang w:val="en-US"/>
          </w:rPr>
          <w:t>wiki</w:t>
        </w:r>
        <w:r w:rsidRPr="006D7B23">
          <w:rPr>
            <w:rStyle w:val="af5"/>
          </w:rPr>
          <w:t>/Сетевая_модель_</w:t>
        </w:r>
        <w:r w:rsidRPr="006D7B23">
          <w:rPr>
            <w:rStyle w:val="af5"/>
            <w:lang w:val="en-US"/>
          </w:rPr>
          <w:t>OSI</w:t>
        </w:r>
      </w:hyperlink>
    </w:p>
  </w:footnote>
  <w:footnote w:id="2">
    <w:p w14:paraId="1EE371BC" w14:textId="4B650DAC" w:rsidR="005E27B2" w:rsidRDefault="005E27B2">
      <w:pPr>
        <w:pStyle w:val="af1"/>
      </w:pPr>
      <w:r>
        <w:rPr>
          <w:rStyle w:val="af0"/>
        </w:rPr>
        <w:footnoteRef/>
      </w:r>
      <w:r>
        <w:t xml:space="preserve"> </w:t>
      </w:r>
      <w:r w:rsidRPr="005E27B2">
        <w:t xml:space="preserve">Jira </w:t>
      </w:r>
      <w:r>
        <w:rPr>
          <w:lang w:eastAsia="ru-RU"/>
        </w:rPr>
        <w:t>–</w:t>
      </w:r>
      <w:r w:rsidRPr="005E27B2">
        <w:t xml:space="preserve">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</w:t>
      </w:r>
      <w:r w:rsidR="00E046B7">
        <w:t xml:space="preserve">. Источник </w:t>
      </w:r>
      <w:r w:rsidR="00E046B7">
        <w:rPr>
          <w:lang w:eastAsia="ru-RU"/>
        </w:rPr>
        <w:t>– Википедия (</w:t>
      </w:r>
      <w:hyperlink r:id="rId2" w:history="1">
        <w:r w:rsidR="002E6E3D" w:rsidRPr="001E2177">
          <w:rPr>
            <w:rStyle w:val="af5"/>
            <w:lang w:eastAsia="ru-RU"/>
          </w:rPr>
          <w:t>https://ru.wikipedia.org/wiki/Jira</w:t>
        </w:r>
      </w:hyperlink>
      <w:r w:rsidR="00E046B7">
        <w:rPr>
          <w:lang w:eastAsia="ru-RU"/>
        </w:rPr>
        <w:t>)</w:t>
      </w:r>
    </w:p>
  </w:footnote>
  <w:footnote w:id="3">
    <w:p w14:paraId="2A101458" w14:textId="77777777" w:rsidR="00C57926" w:rsidRDefault="00902801">
      <w:pPr>
        <w:pStyle w:val="af1"/>
      </w:pPr>
      <w:r>
        <w:rPr>
          <w:rStyle w:val="af0"/>
        </w:rPr>
        <w:footnoteRef/>
      </w:r>
      <w:r>
        <w:t xml:space="preserve"> Elasticsearch — тиражируемая программная поисковая система, написана на </w:t>
      </w:r>
      <w:r>
        <w:rPr>
          <w:lang w:val="en-US"/>
        </w:rPr>
        <w:t>Java</w:t>
      </w:r>
      <w:r>
        <w:t>. По состоянию на середину 2010-х годов — самая популярная в своей категории. Источник – Википедия (</w:t>
      </w:r>
      <w:hyperlink r:id="rId3" w:history="1">
        <w:r>
          <w:rPr>
            <w:rStyle w:val="af5"/>
          </w:rPr>
          <w:t>https://ru.wikipedia.org/wiki/Elasticsearch</w:t>
        </w:r>
      </w:hyperlink>
      <w:r>
        <w:t>).</w:t>
      </w:r>
    </w:p>
  </w:footnote>
  <w:footnote w:id="4">
    <w:p w14:paraId="066E9B50" w14:textId="23B520E5" w:rsidR="00696A6B" w:rsidRPr="00696A6B" w:rsidRDefault="00696A6B">
      <w:pPr>
        <w:pStyle w:val="af1"/>
      </w:pPr>
      <w:r>
        <w:rPr>
          <w:rStyle w:val="af0"/>
        </w:rPr>
        <w:footnoteRef/>
      </w:r>
      <w:r>
        <w:t xml:space="preserve"> </w:t>
      </w:r>
      <w:r>
        <w:rPr>
          <w:lang w:val="en-US"/>
        </w:rPr>
        <w:t>Logstash</w:t>
      </w:r>
      <w:r w:rsidRPr="00696A6B">
        <w:t xml:space="preserve"> </w:t>
      </w:r>
      <w:r>
        <w:t xml:space="preserve">– конвейер обработки данных на стороне сервера с открытым исходным кодом. Подробнее: </w:t>
      </w:r>
      <w:hyperlink r:id="rId4" w:history="1">
        <w:r w:rsidRPr="006D7B23">
          <w:rPr>
            <w:rStyle w:val="af5"/>
          </w:rPr>
          <w:t>https://www.elastic.co/logstash</w:t>
        </w:r>
      </w:hyperlink>
    </w:p>
  </w:footnote>
  <w:footnote w:id="5">
    <w:p w14:paraId="33202D2F" w14:textId="7863E3C1" w:rsidR="003E6E17" w:rsidRPr="00954B91" w:rsidRDefault="003E6E17" w:rsidP="003E6E17">
      <w:pPr>
        <w:pStyle w:val="af1"/>
      </w:pPr>
      <w:r>
        <w:rPr>
          <w:rStyle w:val="af0"/>
        </w:rPr>
        <w:footnoteRef/>
      </w:r>
      <w:r>
        <w:t xml:space="preserve"> Подробнее</w:t>
      </w:r>
      <w:r w:rsidR="00F42055">
        <w:t xml:space="preserve"> о</w:t>
      </w:r>
      <w:r>
        <w:t xml:space="preserve"> внесени</w:t>
      </w:r>
      <w:r w:rsidR="00F42055">
        <w:t xml:space="preserve">и </w:t>
      </w:r>
      <w:r>
        <w:t xml:space="preserve">изменений через форки: </w:t>
      </w:r>
      <w:hyperlink r:id="rId5" w:history="1">
        <w:r w:rsidRPr="00CC2037">
          <w:rPr>
            <w:rStyle w:val="af5"/>
            <w:lang w:val="en-US"/>
          </w:rPr>
          <w:t>https</w:t>
        </w:r>
        <w:r w:rsidRPr="00CC2037">
          <w:rPr>
            <w:rStyle w:val="af5"/>
          </w:rPr>
          <w:t>://git-scm.com/book/ru/v2/GitHub-Внесение-собственного-вклада-в-проекты</w:t>
        </w:r>
      </w:hyperlink>
    </w:p>
  </w:footnote>
  <w:footnote w:id="6">
    <w:p w14:paraId="2708CEC0" w14:textId="4F996F0D" w:rsidR="002E378B" w:rsidRPr="00F5146A" w:rsidRDefault="002E378B">
      <w:pPr>
        <w:pStyle w:val="af1"/>
      </w:pPr>
      <w:r>
        <w:rPr>
          <w:rStyle w:val="af0"/>
        </w:rPr>
        <w:footnoteRef/>
      </w:r>
      <w:r>
        <w:t xml:space="preserve"> </w:t>
      </w:r>
      <w:r>
        <w:rPr>
          <w:lang w:val="en-US"/>
        </w:rPr>
        <w:t>HashiCorp</w:t>
      </w:r>
      <w:r w:rsidRPr="00CD6CC1">
        <w:t xml:space="preserve"> </w:t>
      </w:r>
      <w:r>
        <w:rPr>
          <w:lang w:val="en-US"/>
        </w:rPr>
        <w:t>Vault</w:t>
      </w:r>
      <w:r w:rsidRPr="00CD6CC1">
        <w:t xml:space="preserve"> - </w:t>
      </w:r>
      <w:r w:rsidR="00CD6CC1" w:rsidRPr="00CD6CC1">
        <w:t xml:space="preserve">система управления секретами с открытым исходным кодом, предназначенная для безопасного хранения, распределения и контроля доступа к чувствительным данным, таким как токены, пароли, сертификаты и ключи шифрования. </w:t>
      </w:r>
      <w:r w:rsidR="00CD6CC1">
        <w:rPr>
          <w:lang w:val="en-US"/>
        </w:rPr>
        <w:t>Vault</w:t>
      </w:r>
      <w:r w:rsidR="00CD6CC1" w:rsidRPr="00CD6CC1">
        <w:t xml:space="preserve"> </w:t>
      </w:r>
      <w:r w:rsidR="00CD6CC1">
        <w:t>является единственным рекомендуемым решением для хранения секретов в компании.</w:t>
      </w:r>
      <w:r w:rsidR="002B2694">
        <w:t xml:space="preserve"> Подробнее о </w:t>
      </w:r>
      <w:r w:rsidR="002B2694">
        <w:rPr>
          <w:lang w:val="en-US"/>
        </w:rPr>
        <w:t>Vault</w:t>
      </w:r>
      <w:r w:rsidR="002B2694" w:rsidRPr="002B2694">
        <w:t xml:space="preserve">: </w:t>
      </w:r>
      <w:hyperlink r:id="rId6" w:history="1">
        <w:r w:rsidR="002B2694" w:rsidRPr="00F4103B">
          <w:rPr>
            <w:rStyle w:val="af5"/>
            <w:lang w:val="en-US"/>
          </w:rPr>
          <w:t>https</w:t>
        </w:r>
        <w:r w:rsidR="002B2694" w:rsidRPr="002B2694">
          <w:rPr>
            <w:rStyle w:val="af5"/>
          </w:rPr>
          <w:t>://</w:t>
        </w:r>
        <w:r w:rsidR="002B2694" w:rsidRPr="00F4103B">
          <w:rPr>
            <w:rStyle w:val="af5"/>
            <w:lang w:val="en-US"/>
          </w:rPr>
          <w:t>developer</w:t>
        </w:r>
        <w:r w:rsidR="002B2694" w:rsidRPr="002B2694">
          <w:rPr>
            <w:rStyle w:val="af5"/>
          </w:rPr>
          <w:t>.</w:t>
        </w:r>
        <w:r w:rsidR="002B2694" w:rsidRPr="00F4103B">
          <w:rPr>
            <w:rStyle w:val="af5"/>
            <w:lang w:val="en-US"/>
          </w:rPr>
          <w:t>hashicorp</w:t>
        </w:r>
        <w:r w:rsidR="002B2694" w:rsidRPr="002B2694">
          <w:rPr>
            <w:rStyle w:val="af5"/>
          </w:rPr>
          <w:t>.</w:t>
        </w:r>
        <w:r w:rsidR="002B2694" w:rsidRPr="00F4103B">
          <w:rPr>
            <w:rStyle w:val="af5"/>
            <w:lang w:val="en-US"/>
          </w:rPr>
          <w:t>com</w:t>
        </w:r>
        <w:r w:rsidR="002B2694" w:rsidRPr="002B2694">
          <w:rPr>
            <w:rStyle w:val="af5"/>
          </w:rPr>
          <w:t>/</w:t>
        </w:r>
        <w:r w:rsidR="002B2694" w:rsidRPr="00F4103B">
          <w:rPr>
            <w:rStyle w:val="af5"/>
            <w:lang w:val="en-US"/>
          </w:rPr>
          <w:t>vault</w:t>
        </w:r>
      </w:hyperlink>
    </w:p>
  </w:footnote>
  <w:footnote w:id="7">
    <w:p w14:paraId="51D6118F" w14:textId="26E7533C" w:rsidR="005663AA" w:rsidRPr="005663AA" w:rsidRDefault="005663AA">
      <w:pPr>
        <w:pStyle w:val="af1"/>
      </w:pPr>
      <w:r>
        <w:rPr>
          <w:rStyle w:val="af0"/>
        </w:rPr>
        <w:footnoteRef/>
      </w:r>
      <w:r>
        <w:t xml:space="preserve"> Идемпотентность – свойство операции, означающее, что операция будет выполнять одни и те же действия, даже если будет выполнена несколько раз (Источник: </w:t>
      </w:r>
      <w:hyperlink r:id="rId7" w:history="1">
        <w:r w:rsidRPr="001E2177">
          <w:rPr>
            <w:rStyle w:val="af5"/>
          </w:rPr>
          <w:t>https://blog.dreamfactory.com/what-is-idempotency</w:t>
        </w:r>
      </w:hyperlink>
      <w:r>
        <w:t>)</w:t>
      </w:r>
      <w:r w:rsidR="001F1CF2">
        <w:t>.</w:t>
      </w:r>
      <w:r>
        <w:t xml:space="preserve"> </w:t>
      </w:r>
    </w:p>
  </w:footnote>
  <w:footnote w:id="8">
    <w:p w14:paraId="5795CE9B" w14:textId="6B6A4004" w:rsidR="0075720B" w:rsidRPr="0075720B" w:rsidRDefault="0075720B">
      <w:pPr>
        <w:pStyle w:val="af1"/>
      </w:pPr>
      <w:r>
        <w:rPr>
          <w:rStyle w:val="af0"/>
        </w:rPr>
        <w:footnoteRef/>
      </w:r>
      <w:r>
        <w:t xml:space="preserve"> </w:t>
      </w:r>
      <w:r>
        <w:rPr>
          <w:lang w:val="en-US"/>
        </w:rPr>
        <w:t>Yaml</w:t>
      </w:r>
      <w:r w:rsidRPr="0075720B">
        <w:t xml:space="preserve"> </w:t>
      </w:r>
      <w:r>
        <w:rPr>
          <w:lang w:val="en-US"/>
        </w:rPr>
        <w:t>Lint</w:t>
      </w:r>
      <w:r w:rsidRPr="0075720B">
        <w:t xml:space="preserve"> – </w:t>
      </w:r>
      <w:r>
        <w:t xml:space="preserve">инструмент для статической проверки синтаксиса файлов в формате </w:t>
      </w:r>
      <w:r>
        <w:rPr>
          <w:lang w:val="en-US"/>
        </w:rPr>
        <w:t>YAML</w:t>
      </w:r>
      <w:r w:rsidRPr="0075720B">
        <w:t>.</w:t>
      </w:r>
      <w:r>
        <w:t xml:space="preserve"> Источник: </w:t>
      </w:r>
      <w:hyperlink r:id="rId8" w:history="1">
        <w:r w:rsidRPr="001E2177">
          <w:rPr>
            <w:rStyle w:val="af5"/>
          </w:rPr>
          <w:t>https://trunk.io/linters/yaml/yamllint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A64DDB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C04259"/>
    <w:multiLevelType w:val="multilevel"/>
    <w:tmpl w:val="01C04259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" w15:restartNumberingAfterBreak="0">
    <w:nsid w:val="023A1BB3"/>
    <w:multiLevelType w:val="multilevel"/>
    <w:tmpl w:val="023A1BB3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" w15:restartNumberingAfterBreak="0">
    <w:nsid w:val="02BB009D"/>
    <w:multiLevelType w:val="multilevel"/>
    <w:tmpl w:val="02BB009D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4C14BF"/>
    <w:multiLevelType w:val="hybridMultilevel"/>
    <w:tmpl w:val="2A6E3D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8B37741"/>
    <w:multiLevelType w:val="multilevel"/>
    <w:tmpl w:val="9D0C640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bullet"/>
      <w:suff w:val="space"/>
      <w:lvlText w:val=""/>
      <w:lvlJc w:val="left"/>
      <w:pPr>
        <w:ind w:left="0" w:firstLine="992"/>
      </w:pPr>
      <w:rPr>
        <w:rFonts w:ascii="Symbol" w:hAnsi="Symbol" w:hint="default"/>
        <w:color w:val="auto"/>
      </w:rPr>
    </w:lvl>
    <w:lvl w:ilvl="2">
      <w:start w:val="1"/>
      <w:numFmt w:val="bullet"/>
      <w:suff w:val="space"/>
      <w:lvlText w:val=""/>
      <w:lvlJc w:val="left"/>
      <w:pPr>
        <w:ind w:left="0" w:firstLine="1276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0A4A774C"/>
    <w:multiLevelType w:val="multilevel"/>
    <w:tmpl w:val="DAC412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9D1A7D"/>
    <w:multiLevelType w:val="multilevel"/>
    <w:tmpl w:val="F7A40FF4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8" w15:restartNumberingAfterBreak="0">
    <w:nsid w:val="15A87173"/>
    <w:multiLevelType w:val="multilevel"/>
    <w:tmpl w:val="4B955E9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160501FA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10" w15:restartNumberingAfterBreak="0">
    <w:nsid w:val="16CC53C3"/>
    <w:multiLevelType w:val="multilevel"/>
    <w:tmpl w:val="646A9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7605C7"/>
    <w:multiLevelType w:val="hybridMultilevel"/>
    <w:tmpl w:val="A1B87E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D626637"/>
    <w:multiLevelType w:val="multilevel"/>
    <w:tmpl w:val="1D626637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13" w15:restartNumberingAfterBreak="0">
    <w:nsid w:val="1FF36E59"/>
    <w:multiLevelType w:val="multilevel"/>
    <w:tmpl w:val="4B955E9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25E049F5"/>
    <w:multiLevelType w:val="multilevel"/>
    <w:tmpl w:val="23E8E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92581B"/>
    <w:multiLevelType w:val="multilevel"/>
    <w:tmpl w:val="2792581B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16" w15:restartNumberingAfterBreak="0">
    <w:nsid w:val="28F86212"/>
    <w:multiLevelType w:val="hybridMultilevel"/>
    <w:tmpl w:val="EB280AC2"/>
    <w:lvl w:ilvl="0" w:tplc="479211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C44728C"/>
    <w:multiLevelType w:val="multilevel"/>
    <w:tmpl w:val="67686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C77737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19" w15:restartNumberingAfterBreak="0">
    <w:nsid w:val="2F38380A"/>
    <w:multiLevelType w:val="multilevel"/>
    <w:tmpl w:val="2F38380A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0" w15:restartNumberingAfterBreak="0">
    <w:nsid w:val="2FB022B6"/>
    <w:multiLevelType w:val="multilevel"/>
    <w:tmpl w:val="2FB022B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1" w15:restartNumberingAfterBreak="0">
    <w:nsid w:val="30D358DC"/>
    <w:multiLevelType w:val="multilevel"/>
    <w:tmpl w:val="30D358DC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2" w15:restartNumberingAfterBreak="0">
    <w:nsid w:val="31CF0B56"/>
    <w:multiLevelType w:val="multilevel"/>
    <w:tmpl w:val="31CF0B5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3" w15:restartNumberingAfterBreak="0">
    <w:nsid w:val="33A152A0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4" w15:restartNumberingAfterBreak="0">
    <w:nsid w:val="350F4BE3"/>
    <w:multiLevelType w:val="multilevel"/>
    <w:tmpl w:val="F5041A90"/>
    <w:numStyleLink w:val="4"/>
  </w:abstractNum>
  <w:abstractNum w:abstractNumId="25" w15:restartNumberingAfterBreak="0">
    <w:nsid w:val="380D1568"/>
    <w:multiLevelType w:val="multilevel"/>
    <w:tmpl w:val="F5041A90"/>
    <w:styleLink w:val="4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bullet"/>
      <w:suff w:val="space"/>
      <w:lvlText w:val=""/>
      <w:lvlJc w:val="left"/>
      <w:pPr>
        <w:ind w:left="0" w:firstLine="992"/>
      </w:pPr>
      <w:rPr>
        <w:rFonts w:ascii="Symbol" w:hAnsi="Symbol" w:hint="default"/>
        <w:color w:val="auto"/>
      </w:rPr>
    </w:lvl>
    <w:lvl w:ilvl="2">
      <w:start w:val="1"/>
      <w:numFmt w:val="bullet"/>
      <w:suff w:val="space"/>
      <w:lvlText w:val=""/>
      <w:lvlJc w:val="left"/>
      <w:pPr>
        <w:ind w:left="0" w:firstLine="1276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383E6B6B"/>
    <w:multiLevelType w:val="multilevel"/>
    <w:tmpl w:val="9D0C640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bullet"/>
      <w:suff w:val="space"/>
      <w:lvlText w:val=""/>
      <w:lvlJc w:val="left"/>
      <w:pPr>
        <w:ind w:left="0" w:firstLine="992"/>
      </w:pPr>
      <w:rPr>
        <w:rFonts w:ascii="Symbol" w:hAnsi="Symbol" w:hint="default"/>
        <w:color w:val="auto"/>
      </w:rPr>
    </w:lvl>
    <w:lvl w:ilvl="2">
      <w:start w:val="1"/>
      <w:numFmt w:val="bullet"/>
      <w:suff w:val="space"/>
      <w:lvlText w:val=""/>
      <w:lvlJc w:val="left"/>
      <w:pPr>
        <w:ind w:left="0" w:firstLine="1276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39065880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8" w15:restartNumberingAfterBreak="0">
    <w:nsid w:val="393E46EC"/>
    <w:multiLevelType w:val="multilevel"/>
    <w:tmpl w:val="393E46EC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9" w15:restartNumberingAfterBreak="0">
    <w:nsid w:val="394966CC"/>
    <w:multiLevelType w:val="multilevel"/>
    <w:tmpl w:val="BF2EB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DFD5709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1" w15:restartNumberingAfterBreak="0">
    <w:nsid w:val="411E682D"/>
    <w:multiLevelType w:val="multilevel"/>
    <w:tmpl w:val="BC824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12C7414"/>
    <w:multiLevelType w:val="multilevel"/>
    <w:tmpl w:val="412C7414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  <w:sz w:val="20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  <w:sz w:val="20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  <w:sz w:val="20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  <w:sz w:val="20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  <w:sz w:val="20"/>
      </w:rPr>
    </w:lvl>
  </w:abstractNum>
  <w:abstractNum w:abstractNumId="33" w15:restartNumberingAfterBreak="0">
    <w:nsid w:val="423B2090"/>
    <w:multiLevelType w:val="hybridMultilevel"/>
    <w:tmpl w:val="CFBC0B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450925B4"/>
    <w:multiLevelType w:val="multilevel"/>
    <w:tmpl w:val="450925B4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5" w15:restartNumberingAfterBreak="0">
    <w:nsid w:val="466A0BD2"/>
    <w:multiLevelType w:val="multilevel"/>
    <w:tmpl w:val="F7A40FF4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6" w15:restartNumberingAfterBreak="0">
    <w:nsid w:val="4A6C57EF"/>
    <w:multiLevelType w:val="multilevel"/>
    <w:tmpl w:val="F7A40FF4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7" w15:restartNumberingAfterBreak="0">
    <w:nsid w:val="4A74102E"/>
    <w:multiLevelType w:val="multilevel"/>
    <w:tmpl w:val="02BB009D"/>
    <w:styleLink w:val="1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8" w15:restartNumberingAfterBreak="0">
    <w:nsid w:val="4B955E98"/>
    <w:multiLevelType w:val="multilevel"/>
    <w:tmpl w:val="103ACC96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lang w:val="en-US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</w:rPr>
    </w:lvl>
  </w:abstractNum>
  <w:abstractNum w:abstractNumId="39" w15:restartNumberingAfterBreak="0">
    <w:nsid w:val="4E990905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0" w15:restartNumberingAfterBreak="0">
    <w:nsid w:val="51975348"/>
    <w:multiLevelType w:val="multilevel"/>
    <w:tmpl w:val="6E10B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7E70D4F"/>
    <w:multiLevelType w:val="multilevel"/>
    <w:tmpl w:val="57E70D4F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2" w15:restartNumberingAfterBreak="0">
    <w:nsid w:val="59641404"/>
    <w:multiLevelType w:val="multilevel"/>
    <w:tmpl w:val="54DAB6A6"/>
    <w:styleLink w:val="3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3" w15:restartNumberingAfterBreak="0">
    <w:nsid w:val="5A3F5EA6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4" w15:restartNumberingAfterBreak="0">
    <w:nsid w:val="5C091E23"/>
    <w:multiLevelType w:val="multilevel"/>
    <w:tmpl w:val="5C091E23"/>
    <w:lvl w:ilvl="0">
      <w:start w:val="1"/>
      <w:numFmt w:val="decimal"/>
      <w:pStyle w:val="10"/>
      <w:suff w:val="space"/>
      <w:lvlText w:val="%1"/>
      <w:lvlJc w:val="left"/>
      <w:pPr>
        <w:ind w:left="142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-1" w:firstLine="709"/>
      </w:pPr>
      <w:rPr>
        <w:rFonts w:hint="default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0"/>
      <w:suff w:val="space"/>
      <w:lvlText w:val="%1.%2.%3.%4"/>
      <w:lvlJc w:val="left"/>
      <w:pPr>
        <w:ind w:left="283" w:firstLine="709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5" w15:restartNumberingAfterBreak="0">
    <w:nsid w:val="5E687861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6" w15:restartNumberingAfterBreak="0">
    <w:nsid w:val="5F520E9E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7" w15:restartNumberingAfterBreak="0">
    <w:nsid w:val="6909507E"/>
    <w:multiLevelType w:val="multilevel"/>
    <w:tmpl w:val="93E89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C251878"/>
    <w:multiLevelType w:val="multilevel"/>
    <w:tmpl w:val="6C251878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9" w15:restartNumberingAfterBreak="0">
    <w:nsid w:val="6DDC53FF"/>
    <w:multiLevelType w:val="multilevel"/>
    <w:tmpl w:val="6DDC53FF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50" w15:restartNumberingAfterBreak="0">
    <w:nsid w:val="7150578F"/>
    <w:multiLevelType w:val="multilevel"/>
    <w:tmpl w:val="9D0C640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bullet"/>
      <w:suff w:val="space"/>
      <w:lvlText w:val=""/>
      <w:lvlJc w:val="left"/>
      <w:pPr>
        <w:ind w:left="0" w:firstLine="992"/>
      </w:pPr>
      <w:rPr>
        <w:rFonts w:ascii="Symbol" w:hAnsi="Symbol" w:hint="default"/>
        <w:color w:val="auto"/>
      </w:rPr>
    </w:lvl>
    <w:lvl w:ilvl="2">
      <w:start w:val="1"/>
      <w:numFmt w:val="bullet"/>
      <w:suff w:val="space"/>
      <w:lvlText w:val=""/>
      <w:lvlJc w:val="left"/>
      <w:pPr>
        <w:ind w:left="0" w:firstLine="1276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1" w15:restartNumberingAfterBreak="0">
    <w:nsid w:val="73C65065"/>
    <w:multiLevelType w:val="multilevel"/>
    <w:tmpl w:val="103AC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6695C08"/>
    <w:multiLevelType w:val="multilevel"/>
    <w:tmpl w:val="4B955E9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color w:val="auto"/>
        <w:sz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  <w:color w:val="auto"/>
        <w:sz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  <w:sz w:val="24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  <w:color w:val="auto"/>
        <w:sz w:val="24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</w:rPr>
    </w:lvl>
  </w:abstractNum>
  <w:abstractNum w:abstractNumId="53" w15:restartNumberingAfterBreak="0">
    <w:nsid w:val="77BB0CE1"/>
    <w:multiLevelType w:val="multilevel"/>
    <w:tmpl w:val="02BB009D"/>
    <w:styleLink w:val="20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4" w15:restartNumberingAfterBreak="0">
    <w:nsid w:val="792F4588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num w:numId="1" w16cid:durableId="438650408">
    <w:abstractNumId w:val="44"/>
  </w:num>
  <w:num w:numId="2" w16cid:durableId="556747916">
    <w:abstractNumId w:val="3"/>
    <w:lvlOverride w:ilvl="0">
      <w:lvl w:ilvl="0">
        <w:start w:val="1"/>
        <w:numFmt w:val="decimal"/>
        <w:suff w:val="space"/>
        <w:lvlText w:val="%1."/>
        <w:lvlJc w:val="left"/>
        <w:pPr>
          <w:ind w:left="0" w:firstLine="709"/>
        </w:pPr>
        <w:rPr>
          <w:rFonts w:ascii="Times New Roman" w:hAnsi="Times New Roman" w:hint="default"/>
          <w:color w:val="auto"/>
          <w:sz w:val="24"/>
        </w:rPr>
      </w:lvl>
    </w:lvlOverride>
    <w:lvlOverride w:ilvl="1">
      <w:lvl w:ilvl="1" w:tentative="1">
        <w:start w:val="1"/>
        <w:numFmt w:val="decimal"/>
        <w:suff w:val="space"/>
        <w:lvlText w:val="%1.%2."/>
        <w:lvlJc w:val="left"/>
        <w:pPr>
          <w:ind w:left="0" w:firstLine="709"/>
        </w:pPr>
        <w:rPr>
          <w:rFonts w:ascii="Times New Roman" w:hAnsi="Times New Roman" w:hint="default"/>
        </w:rPr>
      </w:lvl>
    </w:lvlOverride>
    <w:lvlOverride w:ilvl="2">
      <w:lvl w:ilvl="2" w:tentative="1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 w:tentative="1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 w:tentative="1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 w:tentative="1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 w:tentative="1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 w16cid:durableId="1528980883">
    <w:abstractNumId w:val="32"/>
  </w:num>
  <w:num w:numId="4" w16cid:durableId="202645083">
    <w:abstractNumId w:val="43"/>
  </w:num>
  <w:num w:numId="5" w16cid:durableId="1841000869">
    <w:abstractNumId w:val="41"/>
  </w:num>
  <w:num w:numId="6" w16cid:durableId="764115876">
    <w:abstractNumId w:val="15"/>
  </w:num>
  <w:num w:numId="7" w16cid:durableId="335227702">
    <w:abstractNumId w:val="22"/>
  </w:num>
  <w:num w:numId="8" w16cid:durableId="1874417471">
    <w:abstractNumId w:val="20"/>
  </w:num>
  <w:num w:numId="9" w16cid:durableId="1786734250">
    <w:abstractNumId w:val="34"/>
  </w:num>
  <w:num w:numId="10" w16cid:durableId="1072195788">
    <w:abstractNumId w:val="48"/>
  </w:num>
  <w:num w:numId="11" w16cid:durableId="2137333786">
    <w:abstractNumId w:val="49"/>
  </w:num>
  <w:num w:numId="12" w16cid:durableId="1912812639">
    <w:abstractNumId w:val="21"/>
  </w:num>
  <w:num w:numId="13" w16cid:durableId="776951722">
    <w:abstractNumId w:val="19"/>
  </w:num>
  <w:num w:numId="14" w16cid:durableId="262341051">
    <w:abstractNumId w:val="1"/>
  </w:num>
  <w:num w:numId="15" w16cid:durableId="1656182844">
    <w:abstractNumId w:val="2"/>
  </w:num>
  <w:num w:numId="16" w16cid:durableId="1444838232">
    <w:abstractNumId w:val="12"/>
  </w:num>
  <w:num w:numId="17" w16cid:durableId="1866675943">
    <w:abstractNumId w:val="28"/>
  </w:num>
  <w:num w:numId="18" w16cid:durableId="603726674">
    <w:abstractNumId w:val="38"/>
  </w:num>
  <w:num w:numId="19" w16cid:durableId="328600606">
    <w:abstractNumId w:val="4"/>
  </w:num>
  <w:num w:numId="20" w16cid:durableId="1261911964">
    <w:abstractNumId w:val="52"/>
  </w:num>
  <w:num w:numId="21" w16cid:durableId="109980004">
    <w:abstractNumId w:val="8"/>
  </w:num>
  <w:num w:numId="22" w16cid:durableId="348608067">
    <w:abstractNumId w:val="11"/>
  </w:num>
  <w:num w:numId="23" w16cid:durableId="53705174">
    <w:abstractNumId w:val="46"/>
  </w:num>
  <w:num w:numId="24" w16cid:durableId="2109620930">
    <w:abstractNumId w:val="36"/>
  </w:num>
  <w:num w:numId="25" w16cid:durableId="1295216472">
    <w:abstractNumId w:val="35"/>
  </w:num>
  <w:num w:numId="26" w16cid:durableId="1039403346">
    <w:abstractNumId w:val="39"/>
  </w:num>
  <w:num w:numId="27" w16cid:durableId="444930816">
    <w:abstractNumId w:val="13"/>
  </w:num>
  <w:num w:numId="28" w16cid:durableId="252864516">
    <w:abstractNumId w:val="30"/>
  </w:num>
  <w:num w:numId="29" w16cid:durableId="1752433180">
    <w:abstractNumId w:val="17"/>
  </w:num>
  <w:num w:numId="30" w16cid:durableId="1484003107">
    <w:abstractNumId w:val="33"/>
  </w:num>
  <w:num w:numId="31" w16cid:durableId="1272201756">
    <w:abstractNumId w:val="50"/>
  </w:num>
  <w:num w:numId="32" w16cid:durableId="1986659203">
    <w:abstractNumId w:val="37"/>
  </w:num>
  <w:num w:numId="33" w16cid:durableId="1119370570">
    <w:abstractNumId w:val="53"/>
  </w:num>
  <w:num w:numId="34" w16cid:durableId="226653536">
    <w:abstractNumId w:val="42"/>
  </w:num>
  <w:num w:numId="35" w16cid:durableId="1798184810">
    <w:abstractNumId w:val="25"/>
  </w:num>
  <w:num w:numId="36" w16cid:durableId="826441546">
    <w:abstractNumId w:val="40"/>
  </w:num>
  <w:num w:numId="37" w16cid:durableId="62073973">
    <w:abstractNumId w:val="24"/>
  </w:num>
  <w:num w:numId="38" w16cid:durableId="485710876">
    <w:abstractNumId w:val="31"/>
  </w:num>
  <w:num w:numId="39" w16cid:durableId="275601878">
    <w:abstractNumId w:val="26"/>
  </w:num>
  <w:num w:numId="40" w16cid:durableId="1077750415">
    <w:abstractNumId w:val="10"/>
  </w:num>
  <w:num w:numId="41" w16cid:durableId="224070250">
    <w:abstractNumId w:val="18"/>
  </w:num>
  <w:num w:numId="42" w16cid:durableId="1571425292">
    <w:abstractNumId w:val="51"/>
  </w:num>
  <w:num w:numId="43" w16cid:durableId="190925265">
    <w:abstractNumId w:val="47"/>
  </w:num>
  <w:num w:numId="44" w16cid:durableId="252319037">
    <w:abstractNumId w:val="14"/>
  </w:num>
  <w:num w:numId="45" w16cid:durableId="1425347842">
    <w:abstractNumId w:val="23"/>
  </w:num>
  <w:num w:numId="46" w16cid:durableId="788627024">
    <w:abstractNumId w:val="9"/>
  </w:num>
  <w:num w:numId="47" w16cid:durableId="1621497912">
    <w:abstractNumId w:val="45"/>
  </w:num>
  <w:num w:numId="48" w16cid:durableId="1701972856">
    <w:abstractNumId w:val="27"/>
  </w:num>
  <w:num w:numId="49" w16cid:durableId="2042633884">
    <w:abstractNumId w:val="54"/>
  </w:num>
  <w:num w:numId="50" w16cid:durableId="1294945084">
    <w:abstractNumId w:val="0"/>
  </w:num>
  <w:num w:numId="51" w16cid:durableId="565340884">
    <w:abstractNumId w:val="16"/>
  </w:num>
  <w:num w:numId="52" w16cid:durableId="1515723477">
    <w:abstractNumId w:val="29"/>
  </w:num>
  <w:num w:numId="53" w16cid:durableId="1198199989">
    <w:abstractNumId w:val="5"/>
  </w:num>
  <w:num w:numId="54" w16cid:durableId="745958964">
    <w:abstractNumId w:val="7"/>
  </w:num>
  <w:num w:numId="55" w16cid:durableId="173670675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C0A"/>
    <w:rsid w:val="00002240"/>
    <w:rsid w:val="0000269E"/>
    <w:rsid w:val="00002AD6"/>
    <w:rsid w:val="00003B64"/>
    <w:rsid w:val="000042D7"/>
    <w:rsid w:val="00005608"/>
    <w:rsid w:val="000070DB"/>
    <w:rsid w:val="00010C01"/>
    <w:rsid w:val="00010CBA"/>
    <w:rsid w:val="00010CC1"/>
    <w:rsid w:val="00011ABF"/>
    <w:rsid w:val="0001359A"/>
    <w:rsid w:val="00014EC3"/>
    <w:rsid w:val="00015B26"/>
    <w:rsid w:val="00015E0C"/>
    <w:rsid w:val="00020F65"/>
    <w:rsid w:val="00023924"/>
    <w:rsid w:val="00024115"/>
    <w:rsid w:val="000269B2"/>
    <w:rsid w:val="000269F1"/>
    <w:rsid w:val="000307C4"/>
    <w:rsid w:val="00035868"/>
    <w:rsid w:val="00035DBC"/>
    <w:rsid w:val="00037C2D"/>
    <w:rsid w:val="00037CF9"/>
    <w:rsid w:val="00041B05"/>
    <w:rsid w:val="000427C2"/>
    <w:rsid w:val="00045C48"/>
    <w:rsid w:val="0004792E"/>
    <w:rsid w:val="00051123"/>
    <w:rsid w:val="00051757"/>
    <w:rsid w:val="00052110"/>
    <w:rsid w:val="00052AD9"/>
    <w:rsid w:val="00053190"/>
    <w:rsid w:val="00054113"/>
    <w:rsid w:val="00055141"/>
    <w:rsid w:val="00056B97"/>
    <w:rsid w:val="00056BAA"/>
    <w:rsid w:val="00060E78"/>
    <w:rsid w:val="00063ACD"/>
    <w:rsid w:val="0006549C"/>
    <w:rsid w:val="00065B8A"/>
    <w:rsid w:val="0006622E"/>
    <w:rsid w:val="00067603"/>
    <w:rsid w:val="00067D49"/>
    <w:rsid w:val="0007107F"/>
    <w:rsid w:val="000746EF"/>
    <w:rsid w:val="00074EBA"/>
    <w:rsid w:val="00077160"/>
    <w:rsid w:val="00077777"/>
    <w:rsid w:val="00077B2C"/>
    <w:rsid w:val="0008240E"/>
    <w:rsid w:val="00082538"/>
    <w:rsid w:val="000826C3"/>
    <w:rsid w:val="000875F2"/>
    <w:rsid w:val="0009146B"/>
    <w:rsid w:val="00091E50"/>
    <w:rsid w:val="00091E7E"/>
    <w:rsid w:val="0009229D"/>
    <w:rsid w:val="00092C5C"/>
    <w:rsid w:val="00093DB9"/>
    <w:rsid w:val="0009569E"/>
    <w:rsid w:val="00095EC9"/>
    <w:rsid w:val="000969F2"/>
    <w:rsid w:val="000A3221"/>
    <w:rsid w:val="000A4ABA"/>
    <w:rsid w:val="000A5159"/>
    <w:rsid w:val="000A70FA"/>
    <w:rsid w:val="000A7E60"/>
    <w:rsid w:val="000B11B2"/>
    <w:rsid w:val="000B246E"/>
    <w:rsid w:val="000B55A2"/>
    <w:rsid w:val="000B5AD2"/>
    <w:rsid w:val="000B6A5F"/>
    <w:rsid w:val="000B6D67"/>
    <w:rsid w:val="000B736A"/>
    <w:rsid w:val="000B7D49"/>
    <w:rsid w:val="000C28F6"/>
    <w:rsid w:val="000C5C0B"/>
    <w:rsid w:val="000C650F"/>
    <w:rsid w:val="000C67ED"/>
    <w:rsid w:val="000D11B0"/>
    <w:rsid w:val="000D6E40"/>
    <w:rsid w:val="000E1947"/>
    <w:rsid w:val="000E2DD7"/>
    <w:rsid w:val="000E5C7A"/>
    <w:rsid w:val="000F5402"/>
    <w:rsid w:val="000F6591"/>
    <w:rsid w:val="000F6868"/>
    <w:rsid w:val="0010224F"/>
    <w:rsid w:val="00102B7D"/>
    <w:rsid w:val="00105C6B"/>
    <w:rsid w:val="00105D48"/>
    <w:rsid w:val="0010620A"/>
    <w:rsid w:val="00106859"/>
    <w:rsid w:val="00106ACC"/>
    <w:rsid w:val="001103B3"/>
    <w:rsid w:val="001105E7"/>
    <w:rsid w:val="0011063D"/>
    <w:rsid w:val="0011278F"/>
    <w:rsid w:val="001138BE"/>
    <w:rsid w:val="00130566"/>
    <w:rsid w:val="001334F5"/>
    <w:rsid w:val="0013517B"/>
    <w:rsid w:val="00136801"/>
    <w:rsid w:val="00137B87"/>
    <w:rsid w:val="00140ACE"/>
    <w:rsid w:val="0014181A"/>
    <w:rsid w:val="00143AB0"/>
    <w:rsid w:val="00143E29"/>
    <w:rsid w:val="00144523"/>
    <w:rsid w:val="00147176"/>
    <w:rsid w:val="0015032F"/>
    <w:rsid w:val="00153091"/>
    <w:rsid w:val="00153713"/>
    <w:rsid w:val="001554F8"/>
    <w:rsid w:val="00155A58"/>
    <w:rsid w:val="00156187"/>
    <w:rsid w:val="001572DC"/>
    <w:rsid w:val="00160586"/>
    <w:rsid w:val="0016244C"/>
    <w:rsid w:val="00165AA2"/>
    <w:rsid w:val="00167523"/>
    <w:rsid w:val="0016780A"/>
    <w:rsid w:val="00167CBD"/>
    <w:rsid w:val="00172175"/>
    <w:rsid w:val="001733FE"/>
    <w:rsid w:val="001734A3"/>
    <w:rsid w:val="00174B54"/>
    <w:rsid w:val="00175D5C"/>
    <w:rsid w:val="00175F2B"/>
    <w:rsid w:val="00180376"/>
    <w:rsid w:val="00181158"/>
    <w:rsid w:val="001817A2"/>
    <w:rsid w:val="00182D80"/>
    <w:rsid w:val="00183DA1"/>
    <w:rsid w:val="00185899"/>
    <w:rsid w:val="00190632"/>
    <w:rsid w:val="00191A8C"/>
    <w:rsid w:val="001946D4"/>
    <w:rsid w:val="00195086"/>
    <w:rsid w:val="001954D3"/>
    <w:rsid w:val="00197A41"/>
    <w:rsid w:val="001A0B52"/>
    <w:rsid w:val="001A1B84"/>
    <w:rsid w:val="001A1BC8"/>
    <w:rsid w:val="001A2F59"/>
    <w:rsid w:val="001A34CE"/>
    <w:rsid w:val="001A4807"/>
    <w:rsid w:val="001A5C26"/>
    <w:rsid w:val="001B0644"/>
    <w:rsid w:val="001B09BF"/>
    <w:rsid w:val="001B0E21"/>
    <w:rsid w:val="001B1D41"/>
    <w:rsid w:val="001B206C"/>
    <w:rsid w:val="001B533D"/>
    <w:rsid w:val="001B66AE"/>
    <w:rsid w:val="001B6D96"/>
    <w:rsid w:val="001B6F7E"/>
    <w:rsid w:val="001B7019"/>
    <w:rsid w:val="001C60F8"/>
    <w:rsid w:val="001C72C9"/>
    <w:rsid w:val="001C7C1A"/>
    <w:rsid w:val="001D0ABE"/>
    <w:rsid w:val="001D0F73"/>
    <w:rsid w:val="001D1021"/>
    <w:rsid w:val="001D197A"/>
    <w:rsid w:val="001D2624"/>
    <w:rsid w:val="001D2D0C"/>
    <w:rsid w:val="001D383E"/>
    <w:rsid w:val="001D548B"/>
    <w:rsid w:val="001D69AF"/>
    <w:rsid w:val="001D6CC8"/>
    <w:rsid w:val="001D6E19"/>
    <w:rsid w:val="001D7947"/>
    <w:rsid w:val="001E0C4F"/>
    <w:rsid w:val="001E0D09"/>
    <w:rsid w:val="001E18B6"/>
    <w:rsid w:val="001E2186"/>
    <w:rsid w:val="001E2D56"/>
    <w:rsid w:val="001F11A9"/>
    <w:rsid w:val="001F1CF2"/>
    <w:rsid w:val="001F2C51"/>
    <w:rsid w:val="001F2C67"/>
    <w:rsid w:val="001F485E"/>
    <w:rsid w:val="001F4FBE"/>
    <w:rsid w:val="002001C6"/>
    <w:rsid w:val="0020083B"/>
    <w:rsid w:val="0020260D"/>
    <w:rsid w:val="0020268D"/>
    <w:rsid w:val="002036CE"/>
    <w:rsid w:val="00206576"/>
    <w:rsid w:val="0020666D"/>
    <w:rsid w:val="002073CC"/>
    <w:rsid w:val="002102B5"/>
    <w:rsid w:val="0021130F"/>
    <w:rsid w:val="0021140A"/>
    <w:rsid w:val="00213DD4"/>
    <w:rsid w:val="00215540"/>
    <w:rsid w:val="00221531"/>
    <w:rsid w:val="00223C6A"/>
    <w:rsid w:val="00225C6B"/>
    <w:rsid w:val="00226E2E"/>
    <w:rsid w:val="00233235"/>
    <w:rsid w:val="00233AC6"/>
    <w:rsid w:val="00234CFF"/>
    <w:rsid w:val="002367FE"/>
    <w:rsid w:val="00240766"/>
    <w:rsid w:val="0024220C"/>
    <w:rsid w:val="0024222B"/>
    <w:rsid w:val="0024259E"/>
    <w:rsid w:val="00242A3B"/>
    <w:rsid w:val="00245D81"/>
    <w:rsid w:val="002476C3"/>
    <w:rsid w:val="00254E4D"/>
    <w:rsid w:val="00254ED4"/>
    <w:rsid w:val="00255264"/>
    <w:rsid w:val="00260400"/>
    <w:rsid w:val="00262156"/>
    <w:rsid w:val="002623B4"/>
    <w:rsid w:val="00263168"/>
    <w:rsid w:val="0026502C"/>
    <w:rsid w:val="002672E9"/>
    <w:rsid w:val="0027575B"/>
    <w:rsid w:val="00275833"/>
    <w:rsid w:val="00275CB6"/>
    <w:rsid w:val="002762DF"/>
    <w:rsid w:val="00276423"/>
    <w:rsid w:val="0027697C"/>
    <w:rsid w:val="00277D11"/>
    <w:rsid w:val="00281F64"/>
    <w:rsid w:val="0028267A"/>
    <w:rsid w:val="002829F2"/>
    <w:rsid w:val="00282F3D"/>
    <w:rsid w:val="00283436"/>
    <w:rsid w:val="002841A8"/>
    <w:rsid w:val="00284F32"/>
    <w:rsid w:val="002870F0"/>
    <w:rsid w:val="002879D2"/>
    <w:rsid w:val="00290AE2"/>
    <w:rsid w:val="00293CD4"/>
    <w:rsid w:val="002A09BC"/>
    <w:rsid w:val="002A1115"/>
    <w:rsid w:val="002A46D5"/>
    <w:rsid w:val="002A5E05"/>
    <w:rsid w:val="002A68EC"/>
    <w:rsid w:val="002A6E48"/>
    <w:rsid w:val="002B2694"/>
    <w:rsid w:val="002B6E53"/>
    <w:rsid w:val="002B6F7B"/>
    <w:rsid w:val="002B7841"/>
    <w:rsid w:val="002C0E64"/>
    <w:rsid w:val="002C136C"/>
    <w:rsid w:val="002C2C3F"/>
    <w:rsid w:val="002C3445"/>
    <w:rsid w:val="002C3B50"/>
    <w:rsid w:val="002C43CA"/>
    <w:rsid w:val="002C46B0"/>
    <w:rsid w:val="002C52E2"/>
    <w:rsid w:val="002C63C7"/>
    <w:rsid w:val="002C7BEC"/>
    <w:rsid w:val="002C7D72"/>
    <w:rsid w:val="002D0712"/>
    <w:rsid w:val="002D0EE7"/>
    <w:rsid w:val="002D2DA6"/>
    <w:rsid w:val="002D4489"/>
    <w:rsid w:val="002D661E"/>
    <w:rsid w:val="002E378B"/>
    <w:rsid w:val="002E3B71"/>
    <w:rsid w:val="002E3ECB"/>
    <w:rsid w:val="002E5CDA"/>
    <w:rsid w:val="002E6E3D"/>
    <w:rsid w:val="002E7169"/>
    <w:rsid w:val="002E784F"/>
    <w:rsid w:val="002F0CB8"/>
    <w:rsid w:val="002F1286"/>
    <w:rsid w:val="002F1628"/>
    <w:rsid w:val="002F23F0"/>
    <w:rsid w:val="002F35B5"/>
    <w:rsid w:val="002F48C3"/>
    <w:rsid w:val="002F4C1C"/>
    <w:rsid w:val="002F5DD5"/>
    <w:rsid w:val="002F6F2F"/>
    <w:rsid w:val="003043CD"/>
    <w:rsid w:val="003057AE"/>
    <w:rsid w:val="00306ECB"/>
    <w:rsid w:val="00307835"/>
    <w:rsid w:val="00312C0A"/>
    <w:rsid w:val="00314819"/>
    <w:rsid w:val="0031492C"/>
    <w:rsid w:val="00315F25"/>
    <w:rsid w:val="003212B2"/>
    <w:rsid w:val="0032375B"/>
    <w:rsid w:val="00324FAD"/>
    <w:rsid w:val="00326138"/>
    <w:rsid w:val="00327964"/>
    <w:rsid w:val="00331C42"/>
    <w:rsid w:val="00333A4B"/>
    <w:rsid w:val="003359CA"/>
    <w:rsid w:val="0033629B"/>
    <w:rsid w:val="0033662B"/>
    <w:rsid w:val="003366A0"/>
    <w:rsid w:val="003421A5"/>
    <w:rsid w:val="00343C4B"/>
    <w:rsid w:val="003464DE"/>
    <w:rsid w:val="00346D11"/>
    <w:rsid w:val="00351049"/>
    <w:rsid w:val="00352F5B"/>
    <w:rsid w:val="00353960"/>
    <w:rsid w:val="003553FF"/>
    <w:rsid w:val="00356999"/>
    <w:rsid w:val="003574F0"/>
    <w:rsid w:val="003600D0"/>
    <w:rsid w:val="00362F3C"/>
    <w:rsid w:val="00364D1F"/>
    <w:rsid w:val="003660F5"/>
    <w:rsid w:val="003662D6"/>
    <w:rsid w:val="00370ECC"/>
    <w:rsid w:val="0037261B"/>
    <w:rsid w:val="00372EBD"/>
    <w:rsid w:val="00373BAC"/>
    <w:rsid w:val="003744B9"/>
    <w:rsid w:val="00375211"/>
    <w:rsid w:val="00377883"/>
    <w:rsid w:val="003819E1"/>
    <w:rsid w:val="0038391A"/>
    <w:rsid w:val="00383FAE"/>
    <w:rsid w:val="00390420"/>
    <w:rsid w:val="0039096B"/>
    <w:rsid w:val="00390E4B"/>
    <w:rsid w:val="00392DE7"/>
    <w:rsid w:val="00395852"/>
    <w:rsid w:val="00397187"/>
    <w:rsid w:val="003A0C5C"/>
    <w:rsid w:val="003A117C"/>
    <w:rsid w:val="003A12B9"/>
    <w:rsid w:val="003A5A2A"/>
    <w:rsid w:val="003A6B35"/>
    <w:rsid w:val="003A78C1"/>
    <w:rsid w:val="003B169E"/>
    <w:rsid w:val="003B1B04"/>
    <w:rsid w:val="003B22A6"/>
    <w:rsid w:val="003B3728"/>
    <w:rsid w:val="003B4425"/>
    <w:rsid w:val="003C0859"/>
    <w:rsid w:val="003C1181"/>
    <w:rsid w:val="003C2908"/>
    <w:rsid w:val="003C295C"/>
    <w:rsid w:val="003C42D3"/>
    <w:rsid w:val="003C7055"/>
    <w:rsid w:val="003D036F"/>
    <w:rsid w:val="003D1535"/>
    <w:rsid w:val="003D1720"/>
    <w:rsid w:val="003D2319"/>
    <w:rsid w:val="003D2D31"/>
    <w:rsid w:val="003D4DDA"/>
    <w:rsid w:val="003D5F4F"/>
    <w:rsid w:val="003D6287"/>
    <w:rsid w:val="003D726C"/>
    <w:rsid w:val="003E0908"/>
    <w:rsid w:val="003E136E"/>
    <w:rsid w:val="003E1F25"/>
    <w:rsid w:val="003E2446"/>
    <w:rsid w:val="003E2D19"/>
    <w:rsid w:val="003E31DA"/>
    <w:rsid w:val="003E4248"/>
    <w:rsid w:val="003E57E9"/>
    <w:rsid w:val="003E5B73"/>
    <w:rsid w:val="003E6E17"/>
    <w:rsid w:val="003F3B14"/>
    <w:rsid w:val="003F60BD"/>
    <w:rsid w:val="003F7FD6"/>
    <w:rsid w:val="004021C8"/>
    <w:rsid w:val="00402F84"/>
    <w:rsid w:val="004110B9"/>
    <w:rsid w:val="00411A2B"/>
    <w:rsid w:val="004139CF"/>
    <w:rsid w:val="00413A34"/>
    <w:rsid w:val="00413C6A"/>
    <w:rsid w:val="004143E2"/>
    <w:rsid w:val="00417587"/>
    <w:rsid w:val="0041778E"/>
    <w:rsid w:val="00421079"/>
    <w:rsid w:val="00424F7B"/>
    <w:rsid w:val="004261A8"/>
    <w:rsid w:val="004266E0"/>
    <w:rsid w:val="00426962"/>
    <w:rsid w:val="00430F00"/>
    <w:rsid w:val="00431476"/>
    <w:rsid w:val="0043439F"/>
    <w:rsid w:val="00434B17"/>
    <w:rsid w:val="00435D02"/>
    <w:rsid w:val="0043640A"/>
    <w:rsid w:val="00436DCB"/>
    <w:rsid w:val="0043748A"/>
    <w:rsid w:val="00440B23"/>
    <w:rsid w:val="0044328F"/>
    <w:rsid w:val="004439BB"/>
    <w:rsid w:val="00443A33"/>
    <w:rsid w:val="00444A51"/>
    <w:rsid w:val="00454E01"/>
    <w:rsid w:val="00456025"/>
    <w:rsid w:val="0045706E"/>
    <w:rsid w:val="00460D50"/>
    <w:rsid w:val="00462761"/>
    <w:rsid w:val="00464294"/>
    <w:rsid w:val="004662F3"/>
    <w:rsid w:val="00467FD0"/>
    <w:rsid w:val="004769EE"/>
    <w:rsid w:val="00477226"/>
    <w:rsid w:val="00477AC8"/>
    <w:rsid w:val="00480902"/>
    <w:rsid w:val="00482A52"/>
    <w:rsid w:val="004846C6"/>
    <w:rsid w:val="00487541"/>
    <w:rsid w:val="00491783"/>
    <w:rsid w:val="00491F41"/>
    <w:rsid w:val="00492107"/>
    <w:rsid w:val="00492176"/>
    <w:rsid w:val="00492C86"/>
    <w:rsid w:val="00493345"/>
    <w:rsid w:val="004947F5"/>
    <w:rsid w:val="00496951"/>
    <w:rsid w:val="004974D4"/>
    <w:rsid w:val="00497C2D"/>
    <w:rsid w:val="004A1CA4"/>
    <w:rsid w:val="004A2407"/>
    <w:rsid w:val="004A2982"/>
    <w:rsid w:val="004A697F"/>
    <w:rsid w:val="004A7971"/>
    <w:rsid w:val="004B1992"/>
    <w:rsid w:val="004B5DF7"/>
    <w:rsid w:val="004C0E6B"/>
    <w:rsid w:val="004C26AF"/>
    <w:rsid w:val="004C443D"/>
    <w:rsid w:val="004C4A64"/>
    <w:rsid w:val="004C56FB"/>
    <w:rsid w:val="004D04E0"/>
    <w:rsid w:val="004D1CA5"/>
    <w:rsid w:val="004D203F"/>
    <w:rsid w:val="004D3818"/>
    <w:rsid w:val="004D4044"/>
    <w:rsid w:val="004E03AC"/>
    <w:rsid w:val="004E27A9"/>
    <w:rsid w:val="004E449F"/>
    <w:rsid w:val="004E45A6"/>
    <w:rsid w:val="004E50F2"/>
    <w:rsid w:val="004E5F5E"/>
    <w:rsid w:val="004E6FF7"/>
    <w:rsid w:val="004F03CA"/>
    <w:rsid w:val="004F4700"/>
    <w:rsid w:val="004F4D68"/>
    <w:rsid w:val="004F5359"/>
    <w:rsid w:val="004F6257"/>
    <w:rsid w:val="004F6717"/>
    <w:rsid w:val="004F7372"/>
    <w:rsid w:val="00500D91"/>
    <w:rsid w:val="00503FA1"/>
    <w:rsid w:val="00510205"/>
    <w:rsid w:val="00511640"/>
    <w:rsid w:val="00513386"/>
    <w:rsid w:val="0051392F"/>
    <w:rsid w:val="0051471F"/>
    <w:rsid w:val="00516F24"/>
    <w:rsid w:val="00517050"/>
    <w:rsid w:val="00517257"/>
    <w:rsid w:val="00517E29"/>
    <w:rsid w:val="005200A6"/>
    <w:rsid w:val="00521339"/>
    <w:rsid w:val="00522B33"/>
    <w:rsid w:val="005339FE"/>
    <w:rsid w:val="00535EB4"/>
    <w:rsid w:val="0053691A"/>
    <w:rsid w:val="00536BED"/>
    <w:rsid w:val="005436C7"/>
    <w:rsid w:val="00544851"/>
    <w:rsid w:val="0054766E"/>
    <w:rsid w:val="00550053"/>
    <w:rsid w:val="0055094B"/>
    <w:rsid w:val="00551ADC"/>
    <w:rsid w:val="005543A9"/>
    <w:rsid w:val="00554CAB"/>
    <w:rsid w:val="00554ED2"/>
    <w:rsid w:val="005600EF"/>
    <w:rsid w:val="00560117"/>
    <w:rsid w:val="00560D85"/>
    <w:rsid w:val="00562467"/>
    <w:rsid w:val="00565F1C"/>
    <w:rsid w:val="005663AA"/>
    <w:rsid w:val="00566D22"/>
    <w:rsid w:val="0056745D"/>
    <w:rsid w:val="0056766B"/>
    <w:rsid w:val="00571857"/>
    <w:rsid w:val="0057514A"/>
    <w:rsid w:val="00577073"/>
    <w:rsid w:val="00577AD8"/>
    <w:rsid w:val="00580A0C"/>
    <w:rsid w:val="005820D2"/>
    <w:rsid w:val="00582897"/>
    <w:rsid w:val="00582B91"/>
    <w:rsid w:val="00582E29"/>
    <w:rsid w:val="00584F47"/>
    <w:rsid w:val="00590927"/>
    <w:rsid w:val="00590AC4"/>
    <w:rsid w:val="0059134F"/>
    <w:rsid w:val="00591C15"/>
    <w:rsid w:val="005975B3"/>
    <w:rsid w:val="005978E2"/>
    <w:rsid w:val="00597D15"/>
    <w:rsid w:val="005A012E"/>
    <w:rsid w:val="005A01D4"/>
    <w:rsid w:val="005A2900"/>
    <w:rsid w:val="005A386B"/>
    <w:rsid w:val="005A4258"/>
    <w:rsid w:val="005A59A4"/>
    <w:rsid w:val="005B0055"/>
    <w:rsid w:val="005B2426"/>
    <w:rsid w:val="005B3952"/>
    <w:rsid w:val="005B6B10"/>
    <w:rsid w:val="005C05EF"/>
    <w:rsid w:val="005C0A6F"/>
    <w:rsid w:val="005D16AA"/>
    <w:rsid w:val="005D16E3"/>
    <w:rsid w:val="005D1B18"/>
    <w:rsid w:val="005D1D94"/>
    <w:rsid w:val="005D2879"/>
    <w:rsid w:val="005D3358"/>
    <w:rsid w:val="005D6504"/>
    <w:rsid w:val="005D794D"/>
    <w:rsid w:val="005E04B2"/>
    <w:rsid w:val="005E2233"/>
    <w:rsid w:val="005E27B2"/>
    <w:rsid w:val="005E2CA3"/>
    <w:rsid w:val="005E44B1"/>
    <w:rsid w:val="005E77D2"/>
    <w:rsid w:val="005F0265"/>
    <w:rsid w:val="005F09F9"/>
    <w:rsid w:val="005F0A6D"/>
    <w:rsid w:val="005F0FBE"/>
    <w:rsid w:val="005F1A3E"/>
    <w:rsid w:val="005F2231"/>
    <w:rsid w:val="005F22BA"/>
    <w:rsid w:val="005F3CE6"/>
    <w:rsid w:val="005F642A"/>
    <w:rsid w:val="005F7793"/>
    <w:rsid w:val="005F7AC1"/>
    <w:rsid w:val="0060252D"/>
    <w:rsid w:val="00604200"/>
    <w:rsid w:val="00604AED"/>
    <w:rsid w:val="006053A7"/>
    <w:rsid w:val="00610454"/>
    <w:rsid w:val="006120C3"/>
    <w:rsid w:val="00612F5F"/>
    <w:rsid w:val="00613B76"/>
    <w:rsid w:val="006153A0"/>
    <w:rsid w:val="006158DA"/>
    <w:rsid w:val="00616CAB"/>
    <w:rsid w:val="00617107"/>
    <w:rsid w:val="00620A55"/>
    <w:rsid w:val="00624283"/>
    <w:rsid w:val="00625C41"/>
    <w:rsid w:val="00626E2B"/>
    <w:rsid w:val="0063069D"/>
    <w:rsid w:val="00631CFF"/>
    <w:rsid w:val="00632D43"/>
    <w:rsid w:val="006337C7"/>
    <w:rsid w:val="00635376"/>
    <w:rsid w:val="00635AE1"/>
    <w:rsid w:val="00635E00"/>
    <w:rsid w:val="00636989"/>
    <w:rsid w:val="00636BD6"/>
    <w:rsid w:val="00644C05"/>
    <w:rsid w:val="00644D43"/>
    <w:rsid w:val="00644DBD"/>
    <w:rsid w:val="00646775"/>
    <w:rsid w:val="00646CC9"/>
    <w:rsid w:val="006478C7"/>
    <w:rsid w:val="00652EC0"/>
    <w:rsid w:val="00652EC8"/>
    <w:rsid w:val="00654E87"/>
    <w:rsid w:val="00654EBC"/>
    <w:rsid w:val="00655CFB"/>
    <w:rsid w:val="00657D45"/>
    <w:rsid w:val="00662F05"/>
    <w:rsid w:val="006642C4"/>
    <w:rsid w:val="00664303"/>
    <w:rsid w:val="00666E20"/>
    <w:rsid w:val="00666FAA"/>
    <w:rsid w:val="0067138D"/>
    <w:rsid w:val="006723E2"/>
    <w:rsid w:val="0067299A"/>
    <w:rsid w:val="006731B4"/>
    <w:rsid w:val="00676BE5"/>
    <w:rsid w:val="006776A5"/>
    <w:rsid w:val="0068369A"/>
    <w:rsid w:val="006838E6"/>
    <w:rsid w:val="00687392"/>
    <w:rsid w:val="006904CE"/>
    <w:rsid w:val="006906EA"/>
    <w:rsid w:val="00692E4E"/>
    <w:rsid w:val="00695B1D"/>
    <w:rsid w:val="00696A6B"/>
    <w:rsid w:val="006A0580"/>
    <w:rsid w:val="006A2871"/>
    <w:rsid w:val="006A5A03"/>
    <w:rsid w:val="006B314B"/>
    <w:rsid w:val="006B35EA"/>
    <w:rsid w:val="006B3B48"/>
    <w:rsid w:val="006B4F6B"/>
    <w:rsid w:val="006B6041"/>
    <w:rsid w:val="006B7568"/>
    <w:rsid w:val="006C176A"/>
    <w:rsid w:val="006C4416"/>
    <w:rsid w:val="006C4B02"/>
    <w:rsid w:val="006C5FAA"/>
    <w:rsid w:val="006C6794"/>
    <w:rsid w:val="006C789A"/>
    <w:rsid w:val="006D479D"/>
    <w:rsid w:val="006D62B7"/>
    <w:rsid w:val="006D7A46"/>
    <w:rsid w:val="006E0734"/>
    <w:rsid w:val="006E265F"/>
    <w:rsid w:val="006E3FD8"/>
    <w:rsid w:val="006E5CD0"/>
    <w:rsid w:val="006E6E79"/>
    <w:rsid w:val="006F4079"/>
    <w:rsid w:val="006F4B06"/>
    <w:rsid w:val="006F5153"/>
    <w:rsid w:val="006F566C"/>
    <w:rsid w:val="006F567C"/>
    <w:rsid w:val="006F7E95"/>
    <w:rsid w:val="00701518"/>
    <w:rsid w:val="00701C83"/>
    <w:rsid w:val="00701D58"/>
    <w:rsid w:val="00702137"/>
    <w:rsid w:val="0070344D"/>
    <w:rsid w:val="00703996"/>
    <w:rsid w:val="00704955"/>
    <w:rsid w:val="00704B98"/>
    <w:rsid w:val="00706451"/>
    <w:rsid w:val="00706F25"/>
    <w:rsid w:val="00711F42"/>
    <w:rsid w:val="00711F58"/>
    <w:rsid w:val="007132FB"/>
    <w:rsid w:val="007140C1"/>
    <w:rsid w:val="00717605"/>
    <w:rsid w:val="00724420"/>
    <w:rsid w:val="0072514D"/>
    <w:rsid w:val="00725ACE"/>
    <w:rsid w:val="00725D27"/>
    <w:rsid w:val="00726763"/>
    <w:rsid w:val="007310B1"/>
    <w:rsid w:val="0073329D"/>
    <w:rsid w:val="00736182"/>
    <w:rsid w:val="00736EA8"/>
    <w:rsid w:val="007370E7"/>
    <w:rsid w:val="007374D2"/>
    <w:rsid w:val="00742BDA"/>
    <w:rsid w:val="00747CCF"/>
    <w:rsid w:val="00747EA1"/>
    <w:rsid w:val="0075256C"/>
    <w:rsid w:val="0075269F"/>
    <w:rsid w:val="00752DA9"/>
    <w:rsid w:val="00753AE2"/>
    <w:rsid w:val="007553E4"/>
    <w:rsid w:val="0075692C"/>
    <w:rsid w:val="0075720B"/>
    <w:rsid w:val="007576BF"/>
    <w:rsid w:val="00757703"/>
    <w:rsid w:val="00760D7A"/>
    <w:rsid w:val="00761160"/>
    <w:rsid w:val="00761561"/>
    <w:rsid w:val="007642AB"/>
    <w:rsid w:val="007646C9"/>
    <w:rsid w:val="007654AC"/>
    <w:rsid w:val="0076639C"/>
    <w:rsid w:val="007675AE"/>
    <w:rsid w:val="00767E06"/>
    <w:rsid w:val="007703C0"/>
    <w:rsid w:val="00772B05"/>
    <w:rsid w:val="00773134"/>
    <w:rsid w:val="00773363"/>
    <w:rsid w:val="00781AC1"/>
    <w:rsid w:val="00786BBA"/>
    <w:rsid w:val="00786E1B"/>
    <w:rsid w:val="00787B36"/>
    <w:rsid w:val="00790D67"/>
    <w:rsid w:val="007927D6"/>
    <w:rsid w:val="00793AD9"/>
    <w:rsid w:val="00795B03"/>
    <w:rsid w:val="0079611C"/>
    <w:rsid w:val="007A3827"/>
    <w:rsid w:val="007A4974"/>
    <w:rsid w:val="007A62AA"/>
    <w:rsid w:val="007A6AEF"/>
    <w:rsid w:val="007A73AB"/>
    <w:rsid w:val="007A76E9"/>
    <w:rsid w:val="007B0882"/>
    <w:rsid w:val="007B25E8"/>
    <w:rsid w:val="007B38C3"/>
    <w:rsid w:val="007B52C0"/>
    <w:rsid w:val="007B5BE9"/>
    <w:rsid w:val="007B6270"/>
    <w:rsid w:val="007B6658"/>
    <w:rsid w:val="007C0D16"/>
    <w:rsid w:val="007C201C"/>
    <w:rsid w:val="007C2D69"/>
    <w:rsid w:val="007C39B2"/>
    <w:rsid w:val="007C5F06"/>
    <w:rsid w:val="007C7705"/>
    <w:rsid w:val="007D1B6A"/>
    <w:rsid w:val="007D2102"/>
    <w:rsid w:val="007D2E0F"/>
    <w:rsid w:val="007D5238"/>
    <w:rsid w:val="007D6DAA"/>
    <w:rsid w:val="007D73C5"/>
    <w:rsid w:val="007E035F"/>
    <w:rsid w:val="007E3FC3"/>
    <w:rsid w:val="007F1395"/>
    <w:rsid w:val="007F32B8"/>
    <w:rsid w:val="007F35E1"/>
    <w:rsid w:val="007F3B88"/>
    <w:rsid w:val="007F4B03"/>
    <w:rsid w:val="007F5419"/>
    <w:rsid w:val="007F64DF"/>
    <w:rsid w:val="007F69EA"/>
    <w:rsid w:val="007F6F6F"/>
    <w:rsid w:val="007F71C2"/>
    <w:rsid w:val="008012A5"/>
    <w:rsid w:val="008021D6"/>
    <w:rsid w:val="00804736"/>
    <w:rsid w:val="008117EE"/>
    <w:rsid w:val="008134D9"/>
    <w:rsid w:val="008154BD"/>
    <w:rsid w:val="008169B1"/>
    <w:rsid w:val="00817573"/>
    <w:rsid w:val="00817FAD"/>
    <w:rsid w:val="008213B9"/>
    <w:rsid w:val="00821AC9"/>
    <w:rsid w:val="00824F58"/>
    <w:rsid w:val="00825298"/>
    <w:rsid w:val="008271F9"/>
    <w:rsid w:val="00827881"/>
    <w:rsid w:val="00827CD9"/>
    <w:rsid w:val="00827CE6"/>
    <w:rsid w:val="00831DD6"/>
    <w:rsid w:val="00834AC0"/>
    <w:rsid w:val="00835DA1"/>
    <w:rsid w:val="008374A5"/>
    <w:rsid w:val="008375E6"/>
    <w:rsid w:val="0083785F"/>
    <w:rsid w:val="008450C5"/>
    <w:rsid w:val="008455B5"/>
    <w:rsid w:val="00846D9F"/>
    <w:rsid w:val="00852A5C"/>
    <w:rsid w:val="00853D07"/>
    <w:rsid w:val="008544B6"/>
    <w:rsid w:val="00857E61"/>
    <w:rsid w:val="00861C9F"/>
    <w:rsid w:val="00861CE7"/>
    <w:rsid w:val="00862F85"/>
    <w:rsid w:val="0086451D"/>
    <w:rsid w:val="00864F73"/>
    <w:rsid w:val="008709ED"/>
    <w:rsid w:val="00871855"/>
    <w:rsid w:val="00871D58"/>
    <w:rsid w:val="00873060"/>
    <w:rsid w:val="00874399"/>
    <w:rsid w:val="00875C78"/>
    <w:rsid w:val="0087770D"/>
    <w:rsid w:val="00882922"/>
    <w:rsid w:val="00883E92"/>
    <w:rsid w:val="00884493"/>
    <w:rsid w:val="00886D1B"/>
    <w:rsid w:val="00887423"/>
    <w:rsid w:val="00887CBF"/>
    <w:rsid w:val="0089335A"/>
    <w:rsid w:val="00893777"/>
    <w:rsid w:val="00895FC3"/>
    <w:rsid w:val="00896EF6"/>
    <w:rsid w:val="00897AEE"/>
    <w:rsid w:val="00897DFB"/>
    <w:rsid w:val="008A0C75"/>
    <w:rsid w:val="008A0E45"/>
    <w:rsid w:val="008A1471"/>
    <w:rsid w:val="008A40B0"/>
    <w:rsid w:val="008A5347"/>
    <w:rsid w:val="008B3880"/>
    <w:rsid w:val="008B4E3D"/>
    <w:rsid w:val="008B65D4"/>
    <w:rsid w:val="008B66B8"/>
    <w:rsid w:val="008B7120"/>
    <w:rsid w:val="008B77FB"/>
    <w:rsid w:val="008C0123"/>
    <w:rsid w:val="008C131B"/>
    <w:rsid w:val="008C40E6"/>
    <w:rsid w:val="008C6627"/>
    <w:rsid w:val="008C7427"/>
    <w:rsid w:val="008D09A9"/>
    <w:rsid w:val="008D0FA8"/>
    <w:rsid w:val="008D2D74"/>
    <w:rsid w:val="008D2FD3"/>
    <w:rsid w:val="008D38E8"/>
    <w:rsid w:val="008D3E13"/>
    <w:rsid w:val="008D3F44"/>
    <w:rsid w:val="008E1088"/>
    <w:rsid w:val="008E1215"/>
    <w:rsid w:val="008E1702"/>
    <w:rsid w:val="008E46BC"/>
    <w:rsid w:val="008E5B80"/>
    <w:rsid w:val="008E661D"/>
    <w:rsid w:val="008E722D"/>
    <w:rsid w:val="008F277C"/>
    <w:rsid w:val="008F6A7F"/>
    <w:rsid w:val="009007BF"/>
    <w:rsid w:val="0090106C"/>
    <w:rsid w:val="00902303"/>
    <w:rsid w:val="00902801"/>
    <w:rsid w:val="00902D14"/>
    <w:rsid w:val="00905C6F"/>
    <w:rsid w:val="00906E00"/>
    <w:rsid w:val="00907EC5"/>
    <w:rsid w:val="009132CE"/>
    <w:rsid w:val="0091411D"/>
    <w:rsid w:val="009146DC"/>
    <w:rsid w:val="00914CD8"/>
    <w:rsid w:val="009173CC"/>
    <w:rsid w:val="0092044F"/>
    <w:rsid w:val="00920C85"/>
    <w:rsid w:val="009230B6"/>
    <w:rsid w:val="00926B93"/>
    <w:rsid w:val="009277B6"/>
    <w:rsid w:val="009278B9"/>
    <w:rsid w:val="00931A77"/>
    <w:rsid w:val="00933EAF"/>
    <w:rsid w:val="0093498F"/>
    <w:rsid w:val="00934DCF"/>
    <w:rsid w:val="00935FEC"/>
    <w:rsid w:val="009376A6"/>
    <w:rsid w:val="00940218"/>
    <w:rsid w:val="00940884"/>
    <w:rsid w:val="00941E31"/>
    <w:rsid w:val="00941F0B"/>
    <w:rsid w:val="00941FA7"/>
    <w:rsid w:val="009434D0"/>
    <w:rsid w:val="00944359"/>
    <w:rsid w:val="00944704"/>
    <w:rsid w:val="00944F9A"/>
    <w:rsid w:val="0094575E"/>
    <w:rsid w:val="009464EB"/>
    <w:rsid w:val="00946FC8"/>
    <w:rsid w:val="00947756"/>
    <w:rsid w:val="0095185B"/>
    <w:rsid w:val="00951F2E"/>
    <w:rsid w:val="009528DF"/>
    <w:rsid w:val="00954B91"/>
    <w:rsid w:val="00955FD7"/>
    <w:rsid w:val="0095610B"/>
    <w:rsid w:val="00960507"/>
    <w:rsid w:val="00961566"/>
    <w:rsid w:val="009634BC"/>
    <w:rsid w:val="00963EBF"/>
    <w:rsid w:val="009679CF"/>
    <w:rsid w:val="00970806"/>
    <w:rsid w:val="009711BF"/>
    <w:rsid w:val="00972BF8"/>
    <w:rsid w:val="009822CD"/>
    <w:rsid w:val="009827E6"/>
    <w:rsid w:val="00986507"/>
    <w:rsid w:val="00986D81"/>
    <w:rsid w:val="0099008D"/>
    <w:rsid w:val="009909B7"/>
    <w:rsid w:val="009918A5"/>
    <w:rsid w:val="00991FDB"/>
    <w:rsid w:val="00993C95"/>
    <w:rsid w:val="00993FE1"/>
    <w:rsid w:val="00996146"/>
    <w:rsid w:val="00996548"/>
    <w:rsid w:val="009A0082"/>
    <w:rsid w:val="009A244E"/>
    <w:rsid w:val="009A434E"/>
    <w:rsid w:val="009A6004"/>
    <w:rsid w:val="009B1533"/>
    <w:rsid w:val="009B243B"/>
    <w:rsid w:val="009B2961"/>
    <w:rsid w:val="009B32DF"/>
    <w:rsid w:val="009B36C0"/>
    <w:rsid w:val="009B379E"/>
    <w:rsid w:val="009B3C36"/>
    <w:rsid w:val="009B643C"/>
    <w:rsid w:val="009B700C"/>
    <w:rsid w:val="009C039D"/>
    <w:rsid w:val="009C064B"/>
    <w:rsid w:val="009C0FBC"/>
    <w:rsid w:val="009C46B3"/>
    <w:rsid w:val="009C669C"/>
    <w:rsid w:val="009D0FD7"/>
    <w:rsid w:val="009D55A0"/>
    <w:rsid w:val="009D5673"/>
    <w:rsid w:val="009D5830"/>
    <w:rsid w:val="009D5EED"/>
    <w:rsid w:val="009D7512"/>
    <w:rsid w:val="009E0F5E"/>
    <w:rsid w:val="009E1966"/>
    <w:rsid w:val="009E20BD"/>
    <w:rsid w:val="009E24AA"/>
    <w:rsid w:val="009E62F2"/>
    <w:rsid w:val="009F1813"/>
    <w:rsid w:val="009F1DAD"/>
    <w:rsid w:val="009F43EA"/>
    <w:rsid w:val="009F452D"/>
    <w:rsid w:val="00A00035"/>
    <w:rsid w:val="00A03397"/>
    <w:rsid w:val="00A053BD"/>
    <w:rsid w:val="00A05E81"/>
    <w:rsid w:val="00A06871"/>
    <w:rsid w:val="00A06A8B"/>
    <w:rsid w:val="00A073CC"/>
    <w:rsid w:val="00A105B1"/>
    <w:rsid w:val="00A105FB"/>
    <w:rsid w:val="00A109F0"/>
    <w:rsid w:val="00A148BA"/>
    <w:rsid w:val="00A16B02"/>
    <w:rsid w:val="00A20462"/>
    <w:rsid w:val="00A22126"/>
    <w:rsid w:val="00A23959"/>
    <w:rsid w:val="00A24681"/>
    <w:rsid w:val="00A251E0"/>
    <w:rsid w:val="00A25C73"/>
    <w:rsid w:val="00A26BC2"/>
    <w:rsid w:val="00A31837"/>
    <w:rsid w:val="00A34024"/>
    <w:rsid w:val="00A346A3"/>
    <w:rsid w:val="00A361A8"/>
    <w:rsid w:val="00A407D6"/>
    <w:rsid w:val="00A446AA"/>
    <w:rsid w:val="00A44A5F"/>
    <w:rsid w:val="00A46501"/>
    <w:rsid w:val="00A47DC5"/>
    <w:rsid w:val="00A54338"/>
    <w:rsid w:val="00A559DD"/>
    <w:rsid w:val="00A61EFE"/>
    <w:rsid w:val="00A6461B"/>
    <w:rsid w:val="00A64CE6"/>
    <w:rsid w:val="00A66AAA"/>
    <w:rsid w:val="00A710D6"/>
    <w:rsid w:val="00A72044"/>
    <w:rsid w:val="00A75407"/>
    <w:rsid w:val="00A764A8"/>
    <w:rsid w:val="00A81603"/>
    <w:rsid w:val="00A83776"/>
    <w:rsid w:val="00A85345"/>
    <w:rsid w:val="00A85379"/>
    <w:rsid w:val="00A853F7"/>
    <w:rsid w:val="00A87456"/>
    <w:rsid w:val="00A87492"/>
    <w:rsid w:val="00A87705"/>
    <w:rsid w:val="00A91237"/>
    <w:rsid w:val="00A915AB"/>
    <w:rsid w:val="00A929D5"/>
    <w:rsid w:val="00A931F6"/>
    <w:rsid w:val="00A96410"/>
    <w:rsid w:val="00AA4C1E"/>
    <w:rsid w:val="00AB0316"/>
    <w:rsid w:val="00AB47D4"/>
    <w:rsid w:val="00AB49AF"/>
    <w:rsid w:val="00AC13B0"/>
    <w:rsid w:val="00AC230D"/>
    <w:rsid w:val="00AC31B8"/>
    <w:rsid w:val="00AC7A86"/>
    <w:rsid w:val="00AD2F03"/>
    <w:rsid w:val="00AD39B4"/>
    <w:rsid w:val="00AD56AC"/>
    <w:rsid w:val="00AD5C86"/>
    <w:rsid w:val="00AE1F41"/>
    <w:rsid w:val="00AE2AB6"/>
    <w:rsid w:val="00AE495E"/>
    <w:rsid w:val="00AE69F3"/>
    <w:rsid w:val="00AE7466"/>
    <w:rsid w:val="00AE7E51"/>
    <w:rsid w:val="00AF00E8"/>
    <w:rsid w:val="00AF21E8"/>
    <w:rsid w:val="00AF6020"/>
    <w:rsid w:val="00AF77EB"/>
    <w:rsid w:val="00B023CC"/>
    <w:rsid w:val="00B0427B"/>
    <w:rsid w:val="00B051DD"/>
    <w:rsid w:val="00B0576B"/>
    <w:rsid w:val="00B06799"/>
    <w:rsid w:val="00B06BF3"/>
    <w:rsid w:val="00B06EDD"/>
    <w:rsid w:val="00B1227F"/>
    <w:rsid w:val="00B14130"/>
    <w:rsid w:val="00B1574E"/>
    <w:rsid w:val="00B21CBB"/>
    <w:rsid w:val="00B2399D"/>
    <w:rsid w:val="00B25700"/>
    <w:rsid w:val="00B25B69"/>
    <w:rsid w:val="00B26E8F"/>
    <w:rsid w:val="00B34567"/>
    <w:rsid w:val="00B360FD"/>
    <w:rsid w:val="00B4112B"/>
    <w:rsid w:val="00B45589"/>
    <w:rsid w:val="00B455D6"/>
    <w:rsid w:val="00B45C68"/>
    <w:rsid w:val="00B46C36"/>
    <w:rsid w:val="00B500E6"/>
    <w:rsid w:val="00B50B18"/>
    <w:rsid w:val="00B51CDA"/>
    <w:rsid w:val="00B51DA3"/>
    <w:rsid w:val="00B534FD"/>
    <w:rsid w:val="00B573C5"/>
    <w:rsid w:val="00B6020E"/>
    <w:rsid w:val="00B613C4"/>
    <w:rsid w:val="00B61D93"/>
    <w:rsid w:val="00B63142"/>
    <w:rsid w:val="00B640E7"/>
    <w:rsid w:val="00B64461"/>
    <w:rsid w:val="00B64EC1"/>
    <w:rsid w:val="00B65352"/>
    <w:rsid w:val="00B65383"/>
    <w:rsid w:val="00B65785"/>
    <w:rsid w:val="00B667C8"/>
    <w:rsid w:val="00B67DBB"/>
    <w:rsid w:val="00B70709"/>
    <w:rsid w:val="00B71648"/>
    <w:rsid w:val="00B729BC"/>
    <w:rsid w:val="00B73184"/>
    <w:rsid w:val="00B81505"/>
    <w:rsid w:val="00B81870"/>
    <w:rsid w:val="00B84386"/>
    <w:rsid w:val="00B949E2"/>
    <w:rsid w:val="00B96323"/>
    <w:rsid w:val="00B97624"/>
    <w:rsid w:val="00BA0A66"/>
    <w:rsid w:val="00BA135D"/>
    <w:rsid w:val="00BA22EE"/>
    <w:rsid w:val="00BA4FAC"/>
    <w:rsid w:val="00BA588F"/>
    <w:rsid w:val="00BA6CE6"/>
    <w:rsid w:val="00BA6E6F"/>
    <w:rsid w:val="00BA7210"/>
    <w:rsid w:val="00BB05FA"/>
    <w:rsid w:val="00BB0B42"/>
    <w:rsid w:val="00BB0E9B"/>
    <w:rsid w:val="00BB0F7A"/>
    <w:rsid w:val="00BB1E95"/>
    <w:rsid w:val="00BB28FC"/>
    <w:rsid w:val="00BB44C8"/>
    <w:rsid w:val="00BB6A53"/>
    <w:rsid w:val="00BC0917"/>
    <w:rsid w:val="00BC105E"/>
    <w:rsid w:val="00BC15EE"/>
    <w:rsid w:val="00BC1834"/>
    <w:rsid w:val="00BC1DB4"/>
    <w:rsid w:val="00BC266E"/>
    <w:rsid w:val="00BC2EE9"/>
    <w:rsid w:val="00BC3031"/>
    <w:rsid w:val="00BC3B45"/>
    <w:rsid w:val="00BD21DF"/>
    <w:rsid w:val="00BD2405"/>
    <w:rsid w:val="00BD2774"/>
    <w:rsid w:val="00BD4C8A"/>
    <w:rsid w:val="00BE3929"/>
    <w:rsid w:val="00BE4970"/>
    <w:rsid w:val="00BE6494"/>
    <w:rsid w:val="00BE6496"/>
    <w:rsid w:val="00BE6A36"/>
    <w:rsid w:val="00BE7CE4"/>
    <w:rsid w:val="00BF47EA"/>
    <w:rsid w:val="00BF7BC7"/>
    <w:rsid w:val="00C002DE"/>
    <w:rsid w:val="00C00E36"/>
    <w:rsid w:val="00C04EBB"/>
    <w:rsid w:val="00C068E8"/>
    <w:rsid w:val="00C1167F"/>
    <w:rsid w:val="00C11FD9"/>
    <w:rsid w:val="00C12060"/>
    <w:rsid w:val="00C1259E"/>
    <w:rsid w:val="00C12D4A"/>
    <w:rsid w:val="00C1329E"/>
    <w:rsid w:val="00C141A2"/>
    <w:rsid w:val="00C15F6F"/>
    <w:rsid w:val="00C16BE8"/>
    <w:rsid w:val="00C17209"/>
    <w:rsid w:val="00C1780E"/>
    <w:rsid w:val="00C20382"/>
    <w:rsid w:val="00C205BD"/>
    <w:rsid w:val="00C21876"/>
    <w:rsid w:val="00C22440"/>
    <w:rsid w:val="00C25F06"/>
    <w:rsid w:val="00C31662"/>
    <w:rsid w:val="00C3256A"/>
    <w:rsid w:val="00C32B9C"/>
    <w:rsid w:val="00C35A61"/>
    <w:rsid w:val="00C37BB1"/>
    <w:rsid w:val="00C37CBE"/>
    <w:rsid w:val="00C40A1C"/>
    <w:rsid w:val="00C42119"/>
    <w:rsid w:val="00C426B6"/>
    <w:rsid w:val="00C427F5"/>
    <w:rsid w:val="00C44222"/>
    <w:rsid w:val="00C4509D"/>
    <w:rsid w:val="00C45855"/>
    <w:rsid w:val="00C47D63"/>
    <w:rsid w:val="00C513BA"/>
    <w:rsid w:val="00C52CB5"/>
    <w:rsid w:val="00C562A2"/>
    <w:rsid w:val="00C565B9"/>
    <w:rsid w:val="00C57926"/>
    <w:rsid w:val="00C6211E"/>
    <w:rsid w:val="00C63EF9"/>
    <w:rsid w:val="00C66B27"/>
    <w:rsid w:val="00C7267D"/>
    <w:rsid w:val="00C754D6"/>
    <w:rsid w:val="00C76250"/>
    <w:rsid w:val="00C77641"/>
    <w:rsid w:val="00C80FE8"/>
    <w:rsid w:val="00C84E19"/>
    <w:rsid w:val="00C85DCE"/>
    <w:rsid w:val="00C916EA"/>
    <w:rsid w:val="00C91A37"/>
    <w:rsid w:val="00C92392"/>
    <w:rsid w:val="00C93518"/>
    <w:rsid w:val="00C96A1A"/>
    <w:rsid w:val="00C96F47"/>
    <w:rsid w:val="00CA0394"/>
    <w:rsid w:val="00CA13F5"/>
    <w:rsid w:val="00CA50F5"/>
    <w:rsid w:val="00CA5BF8"/>
    <w:rsid w:val="00CA61A7"/>
    <w:rsid w:val="00CB17B2"/>
    <w:rsid w:val="00CB3DDA"/>
    <w:rsid w:val="00CB7115"/>
    <w:rsid w:val="00CB7A50"/>
    <w:rsid w:val="00CC2223"/>
    <w:rsid w:val="00CC3F7D"/>
    <w:rsid w:val="00CC457D"/>
    <w:rsid w:val="00CC4D8C"/>
    <w:rsid w:val="00CD1DDE"/>
    <w:rsid w:val="00CD2669"/>
    <w:rsid w:val="00CD2A5B"/>
    <w:rsid w:val="00CD3B72"/>
    <w:rsid w:val="00CD6CC1"/>
    <w:rsid w:val="00CD6FAC"/>
    <w:rsid w:val="00CD75C8"/>
    <w:rsid w:val="00CD78A8"/>
    <w:rsid w:val="00CD7E58"/>
    <w:rsid w:val="00CE0187"/>
    <w:rsid w:val="00CE409F"/>
    <w:rsid w:val="00CE6591"/>
    <w:rsid w:val="00CE6B83"/>
    <w:rsid w:val="00CE6E9D"/>
    <w:rsid w:val="00CF1006"/>
    <w:rsid w:val="00CF18D8"/>
    <w:rsid w:val="00CF1BAC"/>
    <w:rsid w:val="00CF4928"/>
    <w:rsid w:val="00CF4CCC"/>
    <w:rsid w:val="00CF7292"/>
    <w:rsid w:val="00CF7BE8"/>
    <w:rsid w:val="00CF7D50"/>
    <w:rsid w:val="00D00BFB"/>
    <w:rsid w:val="00D0617E"/>
    <w:rsid w:val="00D119DC"/>
    <w:rsid w:val="00D120ED"/>
    <w:rsid w:val="00D16E36"/>
    <w:rsid w:val="00D2246D"/>
    <w:rsid w:val="00D22DA3"/>
    <w:rsid w:val="00D2352D"/>
    <w:rsid w:val="00D24ADB"/>
    <w:rsid w:val="00D2507A"/>
    <w:rsid w:val="00D25A92"/>
    <w:rsid w:val="00D26F59"/>
    <w:rsid w:val="00D31F63"/>
    <w:rsid w:val="00D359FA"/>
    <w:rsid w:val="00D42846"/>
    <w:rsid w:val="00D440FF"/>
    <w:rsid w:val="00D459E8"/>
    <w:rsid w:val="00D472D9"/>
    <w:rsid w:val="00D47952"/>
    <w:rsid w:val="00D51E18"/>
    <w:rsid w:val="00D5269E"/>
    <w:rsid w:val="00D52F00"/>
    <w:rsid w:val="00D53ED3"/>
    <w:rsid w:val="00D556DD"/>
    <w:rsid w:val="00D55AF0"/>
    <w:rsid w:val="00D56FD8"/>
    <w:rsid w:val="00D62C3A"/>
    <w:rsid w:val="00D65499"/>
    <w:rsid w:val="00D65DE8"/>
    <w:rsid w:val="00D71A90"/>
    <w:rsid w:val="00D71FF3"/>
    <w:rsid w:val="00D728A8"/>
    <w:rsid w:val="00D72E69"/>
    <w:rsid w:val="00D73EB5"/>
    <w:rsid w:val="00D75B5E"/>
    <w:rsid w:val="00D75D8C"/>
    <w:rsid w:val="00D76AD2"/>
    <w:rsid w:val="00D77043"/>
    <w:rsid w:val="00D86CEC"/>
    <w:rsid w:val="00D90946"/>
    <w:rsid w:val="00D91043"/>
    <w:rsid w:val="00D922ED"/>
    <w:rsid w:val="00D94AD7"/>
    <w:rsid w:val="00D9646A"/>
    <w:rsid w:val="00DA096F"/>
    <w:rsid w:val="00DA4E49"/>
    <w:rsid w:val="00DA6BF0"/>
    <w:rsid w:val="00DA73F1"/>
    <w:rsid w:val="00DB3FB4"/>
    <w:rsid w:val="00DB47D2"/>
    <w:rsid w:val="00DB5184"/>
    <w:rsid w:val="00DB6F43"/>
    <w:rsid w:val="00DB786A"/>
    <w:rsid w:val="00DB7B3F"/>
    <w:rsid w:val="00DB7FA8"/>
    <w:rsid w:val="00DC21C7"/>
    <w:rsid w:val="00DC228F"/>
    <w:rsid w:val="00DC259E"/>
    <w:rsid w:val="00DC3339"/>
    <w:rsid w:val="00DC455B"/>
    <w:rsid w:val="00DC4A03"/>
    <w:rsid w:val="00DC7984"/>
    <w:rsid w:val="00DD3426"/>
    <w:rsid w:val="00DD44E9"/>
    <w:rsid w:val="00DD57C5"/>
    <w:rsid w:val="00DD59A9"/>
    <w:rsid w:val="00DD6AC1"/>
    <w:rsid w:val="00DE1D41"/>
    <w:rsid w:val="00DE2ADB"/>
    <w:rsid w:val="00DE3FDC"/>
    <w:rsid w:val="00DE4F8F"/>
    <w:rsid w:val="00DE6EE2"/>
    <w:rsid w:val="00DE7746"/>
    <w:rsid w:val="00DF0471"/>
    <w:rsid w:val="00DF25EE"/>
    <w:rsid w:val="00DF4775"/>
    <w:rsid w:val="00DF6E5D"/>
    <w:rsid w:val="00DF7B90"/>
    <w:rsid w:val="00DF7B93"/>
    <w:rsid w:val="00E001AF"/>
    <w:rsid w:val="00E012CC"/>
    <w:rsid w:val="00E046B7"/>
    <w:rsid w:val="00E11600"/>
    <w:rsid w:val="00E11E56"/>
    <w:rsid w:val="00E1791D"/>
    <w:rsid w:val="00E17A84"/>
    <w:rsid w:val="00E226D5"/>
    <w:rsid w:val="00E23B5E"/>
    <w:rsid w:val="00E24B9C"/>
    <w:rsid w:val="00E24C83"/>
    <w:rsid w:val="00E24EE1"/>
    <w:rsid w:val="00E2628C"/>
    <w:rsid w:val="00E26C71"/>
    <w:rsid w:val="00E318FA"/>
    <w:rsid w:val="00E3283C"/>
    <w:rsid w:val="00E3318C"/>
    <w:rsid w:val="00E332B1"/>
    <w:rsid w:val="00E33911"/>
    <w:rsid w:val="00E37A69"/>
    <w:rsid w:val="00E40F6E"/>
    <w:rsid w:val="00E42951"/>
    <w:rsid w:val="00E42E82"/>
    <w:rsid w:val="00E42EEC"/>
    <w:rsid w:val="00E45F60"/>
    <w:rsid w:val="00E51509"/>
    <w:rsid w:val="00E532AC"/>
    <w:rsid w:val="00E55222"/>
    <w:rsid w:val="00E56201"/>
    <w:rsid w:val="00E564FA"/>
    <w:rsid w:val="00E56C5C"/>
    <w:rsid w:val="00E60487"/>
    <w:rsid w:val="00E60587"/>
    <w:rsid w:val="00E60A6B"/>
    <w:rsid w:val="00E61073"/>
    <w:rsid w:val="00E61937"/>
    <w:rsid w:val="00E6581E"/>
    <w:rsid w:val="00E65AFD"/>
    <w:rsid w:val="00E66093"/>
    <w:rsid w:val="00E6769E"/>
    <w:rsid w:val="00E70322"/>
    <w:rsid w:val="00E7198D"/>
    <w:rsid w:val="00E729D6"/>
    <w:rsid w:val="00E73F32"/>
    <w:rsid w:val="00E80552"/>
    <w:rsid w:val="00E80BCA"/>
    <w:rsid w:val="00E82E8D"/>
    <w:rsid w:val="00E832EB"/>
    <w:rsid w:val="00E84074"/>
    <w:rsid w:val="00E84131"/>
    <w:rsid w:val="00E86121"/>
    <w:rsid w:val="00E93C07"/>
    <w:rsid w:val="00E95F1B"/>
    <w:rsid w:val="00E9620D"/>
    <w:rsid w:val="00EA43B5"/>
    <w:rsid w:val="00EA7934"/>
    <w:rsid w:val="00EB1EAF"/>
    <w:rsid w:val="00EB6FFA"/>
    <w:rsid w:val="00EC4EC1"/>
    <w:rsid w:val="00EC516D"/>
    <w:rsid w:val="00ED10C5"/>
    <w:rsid w:val="00EE0D29"/>
    <w:rsid w:val="00EE163D"/>
    <w:rsid w:val="00EE1FCD"/>
    <w:rsid w:val="00EE421B"/>
    <w:rsid w:val="00EE4738"/>
    <w:rsid w:val="00EE733D"/>
    <w:rsid w:val="00EF083F"/>
    <w:rsid w:val="00EF3915"/>
    <w:rsid w:val="00EF3941"/>
    <w:rsid w:val="00EF4D0F"/>
    <w:rsid w:val="00EF694E"/>
    <w:rsid w:val="00EF7E71"/>
    <w:rsid w:val="00F006CE"/>
    <w:rsid w:val="00F020D0"/>
    <w:rsid w:val="00F02C24"/>
    <w:rsid w:val="00F02CD3"/>
    <w:rsid w:val="00F02D1A"/>
    <w:rsid w:val="00F034CC"/>
    <w:rsid w:val="00F04AD6"/>
    <w:rsid w:val="00F0609C"/>
    <w:rsid w:val="00F10EAE"/>
    <w:rsid w:val="00F125A3"/>
    <w:rsid w:val="00F1561C"/>
    <w:rsid w:val="00F16DBA"/>
    <w:rsid w:val="00F20299"/>
    <w:rsid w:val="00F253A0"/>
    <w:rsid w:val="00F255E3"/>
    <w:rsid w:val="00F25936"/>
    <w:rsid w:val="00F30395"/>
    <w:rsid w:val="00F34352"/>
    <w:rsid w:val="00F40E9C"/>
    <w:rsid w:val="00F41CDB"/>
    <w:rsid w:val="00F42055"/>
    <w:rsid w:val="00F439E7"/>
    <w:rsid w:val="00F43B2D"/>
    <w:rsid w:val="00F45CD0"/>
    <w:rsid w:val="00F47996"/>
    <w:rsid w:val="00F5146A"/>
    <w:rsid w:val="00F5190A"/>
    <w:rsid w:val="00F5246A"/>
    <w:rsid w:val="00F5445F"/>
    <w:rsid w:val="00F54C1B"/>
    <w:rsid w:val="00F56D1C"/>
    <w:rsid w:val="00F603CC"/>
    <w:rsid w:val="00F603F4"/>
    <w:rsid w:val="00F606FC"/>
    <w:rsid w:val="00F6552A"/>
    <w:rsid w:val="00F66763"/>
    <w:rsid w:val="00F704C5"/>
    <w:rsid w:val="00F71C8D"/>
    <w:rsid w:val="00F71E96"/>
    <w:rsid w:val="00F72E90"/>
    <w:rsid w:val="00F75559"/>
    <w:rsid w:val="00F777E7"/>
    <w:rsid w:val="00F8291C"/>
    <w:rsid w:val="00F849CC"/>
    <w:rsid w:val="00F87712"/>
    <w:rsid w:val="00F92B0E"/>
    <w:rsid w:val="00F965F0"/>
    <w:rsid w:val="00F974E8"/>
    <w:rsid w:val="00F97A11"/>
    <w:rsid w:val="00FA060E"/>
    <w:rsid w:val="00FA0D9C"/>
    <w:rsid w:val="00FA4CE5"/>
    <w:rsid w:val="00FA5752"/>
    <w:rsid w:val="00FB06F6"/>
    <w:rsid w:val="00FB0B94"/>
    <w:rsid w:val="00FB11C3"/>
    <w:rsid w:val="00FB1246"/>
    <w:rsid w:val="00FB1EDA"/>
    <w:rsid w:val="00FB3D0E"/>
    <w:rsid w:val="00FB44BA"/>
    <w:rsid w:val="00FB5A21"/>
    <w:rsid w:val="00FB746B"/>
    <w:rsid w:val="00FC0885"/>
    <w:rsid w:val="00FC1F64"/>
    <w:rsid w:val="00FC6595"/>
    <w:rsid w:val="00FC70CA"/>
    <w:rsid w:val="00FC7255"/>
    <w:rsid w:val="00FC73CC"/>
    <w:rsid w:val="00FD1005"/>
    <w:rsid w:val="00FD23C4"/>
    <w:rsid w:val="00FD48B8"/>
    <w:rsid w:val="00FD4D02"/>
    <w:rsid w:val="00FD522F"/>
    <w:rsid w:val="00FD544D"/>
    <w:rsid w:val="00FD6A6F"/>
    <w:rsid w:val="00FD7CEE"/>
    <w:rsid w:val="00FD7D1C"/>
    <w:rsid w:val="00FE1008"/>
    <w:rsid w:val="00FE1B66"/>
    <w:rsid w:val="00FE257F"/>
    <w:rsid w:val="00FE7DA7"/>
    <w:rsid w:val="00FF1032"/>
    <w:rsid w:val="00FF5171"/>
    <w:rsid w:val="00FF55AD"/>
    <w:rsid w:val="00FF6D9A"/>
    <w:rsid w:val="417B2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D0156A"/>
  <w15:docId w15:val="{8DAE6EE1-780B-0D45-84C9-3C4A8473D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26962"/>
    <w:pPr>
      <w:spacing w:line="360" w:lineRule="auto"/>
      <w:ind w:firstLine="709"/>
      <w:jc w:val="both"/>
    </w:pPr>
    <w:rPr>
      <w:rFonts w:eastAsiaTheme="minorHAnsi" w:cstheme="minorBidi"/>
      <w:sz w:val="24"/>
      <w:szCs w:val="22"/>
      <w:lang w:eastAsia="en-US"/>
      <w14:ligatures w14:val="standardContextual"/>
    </w:rPr>
  </w:style>
  <w:style w:type="paragraph" w:styleId="10">
    <w:name w:val="heading 1"/>
    <w:basedOn w:val="a0"/>
    <w:next w:val="a0"/>
    <w:link w:val="11"/>
    <w:uiPriority w:val="9"/>
    <w:qFormat/>
    <w:pPr>
      <w:pageBreakBefore/>
      <w:numPr>
        <w:numId w:val="1"/>
      </w:numPr>
      <w:spacing w:before="100" w:beforeAutospacing="1" w:after="480"/>
      <w:ind w:left="0"/>
      <w:jc w:val="left"/>
      <w:outlineLvl w:val="0"/>
    </w:pPr>
    <w:rPr>
      <w:rFonts w:eastAsia="Times New Roman" w:cs="Times New Roman"/>
      <w:b/>
      <w:bCs/>
      <w:szCs w:val="48"/>
      <w:lang w:eastAsia="ru-RU"/>
      <w14:ligatures w14:val="none"/>
    </w:rPr>
  </w:style>
  <w:style w:type="paragraph" w:styleId="2">
    <w:name w:val="heading 2"/>
    <w:basedOn w:val="a0"/>
    <w:next w:val="a0"/>
    <w:link w:val="21"/>
    <w:uiPriority w:val="9"/>
    <w:unhideWhenUsed/>
    <w:qFormat/>
    <w:pPr>
      <w:keepNext/>
      <w:keepLines/>
      <w:numPr>
        <w:ilvl w:val="1"/>
        <w:numId w:val="1"/>
      </w:numPr>
      <w:spacing w:before="240" w:after="240"/>
      <w:ind w:left="0"/>
      <w:jc w:val="left"/>
      <w:outlineLvl w:val="1"/>
    </w:pPr>
    <w:rPr>
      <w:rFonts w:eastAsiaTheme="majorEastAsia" w:cstheme="majorBidi"/>
      <w:szCs w:val="26"/>
    </w:rPr>
  </w:style>
  <w:style w:type="paragraph" w:styleId="30">
    <w:name w:val="heading 3"/>
    <w:basedOn w:val="a0"/>
    <w:next w:val="a0"/>
    <w:link w:val="31"/>
    <w:uiPriority w:val="9"/>
    <w:unhideWhenUsed/>
    <w:qFormat/>
    <w:pPr>
      <w:keepNext/>
      <w:keepLines/>
      <w:numPr>
        <w:ilvl w:val="2"/>
        <w:numId w:val="1"/>
      </w:numPr>
      <w:spacing w:before="240"/>
      <w:jc w:val="left"/>
      <w:outlineLvl w:val="2"/>
    </w:pPr>
    <w:rPr>
      <w:rFonts w:eastAsiaTheme="majorEastAsia" w:cstheme="majorBidi"/>
      <w:szCs w:val="24"/>
    </w:rPr>
  </w:style>
  <w:style w:type="paragraph" w:styleId="40">
    <w:name w:val="heading 4"/>
    <w:basedOn w:val="a0"/>
    <w:next w:val="a0"/>
    <w:link w:val="41"/>
    <w:uiPriority w:val="9"/>
    <w:unhideWhenUsed/>
    <w:qFormat/>
    <w:pPr>
      <w:keepNext/>
      <w:keepLines/>
      <w:numPr>
        <w:ilvl w:val="3"/>
        <w:numId w:val="1"/>
      </w:numPr>
      <w:ind w:left="0"/>
      <w:jc w:val="left"/>
      <w:outlineLvl w:val="3"/>
    </w:pPr>
    <w:rPr>
      <w:rFonts w:eastAsiaTheme="majorEastAsia" w:cstheme="majorBidi"/>
      <w:iCs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numPr>
        <w:ilvl w:val="5"/>
        <w:numId w:val="1"/>
      </w:numPr>
      <w:tabs>
        <w:tab w:val="left" w:pos="360"/>
      </w:tabs>
      <w:spacing w:before="40"/>
      <w:ind w:left="0" w:firstLine="709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pPr>
      <w:keepNext/>
      <w:keepLines/>
      <w:numPr>
        <w:ilvl w:val="6"/>
        <w:numId w:val="1"/>
      </w:numPr>
      <w:tabs>
        <w:tab w:val="left" w:pos="360"/>
      </w:tabs>
      <w:spacing w:before="40"/>
      <w:ind w:left="0" w:firstLine="709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pPr>
      <w:keepNext/>
      <w:keepLines/>
      <w:numPr>
        <w:ilvl w:val="7"/>
        <w:numId w:val="1"/>
      </w:numPr>
      <w:tabs>
        <w:tab w:val="left" w:pos="360"/>
      </w:tabs>
      <w:spacing w:before="40"/>
      <w:ind w:left="0" w:firstLine="709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pPr>
      <w:keepNext/>
      <w:keepLines/>
      <w:numPr>
        <w:ilvl w:val="8"/>
        <w:numId w:val="1"/>
      </w:numPr>
      <w:tabs>
        <w:tab w:val="left" w:pos="360"/>
      </w:tabs>
      <w:spacing w:before="40"/>
      <w:ind w:left="0" w:firstLine="709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link w:val="a5"/>
    <w:uiPriority w:val="35"/>
    <w:unhideWhenUsed/>
    <w:qFormat/>
    <w:pPr>
      <w:keepLines/>
      <w:spacing w:after="200"/>
      <w:ind w:firstLine="0"/>
      <w:jc w:val="center"/>
    </w:pPr>
    <w:rPr>
      <w:i/>
      <w:iCs/>
      <w:szCs w:val="18"/>
    </w:rPr>
  </w:style>
  <w:style w:type="character" w:styleId="a6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7">
    <w:name w:val="annotation text"/>
    <w:basedOn w:val="a0"/>
    <w:link w:val="a8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Pr>
      <w:b/>
      <w:bCs/>
    </w:rPr>
  </w:style>
  <w:style w:type="character" w:styleId="ab">
    <w:name w:val="endnote reference"/>
    <w:basedOn w:val="a1"/>
    <w:uiPriority w:val="99"/>
    <w:semiHidden/>
    <w:unhideWhenUsed/>
    <w:rPr>
      <w:vertAlign w:val="superscript"/>
    </w:rPr>
  </w:style>
  <w:style w:type="paragraph" w:styleId="ac">
    <w:name w:val="endnote text"/>
    <w:basedOn w:val="a0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ae">
    <w:name w:val="footer"/>
    <w:basedOn w:val="a0"/>
    <w:link w:val="af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styleId="af0">
    <w:name w:val="footnote reference"/>
    <w:basedOn w:val="a1"/>
    <w:uiPriority w:val="99"/>
    <w:semiHidden/>
    <w:unhideWhenUsed/>
    <w:rPr>
      <w:vertAlign w:val="superscript"/>
    </w:rPr>
  </w:style>
  <w:style w:type="paragraph" w:styleId="af1">
    <w:name w:val="footnote text"/>
    <w:basedOn w:val="a0"/>
    <w:link w:val="af2"/>
    <w:uiPriority w:val="99"/>
    <w:unhideWhenUsed/>
    <w:pPr>
      <w:spacing w:line="240" w:lineRule="auto"/>
    </w:pPr>
    <w:rPr>
      <w:sz w:val="20"/>
      <w:szCs w:val="20"/>
    </w:rPr>
  </w:style>
  <w:style w:type="paragraph" w:styleId="af3">
    <w:name w:val="header"/>
    <w:basedOn w:val="a0"/>
    <w:link w:val="af4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styleId="HTML">
    <w:name w:val="HTML Code"/>
    <w:basedOn w:val="a1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af5">
    <w:name w:val="Hyperlink"/>
    <w:basedOn w:val="a1"/>
    <w:uiPriority w:val="99"/>
    <w:unhideWhenUsed/>
    <w:rPr>
      <w:color w:val="0563C1" w:themeColor="hyperlink"/>
      <w:u w:val="single"/>
    </w:rPr>
  </w:style>
  <w:style w:type="paragraph" w:styleId="af6">
    <w:name w:val="Normal (Web)"/>
    <w:basedOn w:val="a0"/>
    <w:uiPriority w:val="99"/>
    <w:unhideWhenUsed/>
    <w:pPr>
      <w:spacing w:before="100" w:beforeAutospacing="1" w:after="100" w:afterAutospacing="1"/>
    </w:pPr>
    <w:rPr>
      <w:rFonts w:eastAsia="Times New Roman" w:cs="Times New Roman"/>
      <w:szCs w:val="24"/>
      <w:lang w:eastAsia="ru-RU"/>
      <w14:ligatures w14:val="none"/>
    </w:rPr>
  </w:style>
  <w:style w:type="character" w:styleId="af7">
    <w:name w:val="page number"/>
    <w:basedOn w:val="a1"/>
    <w:uiPriority w:val="99"/>
    <w:semiHidden/>
    <w:unhideWhenUsed/>
  </w:style>
  <w:style w:type="character" w:styleId="af8">
    <w:name w:val="Strong"/>
    <w:basedOn w:val="a1"/>
    <w:uiPriority w:val="22"/>
    <w:qFormat/>
    <w:rPr>
      <w:b/>
      <w:bCs/>
    </w:rPr>
  </w:style>
  <w:style w:type="paragraph" w:styleId="af9">
    <w:name w:val="Subtitle"/>
    <w:basedOn w:val="a0"/>
    <w:next w:val="a0"/>
    <w:link w:val="afa"/>
    <w:uiPriority w:val="11"/>
    <w:qFormat/>
    <w:pPr>
      <w:spacing w:before="200" w:after="200"/>
    </w:pPr>
    <w:rPr>
      <w:szCs w:val="24"/>
    </w:rPr>
  </w:style>
  <w:style w:type="table" w:styleId="afb">
    <w:name w:val="Table Grid"/>
    <w:basedOn w:val="a2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c">
    <w:name w:val="table of figures"/>
    <w:basedOn w:val="a0"/>
    <w:next w:val="a0"/>
    <w:uiPriority w:val="99"/>
    <w:unhideWhenUsed/>
  </w:style>
  <w:style w:type="paragraph" w:styleId="afd">
    <w:name w:val="Title"/>
    <w:basedOn w:val="a0"/>
    <w:next w:val="a0"/>
    <w:link w:val="afe"/>
    <w:uiPriority w:val="10"/>
    <w:qFormat/>
    <w:pPr>
      <w:pageBreakBefore/>
      <w:spacing w:after="480"/>
      <w:ind w:firstLine="0"/>
      <w:contextualSpacing/>
      <w:jc w:val="center"/>
    </w:pPr>
    <w:rPr>
      <w:rFonts w:eastAsiaTheme="majorEastAsia" w:cstheme="majorBidi"/>
      <w:b/>
      <w:caps/>
      <w:spacing w:val="-10"/>
      <w:szCs w:val="56"/>
    </w:rPr>
  </w:style>
  <w:style w:type="paragraph" w:styleId="12">
    <w:name w:val="toc 1"/>
    <w:basedOn w:val="a0"/>
    <w:next w:val="a0"/>
    <w:uiPriority w:val="39"/>
    <w:unhideWhenUsed/>
    <w:pPr>
      <w:tabs>
        <w:tab w:val="right" w:leader="dot" w:pos="9344"/>
      </w:tabs>
      <w:ind w:firstLine="0"/>
    </w:pPr>
  </w:style>
  <w:style w:type="paragraph" w:styleId="22">
    <w:name w:val="toc 2"/>
    <w:basedOn w:val="a0"/>
    <w:next w:val="a0"/>
    <w:uiPriority w:val="39"/>
    <w:unhideWhenUsed/>
    <w:pPr>
      <w:ind w:left="284" w:firstLine="0"/>
    </w:pPr>
  </w:style>
  <w:style w:type="paragraph" w:styleId="32">
    <w:name w:val="toc 3"/>
    <w:basedOn w:val="a0"/>
    <w:next w:val="a0"/>
    <w:uiPriority w:val="39"/>
    <w:unhideWhenUsed/>
    <w:pPr>
      <w:ind w:left="567" w:firstLine="0"/>
    </w:pPr>
  </w:style>
  <w:style w:type="paragraph" w:styleId="42">
    <w:name w:val="toc 4"/>
    <w:basedOn w:val="a0"/>
    <w:next w:val="a0"/>
    <w:uiPriority w:val="39"/>
    <w:unhideWhenUsed/>
    <w:pPr>
      <w:spacing w:after="57"/>
      <w:ind w:left="850" w:firstLine="0"/>
    </w:pPr>
  </w:style>
  <w:style w:type="paragraph" w:styleId="51">
    <w:name w:val="toc 5"/>
    <w:basedOn w:val="a0"/>
    <w:next w:val="a0"/>
    <w:uiPriority w:val="39"/>
    <w:unhideWhenUsed/>
    <w:pPr>
      <w:spacing w:after="57"/>
      <w:ind w:left="1134" w:firstLine="0"/>
    </w:pPr>
  </w:style>
  <w:style w:type="paragraph" w:styleId="61">
    <w:name w:val="toc 6"/>
    <w:basedOn w:val="a0"/>
    <w:next w:val="a0"/>
    <w:uiPriority w:val="39"/>
    <w:unhideWhenUsed/>
    <w:pPr>
      <w:spacing w:after="57"/>
      <w:ind w:left="1417" w:firstLine="0"/>
    </w:pPr>
  </w:style>
  <w:style w:type="paragraph" w:styleId="71">
    <w:name w:val="toc 7"/>
    <w:basedOn w:val="a0"/>
    <w:next w:val="a0"/>
    <w:uiPriority w:val="39"/>
    <w:unhideWhenUsed/>
    <w:pPr>
      <w:spacing w:after="57"/>
      <w:ind w:left="1701" w:firstLine="0"/>
    </w:pPr>
  </w:style>
  <w:style w:type="paragraph" w:styleId="81">
    <w:name w:val="toc 8"/>
    <w:basedOn w:val="a0"/>
    <w:next w:val="a0"/>
    <w:uiPriority w:val="39"/>
    <w:unhideWhenUsed/>
    <w:pPr>
      <w:spacing w:after="57"/>
      <w:ind w:left="1984" w:firstLine="0"/>
    </w:pPr>
  </w:style>
  <w:style w:type="paragraph" w:styleId="91">
    <w:name w:val="toc 9"/>
    <w:basedOn w:val="a0"/>
    <w:next w:val="a0"/>
    <w:uiPriority w:val="39"/>
    <w:unhideWhenUsed/>
    <w:pPr>
      <w:spacing w:after="57"/>
      <w:ind w:left="2268" w:firstLine="0"/>
    </w:pPr>
  </w:style>
  <w:style w:type="character" w:customStyle="1" w:styleId="SubtitleChar">
    <w:name w:val="Subtitle Char"/>
    <w:basedOn w:val="a1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CaptionChar">
    <w:name w:val="Caption Char"/>
    <w:basedOn w:val="a1"/>
    <w:uiPriority w:val="35"/>
    <w:rPr>
      <w:b/>
      <w:bCs/>
      <w:color w:val="4472C4" w:themeColor="accent1"/>
      <w:sz w:val="18"/>
      <w:szCs w:val="18"/>
    </w:rPr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1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1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1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1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1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1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1"/>
    <w:uiPriority w:val="9"/>
    <w:rPr>
      <w:rFonts w:ascii="Arial" w:eastAsia="Arial" w:hAnsi="Arial" w:cs="Arial"/>
      <w:i/>
      <w:iCs/>
      <w:sz w:val="21"/>
      <w:szCs w:val="21"/>
    </w:rPr>
  </w:style>
  <w:style w:type="paragraph" w:styleId="aff">
    <w:name w:val="No Spacing"/>
    <w:uiPriority w:val="1"/>
    <w:qFormat/>
    <w:rPr>
      <w:rFonts w:asciiTheme="minorHAnsi" w:eastAsiaTheme="minorHAnsi" w:hAnsiTheme="minorHAnsi" w:cstheme="minorBidi"/>
      <w:sz w:val="22"/>
      <w:szCs w:val="22"/>
      <w:lang w:eastAsia="en-US"/>
      <w14:ligatures w14:val="standardContextual"/>
    </w:rPr>
  </w:style>
  <w:style w:type="character" w:customStyle="1" w:styleId="TitleChar">
    <w:name w:val="Title Char"/>
    <w:basedOn w:val="a1"/>
    <w:uiPriority w:val="10"/>
    <w:rPr>
      <w:sz w:val="48"/>
      <w:szCs w:val="48"/>
    </w:rPr>
  </w:style>
  <w:style w:type="character" w:customStyle="1" w:styleId="afa">
    <w:name w:val="Подзаголовок Знак"/>
    <w:basedOn w:val="a1"/>
    <w:link w:val="af9"/>
    <w:uiPriority w:val="11"/>
    <w:rPr>
      <w:sz w:val="24"/>
      <w:szCs w:val="24"/>
    </w:rPr>
  </w:style>
  <w:style w:type="paragraph" w:styleId="23">
    <w:name w:val="Quote"/>
    <w:basedOn w:val="a0"/>
    <w:next w:val="a0"/>
    <w:link w:val="24"/>
    <w:uiPriority w:val="29"/>
    <w:qFormat/>
    <w:pPr>
      <w:ind w:left="720" w:right="720"/>
    </w:pPr>
    <w:rPr>
      <w:i/>
    </w:rPr>
  </w:style>
  <w:style w:type="character" w:customStyle="1" w:styleId="24">
    <w:name w:val="Цитата 2 Знак"/>
    <w:link w:val="23"/>
    <w:uiPriority w:val="29"/>
    <w:rPr>
      <w:i/>
    </w:rPr>
  </w:style>
  <w:style w:type="paragraph" w:styleId="aff0">
    <w:name w:val="Intense Quote"/>
    <w:basedOn w:val="a0"/>
    <w:next w:val="a0"/>
    <w:link w:val="aff1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f1">
    <w:name w:val="Выделенная цитата Знак"/>
    <w:link w:val="aff0"/>
    <w:uiPriority w:val="30"/>
    <w:rPr>
      <w:i/>
    </w:rPr>
  </w:style>
  <w:style w:type="character" w:customStyle="1" w:styleId="HeaderChar">
    <w:name w:val="Header Char"/>
    <w:basedOn w:val="a1"/>
    <w:uiPriority w:val="99"/>
  </w:style>
  <w:style w:type="character" w:customStyle="1" w:styleId="FooterChar">
    <w:name w:val="Footer Char"/>
    <w:basedOn w:val="a1"/>
    <w:uiPriority w:val="99"/>
  </w:style>
  <w:style w:type="character" w:customStyle="1" w:styleId="a5">
    <w:name w:val="Название объекта Знак"/>
    <w:basedOn w:val="a1"/>
    <w:link w:val="a4"/>
    <w:uiPriority w:val="35"/>
    <w:rPr>
      <w:b/>
      <w:bCs/>
      <w:color w:val="4472C4" w:themeColor="accent1"/>
      <w:sz w:val="18"/>
      <w:szCs w:val="18"/>
    </w:rPr>
  </w:style>
  <w:style w:type="table" w:customStyle="1" w:styleId="TableGridLight1">
    <w:name w:val="Table Grid Light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0">
    <w:name w:val="Таблица простая 1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basedOn w:val="a2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2"/>
    <w:uiPriority w:val="99"/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0">
    <w:name w:val="Таблица простая 41"/>
    <w:basedOn w:val="a2"/>
    <w:uiPriority w:val="99"/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0">
    <w:name w:val="Таблица простая 51"/>
    <w:basedOn w:val="a2"/>
    <w:uiPriority w:val="99"/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2"/>
    <w:uiPriority w:val="99"/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a2"/>
    <w:uiPriority w:val="99"/>
    <w:tblPr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1">
    <w:name w:val="Grid Table 1 Light - Accent 21"/>
    <w:basedOn w:val="a2"/>
    <w:uiPriority w:val="99"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1">
    <w:name w:val="Grid Table 1 Light - Accent 31"/>
    <w:basedOn w:val="a2"/>
    <w:uiPriority w:val="99"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1">
    <w:name w:val="Grid Table 1 Light - Accent 41"/>
    <w:basedOn w:val="a2"/>
    <w:uiPriority w:val="99"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1">
    <w:name w:val="Grid Table 1 Light - Accent 51"/>
    <w:basedOn w:val="a2"/>
    <w:uiPriority w:val="99"/>
    <w:tblPr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1">
    <w:name w:val="Grid Table 1 Light - Accent 61"/>
    <w:basedOn w:val="a2"/>
    <w:uiPriority w:val="99"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-21">
    <w:name w:val="Таблица-сетка 21"/>
    <w:basedOn w:val="a2"/>
    <w:uiPriority w:val="99"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a2"/>
    <w:uiPriority w:val="99"/>
    <w:tblPr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37DC8" w:themeColor="accent1" w:themeTint="E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1">
    <w:name w:val="Grid Table 2 - Accent 21"/>
    <w:basedOn w:val="a2"/>
    <w:uiPriority w:val="99"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4B184" w:themeColor="accent2" w:themeTint="97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1">
    <w:name w:val="Grid Table 2 - Accent 31"/>
    <w:basedOn w:val="a2"/>
    <w:uiPriority w:val="99"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A5A5A5" w:themeColor="accent3" w:themeTint="FE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1">
    <w:name w:val="Grid Table 2 - Accent 41"/>
    <w:basedOn w:val="a2"/>
    <w:uiPriority w:val="99"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FD865" w:themeColor="accent4" w:themeTint="9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1">
    <w:name w:val="Grid Table 2 - Accent 51"/>
    <w:basedOn w:val="a2"/>
    <w:uiPriority w:val="99"/>
    <w:tblPr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B9BD5" w:themeColor="accent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1">
    <w:name w:val="Grid Table 2 - Accent 61"/>
    <w:basedOn w:val="a2"/>
    <w:uiPriority w:val="99"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70AD47" w:themeColor="accent6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31">
    <w:name w:val="Таблица-сетка 31"/>
    <w:basedOn w:val="a2"/>
    <w:uiPriority w:val="99"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a2"/>
    <w:uiPriority w:val="99"/>
    <w:tblPr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1">
    <w:name w:val="Grid Table 3 - Accent 21"/>
    <w:basedOn w:val="a2"/>
    <w:uiPriority w:val="99"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1">
    <w:name w:val="Grid Table 3 - Accent 31"/>
    <w:basedOn w:val="a2"/>
    <w:uiPriority w:val="99"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1">
    <w:name w:val="Grid Table 3 - Accent 41"/>
    <w:basedOn w:val="a2"/>
    <w:uiPriority w:val="99"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1">
    <w:name w:val="Grid Table 3 - Accent 51"/>
    <w:basedOn w:val="a2"/>
    <w:uiPriority w:val="99"/>
    <w:tblPr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1">
    <w:name w:val="Grid Table 3 - Accent 61"/>
    <w:basedOn w:val="a2"/>
    <w:uiPriority w:val="99"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41">
    <w:name w:val="Таблица-сетка 41"/>
    <w:basedOn w:val="a2"/>
    <w:uiPriority w:val="59"/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a2"/>
    <w:uiPriority w:val="59"/>
    <w:tblPr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1">
    <w:name w:val="Grid Table 4 - Accent 21"/>
    <w:basedOn w:val="a2"/>
    <w:uiPriority w:val="59"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1">
    <w:name w:val="Grid Table 4 - Accent 31"/>
    <w:basedOn w:val="a2"/>
    <w:uiPriority w:val="59"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1">
    <w:name w:val="Grid Table 4 - Accent 41"/>
    <w:basedOn w:val="a2"/>
    <w:uiPriority w:val="59"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1">
    <w:name w:val="Grid Table 4 - Accent 51"/>
    <w:basedOn w:val="a2"/>
    <w:uiPriority w:val="59"/>
    <w:tblPr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1">
    <w:name w:val="Grid Table 4 - Accent 61"/>
    <w:basedOn w:val="a2"/>
    <w:uiPriority w:val="59"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51">
    <w:name w:val="Таблица-сетка 5 темная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1">
    <w:name w:val="Grid Table 5 Dark - Accent 2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1">
    <w:name w:val="Grid Table 5 Dark - Accent 3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1">
    <w:name w:val="Grid Table 5 Dark - Accent 5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1">
    <w:name w:val="Grid Table 5 Dark - Accent 6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-61">
    <w:name w:val="Таблица-сетка 6 цветная1"/>
    <w:basedOn w:val="a2"/>
    <w:uiPriority w:val="99"/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1">
    <w:name w:val="Grid Table 6 Colorful - Accent 11"/>
    <w:basedOn w:val="a2"/>
    <w:uiPriority w:val="99"/>
    <w:tblPr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/>
      </w:rPr>
    </w:tblStylePr>
    <w:tblStylePr w:type="firstCol">
      <w:rPr>
        <w:b/>
        <w:color w:val="A0B7E1" w:themeColor="accent1" w:themeTint="80"/>
      </w:rPr>
    </w:tblStylePr>
    <w:tblStylePr w:type="lastCol">
      <w:rPr>
        <w:b/>
        <w:color w:val="A0B7E1" w:themeColor="accent1" w:themeTint="80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/>
        <w:sz w:val="22"/>
      </w:rPr>
    </w:tblStylePr>
  </w:style>
  <w:style w:type="table" w:customStyle="1" w:styleId="GridTable6Colorful-Accent21">
    <w:name w:val="Grid Table 6 Colorful - Accent 21"/>
    <w:basedOn w:val="a2"/>
    <w:uiPriority w:val="99"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285" w:themeColor="accent2" w:themeTint="96"/>
      </w:r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GridTable6Colorful-Accent31">
    <w:name w:val="Grid Table 6 Colorful - Accent 31"/>
    <w:basedOn w:val="a2"/>
    <w:uiPriority w:val="99"/>
    <w:tblPr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/>
      </w:rPr>
    </w:tblStylePr>
    <w:tblStylePr w:type="firstCol">
      <w:rPr>
        <w:b/>
        <w:color w:val="A5A5A5" w:themeColor="accent3"/>
      </w:rPr>
    </w:tblStylePr>
    <w:tblStylePr w:type="lastCol">
      <w:rPr>
        <w:b/>
        <w:color w:val="A5A5A5" w:themeColor="accent3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customStyle="1" w:styleId="GridTable6Colorful-Accent41">
    <w:name w:val="Grid Table 6 Colorful - Accent 41"/>
    <w:basedOn w:val="a2"/>
    <w:uiPriority w:val="99"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966" w:themeColor="accent4" w:themeTint="99"/>
      </w:r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GridTable6Colorful-Accent51">
    <w:name w:val="Grid Table 6 Colorful - Accent 51"/>
    <w:basedOn w:val="a2"/>
    <w:uiPriority w:val="99"/>
    <w:tblPr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C" w:themeColor="accent5" w:themeShade="94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C" w:themeColor="accent5" w:themeShade="94"/>
      </w:rPr>
    </w:tblStylePr>
    <w:tblStylePr w:type="firstCol">
      <w:rPr>
        <w:b/>
        <w:color w:val="245A8C" w:themeColor="accent5" w:themeShade="94"/>
      </w:rPr>
    </w:tblStylePr>
    <w:tblStylePr w:type="lastCol">
      <w:rPr>
        <w:b/>
        <w:color w:val="245A8C" w:themeColor="accent5" w:themeShade="94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C" w:themeColor="accent5" w:themeShade="94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C" w:themeColor="accent5" w:themeShade="94"/>
        <w:sz w:val="22"/>
      </w:rPr>
    </w:tblStylePr>
  </w:style>
  <w:style w:type="table" w:customStyle="1" w:styleId="GridTable6Colorful-Accent61">
    <w:name w:val="Grid Table 6 Colorful - Accent 61"/>
    <w:basedOn w:val="a2"/>
    <w:uiPriority w:val="99"/>
    <w:tblPr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C" w:themeColor="accent5" w:themeShade="94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C" w:themeColor="accent5" w:themeShade="94"/>
      </w:rPr>
    </w:tblStylePr>
    <w:tblStylePr w:type="firstCol">
      <w:rPr>
        <w:b/>
        <w:color w:val="245A8C" w:themeColor="accent5" w:themeShade="94"/>
      </w:rPr>
    </w:tblStylePr>
    <w:tblStylePr w:type="lastCol">
      <w:rPr>
        <w:b/>
        <w:color w:val="245A8C" w:themeColor="accent5" w:themeShade="94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C" w:themeColor="accent5" w:themeShade="94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C" w:themeColor="accent5" w:themeShade="94"/>
        <w:sz w:val="22"/>
      </w:rPr>
    </w:tblStylePr>
  </w:style>
  <w:style w:type="table" w:customStyle="1" w:styleId="-71">
    <w:name w:val="Таблица-сетка 7 цветная1"/>
    <w:basedOn w:val="a2"/>
    <w:uiPriority w:val="99"/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1">
    <w:name w:val="Grid Table 7 Colorful - Accent 11"/>
    <w:basedOn w:val="a2"/>
    <w:uiPriority w:val="99"/>
    <w:tblPr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/>
        <w:sz w:val="22"/>
      </w:rPr>
      <w:tblPr/>
      <w:tcPr>
        <w:tcBorders>
          <w:top w:val="nil"/>
          <w:left w:val="nil"/>
          <w:bottom w:val="single" w:sz="4" w:space="0" w:color="A0B7E1" w:themeColor="accen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/>
        <w:sz w:val="22"/>
      </w:rPr>
      <w:tblPr/>
      <w:tcPr>
        <w:tcBorders>
          <w:top w:val="single" w:sz="4" w:space="0" w:color="A0B7E1" w:themeColor="accen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/>
        <w:sz w:val="22"/>
      </w:rPr>
      <w:tblPr/>
      <w:tcPr>
        <w:tcBorders>
          <w:top w:val="nil"/>
          <w:left w:val="single" w:sz="4" w:space="0" w:color="A0B7E1" w:themeColor="accen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/>
        <w:sz w:val="22"/>
      </w:rPr>
    </w:tblStylePr>
  </w:style>
  <w:style w:type="table" w:customStyle="1" w:styleId="GridTable7Colorful-Accent21">
    <w:name w:val="Grid Table 7 Colorful - Accent 21"/>
    <w:basedOn w:val="a2"/>
    <w:uiPriority w:val="99"/>
    <w:tblPr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F4B184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285" w:themeColor="accent2" w:themeTint="96"/>
        <w:sz w:val="22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F4B184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GridTable7Colorful-Accent31">
    <w:name w:val="Grid Table 7 Colorful - Accent 31"/>
    <w:basedOn w:val="a2"/>
    <w:uiPriority w:val="99"/>
    <w:tblPr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/>
        <w:sz w:val="22"/>
      </w:rPr>
      <w:tblPr/>
      <w:tcPr>
        <w:tcBorders>
          <w:top w:val="nil"/>
          <w:left w:val="nil"/>
          <w:bottom w:val="single" w:sz="4" w:space="0" w:color="A5A5A5" w:themeColor="accent3" w:themeTint="FE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/>
        <w:sz w:val="22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/>
        <w:sz w:val="22"/>
      </w:rPr>
      <w:tblPr/>
      <w:tcPr>
        <w:tcBorders>
          <w:top w:val="nil"/>
          <w:left w:val="single" w:sz="4" w:space="0" w:color="A5A5A5" w:themeColor="accent3" w:themeTint="FE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customStyle="1" w:styleId="GridTable7Colorful-Accent41">
    <w:name w:val="Grid Table 7 Colorful - Accent 41"/>
    <w:basedOn w:val="a2"/>
    <w:uiPriority w:val="99"/>
    <w:tblPr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D865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966" w:themeColor="accent4" w:themeTint="99"/>
        <w:sz w:val="22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D865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GridTable7Colorful-Accent51">
    <w:name w:val="Grid Table 7 Colorful - Accent 51"/>
    <w:basedOn w:val="a2"/>
    <w:uiPriority w:val="99"/>
    <w:tblPr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C" w:themeColor="accent5" w:themeShade="94"/>
        <w:sz w:val="22"/>
      </w:rPr>
      <w:tblPr/>
      <w:tcPr>
        <w:tcBorders>
          <w:top w:val="nil"/>
          <w:left w:val="nil"/>
          <w:bottom w:val="single" w:sz="4" w:space="0" w:color="A2C6E7" w:themeColor="accent5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C" w:themeColor="accent5" w:themeShade="94"/>
        <w:sz w:val="22"/>
      </w:rPr>
      <w:tblPr/>
      <w:tcPr>
        <w:tcBorders>
          <w:top w:val="single" w:sz="4" w:space="0" w:color="A2C6E7" w:themeColor="accent5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C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C" w:themeColor="accent5" w:themeShade="94"/>
        <w:sz w:val="22"/>
      </w:rPr>
      <w:tblPr/>
      <w:tcPr>
        <w:tcBorders>
          <w:top w:val="nil"/>
          <w:left w:val="single" w:sz="4" w:space="0" w:color="A2C6E7" w:themeColor="accent5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C" w:themeColor="accent5" w:themeShade="94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C" w:themeColor="accent5" w:themeShade="94"/>
        <w:sz w:val="22"/>
      </w:rPr>
    </w:tblStylePr>
  </w:style>
  <w:style w:type="table" w:customStyle="1" w:styleId="GridTable7Colorful-Accent61">
    <w:name w:val="Grid Table 7 Colorful - Accent 61"/>
    <w:basedOn w:val="a2"/>
    <w:uiPriority w:val="99"/>
    <w:tblPr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06429" w:themeColor="accent6" w:themeShade="94"/>
        <w:sz w:val="22"/>
      </w:rPr>
      <w:tblPr/>
      <w:tcPr>
        <w:tcBorders>
          <w:top w:val="nil"/>
          <w:left w:val="nil"/>
          <w:bottom w:val="single" w:sz="4" w:space="0" w:color="ADD394" w:themeColor="accent6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06429" w:themeColor="accent6" w:themeShade="94"/>
        <w:sz w:val="22"/>
      </w:rPr>
      <w:tblPr/>
      <w:tcPr>
        <w:tcBorders>
          <w:top w:val="single" w:sz="4" w:space="0" w:color="ADD394" w:themeColor="accent6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06429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06429" w:themeColor="accent6" w:themeShade="94"/>
        <w:sz w:val="22"/>
      </w:rPr>
      <w:tblPr/>
      <w:tcPr>
        <w:tcBorders>
          <w:top w:val="nil"/>
          <w:left w:val="single" w:sz="4" w:space="0" w:color="ADD394" w:themeColor="accent6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6429" w:themeColor="accent6" w:themeShade="94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06429" w:themeColor="accent6" w:themeShade="94"/>
        <w:sz w:val="22"/>
      </w:rPr>
    </w:tblStylePr>
  </w:style>
  <w:style w:type="table" w:customStyle="1" w:styleId="-110">
    <w:name w:val="Список-таблица 1 светлая1"/>
    <w:basedOn w:val="a2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472C4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1">
    <w:name w:val="List Table 1 Light - Accent 2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ED7D31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1">
    <w:name w:val="List Table 1 Light - Accent 3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A5A5A5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1">
    <w:name w:val="List Table 1 Light - Accent 4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FC000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1">
    <w:name w:val="List Table 1 Light - Accent 5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5B9BD5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1">
    <w:name w:val="List Table 1 Light - Accent 6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70AD47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210">
    <w:name w:val="Список-таблица 21"/>
    <w:basedOn w:val="a2"/>
    <w:uiPriority w:val="99"/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a2"/>
    <w:uiPriority w:val="99"/>
    <w:tblPr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il"/>
          <w:bottom w:val="single" w:sz="4" w:space="0" w:color="95AFDD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il"/>
          <w:bottom w:val="single" w:sz="4" w:space="0" w:color="95AFDD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1">
    <w:name w:val="List Table 2 - Accent 21"/>
    <w:basedOn w:val="a2"/>
    <w:uiPriority w:val="99"/>
    <w:tblPr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1">
    <w:name w:val="List Table 2 - Accent 31"/>
    <w:basedOn w:val="a2"/>
    <w:uiPriority w:val="99"/>
    <w:tblPr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1">
    <w:name w:val="List Table 2 - Accent 41"/>
    <w:basedOn w:val="a2"/>
    <w:uiPriority w:val="99"/>
    <w:tblPr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1">
    <w:name w:val="List Table 2 - Accent 51"/>
    <w:basedOn w:val="a2"/>
    <w:uiPriority w:val="99"/>
    <w:tblPr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il"/>
          <w:bottom w:val="single" w:sz="4" w:space="0" w:color="A2C6E7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il"/>
          <w:bottom w:val="single" w:sz="4" w:space="0" w:color="A2C6E7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1">
    <w:name w:val="List Table 2 - Accent 61"/>
    <w:basedOn w:val="a2"/>
    <w:uiPriority w:val="99"/>
    <w:tblPr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310">
    <w:name w:val="Список-таблица 31"/>
    <w:basedOn w:val="a2"/>
    <w:uiPriority w:val="9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a2"/>
    <w:uiPriority w:val="99"/>
    <w:tblPr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1">
    <w:name w:val="List Table 3 - Accent 21"/>
    <w:basedOn w:val="a2"/>
    <w:uiPriority w:val="99"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1">
    <w:name w:val="List Table 3 - Accent 31"/>
    <w:basedOn w:val="a2"/>
    <w:uiPriority w:val="99"/>
    <w:tblPr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1">
    <w:name w:val="List Table 3 - Accent 41"/>
    <w:basedOn w:val="a2"/>
    <w:uiPriority w:val="99"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1">
    <w:name w:val="List Table 3 - Accent 51"/>
    <w:basedOn w:val="a2"/>
    <w:uiPriority w:val="99"/>
    <w:tblPr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1">
    <w:name w:val="List Table 3 - Accent 61"/>
    <w:basedOn w:val="a2"/>
    <w:uiPriority w:val="99"/>
    <w:tblPr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-410">
    <w:name w:val="Список-таблица 41"/>
    <w:basedOn w:val="a2"/>
    <w:uiPriority w:val="9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a2"/>
    <w:uiPriority w:val="99"/>
    <w:tblPr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1">
    <w:name w:val="List Table 4 - Accent 21"/>
    <w:basedOn w:val="a2"/>
    <w:uiPriority w:val="99"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1">
    <w:name w:val="List Table 4 - Accent 31"/>
    <w:basedOn w:val="a2"/>
    <w:uiPriority w:val="99"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1">
    <w:name w:val="List Table 4 - Accent 41"/>
    <w:basedOn w:val="a2"/>
    <w:uiPriority w:val="99"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1">
    <w:name w:val="List Table 4 - Accent 51"/>
    <w:basedOn w:val="a2"/>
    <w:uiPriority w:val="99"/>
    <w:tblPr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1">
    <w:name w:val="List Table 4 - Accent 61"/>
    <w:basedOn w:val="a2"/>
    <w:uiPriority w:val="99"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510">
    <w:name w:val="Список-таблица 5 темная1"/>
    <w:basedOn w:val="a2"/>
    <w:uiPriority w:val="99"/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a2"/>
    <w:uiPriority w:val="99"/>
    <w:tblPr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1">
    <w:name w:val="List Table 5 Dark - Accent 21"/>
    <w:basedOn w:val="a2"/>
    <w:uiPriority w:val="99"/>
    <w:tblPr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1">
    <w:name w:val="List Table 5 Dark - Accent 31"/>
    <w:basedOn w:val="a2"/>
    <w:uiPriority w:val="99"/>
    <w:tblPr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1">
    <w:name w:val="List Table 5 Dark - Accent 41"/>
    <w:basedOn w:val="a2"/>
    <w:uiPriority w:val="99"/>
    <w:tblPr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1">
    <w:name w:val="List Table 5 Dark - Accent 51"/>
    <w:basedOn w:val="a2"/>
    <w:uiPriority w:val="99"/>
    <w:tblPr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1">
    <w:name w:val="List Table 5 Dark - Accent 61"/>
    <w:basedOn w:val="a2"/>
    <w:uiPriority w:val="99"/>
    <w:tblPr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-610">
    <w:name w:val="Список-таблица 6 цветная1"/>
    <w:basedOn w:val="a2"/>
    <w:uiPriority w:val="99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a2"/>
    <w:uiPriority w:val="99"/>
    <w:tblPr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44174" w:themeColor="accent1" w:themeShade="94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44174" w:themeColor="accent1" w:themeShade="94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44174" w:themeColor="accent1" w:themeShade="94"/>
      </w:rPr>
    </w:tblStylePr>
    <w:tblStylePr w:type="lastCol">
      <w:rPr>
        <w:b/>
        <w:color w:val="244174" w:themeColor="accent1" w:themeShade="94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44174" w:themeColor="accent1" w:themeShade="94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44174" w:themeColor="accent1" w:themeShade="94"/>
        <w:sz w:val="22"/>
      </w:rPr>
    </w:tblStylePr>
  </w:style>
  <w:style w:type="table" w:customStyle="1" w:styleId="ListTable6Colorful-Accent21">
    <w:name w:val="List Table 6 Colorful - Accent 21"/>
    <w:basedOn w:val="a2"/>
    <w:uiPriority w:val="99"/>
    <w:tblPr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285" w:themeColor="accent2" w:themeTint="96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ListTable6Colorful-Accent31">
    <w:name w:val="List Table 6 Colorful - Accent 31"/>
    <w:basedOn w:val="a2"/>
    <w:uiPriority w:val="99"/>
    <w:tblPr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9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9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9"/>
      </w:rPr>
    </w:tblStylePr>
    <w:tblStylePr w:type="lastCol">
      <w:rPr>
        <w:b/>
        <w:color w:val="C9C9C9" w:themeColor="accent3" w:themeTint="99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9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9"/>
        <w:sz w:val="22"/>
      </w:rPr>
    </w:tblStylePr>
  </w:style>
  <w:style w:type="table" w:customStyle="1" w:styleId="ListTable6Colorful-Accent41">
    <w:name w:val="List Table 6 Colorful - Accent 41"/>
    <w:basedOn w:val="a2"/>
    <w:uiPriority w:val="99"/>
    <w:tblPr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966" w:themeColor="accent4" w:themeTint="99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ListTable6Colorful-Accent51">
    <w:name w:val="List Table 6 Colorful - Accent 51"/>
    <w:basedOn w:val="a2"/>
    <w:uiPriority w:val="99"/>
    <w:tblPr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CC2E5" w:themeColor="accent5" w:themeTint="99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CC2E5" w:themeColor="accent5" w:themeTint="99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CC2E5" w:themeColor="accent5" w:themeTint="99"/>
      </w:rPr>
    </w:tblStylePr>
    <w:tblStylePr w:type="lastCol">
      <w:rPr>
        <w:b/>
        <w:color w:val="9CC2E5" w:themeColor="accent5" w:themeTint="99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CC2E5" w:themeColor="accent5" w:themeTint="99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CC2E5" w:themeColor="accent5" w:themeTint="99"/>
        <w:sz w:val="22"/>
      </w:rPr>
    </w:tblStylePr>
  </w:style>
  <w:style w:type="table" w:customStyle="1" w:styleId="ListTable6Colorful-Accent61">
    <w:name w:val="List Table 6 Colorful - Accent 61"/>
    <w:basedOn w:val="a2"/>
    <w:uiPriority w:val="99"/>
    <w:tblPr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8D08D" w:themeColor="accent6" w:themeTint="99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8D08D" w:themeColor="accent6" w:themeTint="99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8D08D" w:themeColor="accent6" w:themeTint="99"/>
      </w:rPr>
    </w:tblStylePr>
    <w:tblStylePr w:type="lastCol">
      <w:rPr>
        <w:b/>
        <w:color w:val="A8D08D" w:themeColor="accent6" w:themeTint="99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8D08D" w:themeColor="accent6" w:themeTint="99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8D08D" w:themeColor="accent6" w:themeTint="99"/>
        <w:sz w:val="22"/>
      </w:rPr>
    </w:tblStylePr>
  </w:style>
  <w:style w:type="table" w:customStyle="1" w:styleId="-710">
    <w:name w:val="Список-таблица 7 цветная1"/>
    <w:basedOn w:val="a2"/>
    <w:uiPriority w:val="99"/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1">
    <w:name w:val="List Table 7 Colorful - Accent 11"/>
    <w:basedOn w:val="a2"/>
    <w:uiPriority w:val="99"/>
    <w:tblPr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44174" w:themeColor="accent1" w:themeShade="94"/>
        <w:sz w:val="22"/>
      </w:rPr>
      <w:tblPr/>
      <w:tcPr>
        <w:tcBorders>
          <w:top w:val="nil"/>
          <w:left w:val="nil"/>
          <w:bottom w:val="single" w:sz="4" w:space="0" w:color="4472C4" w:themeColor="accent1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4174" w:themeColor="accent1" w:themeShade="94"/>
        <w:sz w:val="22"/>
      </w:rPr>
      <w:tblPr/>
      <w:tcPr>
        <w:tcBorders>
          <w:top w:val="single" w:sz="4" w:space="0" w:color="4472C4" w:themeColor="accent1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4174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4174" w:themeColor="accent1" w:themeShade="94"/>
        <w:sz w:val="22"/>
      </w:rPr>
      <w:tblPr/>
      <w:tcPr>
        <w:tcBorders>
          <w:top w:val="nil"/>
          <w:left w:val="single" w:sz="4" w:space="0" w:color="4472C4" w:themeColor="accent1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44174" w:themeColor="accent1" w:themeShade="94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44174" w:themeColor="accent1" w:themeShade="94"/>
        <w:sz w:val="22"/>
      </w:rPr>
    </w:tblStylePr>
  </w:style>
  <w:style w:type="table" w:customStyle="1" w:styleId="ListTable7Colorful-Accent21">
    <w:name w:val="List Table 7 Colorful - Accent 21"/>
    <w:basedOn w:val="a2"/>
    <w:uiPriority w:val="99"/>
    <w:tblPr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F4B184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285" w:themeColor="accent2" w:themeTint="96"/>
        <w:sz w:val="22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F4B184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ListTable7Colorful-Accent31">
    <w:name w:val="List Table 7 Colorful - Accent 31"/>
    <w:basedOn w:val="a2"/>
    <w:uiPriority w:val="99"/>
    <w:tblPr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nil"/>
          <w:bottom w:val="single" w:sz="4" w:space="0" w:color="C9C9C9" w:themeColor="accent3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9"/>
        <w:sz w:val="22"/>
      </w:rPr>
      <w:tblPr/>
      <w:tcPr>
        <w:tcBorders>
          <w:top w:val="single" w:sz="4" w:space="0" w:color="C9C9C9" w:themeColor="accent3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single" w:sz="4" w:space="0" w:color="C9C9C9" w:themeColor="accent3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9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9"/>
        <w:sz w:val="22"/>
      </w:rPr>
    </w:tblStylePr>
  </w:style>
  <w:style w:type="table" w:customStyle="1" w:styleId="ListTable7Colorful-Accent41">
    <w:name w:val="List Table 7 Colorful - Accent 41"/>
    <w:basedOn w:val="a2"/>
    <w:uiPriority w:val="99"/>
    <w:tblPr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D865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966" w:themeColor="accent4" w:themeTint="99"/>
        <w:sz w:val="22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D865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ListTable7Colorful-Accent51">
    <w:name w:val="List Table 7 Colorful - Accent 51"/>
    <w:basedOn w:val="a2"/>
    <w:uiPriority w:val="99"/>
    <w:tblPr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CC2E5" w:themeColor="accent5" w:themeTint="99"/>
        <w:sz w:val="22"/>
      </w:rPr>
      <w:tblPr/>
      <w:tcPr>
        <w:tcBorders>
          <w:top w:val="nil"/>
          <w:left w:val="nil"/>
          <w:bottom w:val="single" w:sz="4" w:space="0" w:color="9BC2E5" w:themeColor="accent5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CC2E5" w:themeColor="accent5" w:themeTint="99"/>
        <w:sz w:val="22"/>
      </w:rPr>
      <w:tblPr/>
      <w:tcPr>
        <w:tcBorders>
          <w:top w:val="single" w:sz="4" w:space="0" w:color="9BC2E5" w:themeColor="accent5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CC2E5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CC2E5" w:themeColor="accent5" w:themeTint="99"/>
        <w:sz w:val="22"/>
      </w:rPr>
      <w:tblPr/>
      <w:tcPr>
        <w:tcBorders>
          <w:top w:val="nil"/>
          <w:left w:val="single" w:sz="4" w:space="0" w:color="9BC2E5" w:themeColor="accent5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CC2E5" w:themeColor="accent5" w:themeTint="99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CC2E5" w:themeColor="accent5" w:themeTint="99"/>
        <w:sz w:val="22"/>
      </w:rPr>
    </w:tblStylePr>
  </w:style>
  <w:style w:type="table" w:customStyle="1" w:styleId="ListTable7Colorful-Accent61">
    <w:name w:val="List Table 7 Colorful - Accent 61"/>
    <w:basedOn w:val="a2"/>
    <w:uiPriority w:val="99"/>
    <w:tblPr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nil"/>
          <w:bottom w:val="single" w:sz="4" w:space="0" w:color="A9D08E" w:themeColor="accent6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8D08D" w:themeColor="accent6" w:themeTint="99"/>
        <w:sz w:val="22"/>
      </w:rPr>
      <w:tblPr/>
      <w:tcPr>
        <w:tcBorders>
          <w:top w:val="single" w:sz="4" w:space="0" w:color="A9D08E" w:themeColor="accent6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single" w:sz="4" w:space="0" w:color="A9D08E" w:themeColor="accent6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8D08D" w:themeColor="accent6" w:themeTint="99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8D08D" w:themeColor="accent6" w:themeTint="99"/>
        <w:sz w:val="22"/>
      </w:rPr>
    </w:tblStylePr>
  </w:style>
  <w:style w:type="table" w:customStyle="1" w:styleId="Lined-Accent">
    <w:name w:val="Lined - Accent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rPr>
      <w:color w:val="404040"/>
    </w:rPr>
    <w:tblPr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rPr>
      <w:color w:val="404040"/>
    </w:rPr>
    <w:tblPr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rPr>
      <w:color w:val="404040"/>
    </w:rPr>
    <w:tblPr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rPr>
      <w:color w:val="404040"/>
    </w:rPr>
    <w:tblPr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rPr>
      <w:color w:val="404040"/>
    </w:rPr>
    <w:tblPr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rPr>
      <w:color w:val="404040"/>
    </w:rPr>
    <w:tblPr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tblPr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tblPr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paragraph" w:customStyle="1" w:styleId="13">
    <w:name w:val="Заголовок оглавления1"/>
    <w:uiPriority w:val="39"/>
    <w:unhideWhenUsed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  <w14:ligatures w14:val="standardContextual"/>
    </w:rPr>
  </w:style>
  <w:style w:type="character" w:customStyle="1" w:styleId="11">
    <w:name w:val="Заголовок 1 Знак"/>
    <w:basedOn w:val="a1"/>
    <w:link w:val="10"/>
    <w:uiPriority w:val="9"/>
    <w:rPr>
      <w:rFonts w:ascii="Times New Roman" w:eastAsia="Times New Roman" w:hAnsi="Times New Roman" w:cs="Times New Roman"/>
      <w:b/>
      <w:bCs/>
      <w:sz w:val="24"/>
      <w:szCs w:val="48"/>
      <w:lang w:eastAsia="ru-RU"/>
      <w14:ligatures w14:val="none"/>
    </w:rPr>
  </w:style>
  <w:style w:type="character" w:customStyle="1" w:styleId="afe">
    <w:name w:val="Заголовок Знак"/>
    <w:basedOn w:val="a1"/>
    <w:link w:val="afd"/>
    <w:uiPriority w:val="10"/>
    <w:rPr>
      <w:rFonts w:ascii="Times New Roman" w:eastAsiaTheme="majorEastAsia" w:hAnsi="Times New Roman" w:cstheme="majorBidi"/>
      <w:b/>
      <w:caps/>
      <w:spacing w:val="-10"/>
      <w:sz w:val="24"/>
      <w:szCs w:val="56"/>
    </w:rPr>
  </w:style>
  <w:style w:type="character" w:customStyle="1" w:styleId="21">
    <w:name w:val="Заголовок 2 Знак"/>
    <w:basedOn w:val="a1"/>
    <w:link w:val="2"/>
    <w:uiPriority w:val="9"/>
    <w:rPr>
      <w:rFonts w:ascii="Times New Roman" w:eastAsiaTheme="majorEastAsia" w:hAnsi="Times New Roman" w:cstheme="majorBidi"/>
      <w:sz w:val="24"/>
      <w:szCs w:val="26"/>
    </w:rPr>
  </w:style>
  <w:style w:type="paragraph" w:styleId="aff2">
    <w:name w:val="List Paragraph"/>
    <w:basedOn w:val="a0"/>
    <w:uiPriority w:val="34"/>
    <w:qFormat/>
    <w:pPr>
      <w:ind w:left="720"/>
      <w:contextualSpacing/>
    </w:pPr>
  </w:style>
  <w:style w:type="character" w:customStyle="1" w:styleId="31">
    <w:name w:val="Заголовок 3 Знак"/>
    <w:basedOn w:val="a1"/>
    <w:link w:val="30"/>
    <w:uiPriority w:val="9"/>
    <w:rPr>
      <w:rFonts w:ascii="Times New Roman" w:eastAsiaTheme="majorEastAsia" w:hAnsi="Times New Roman" w:cstheme="majorBidi"/>
      <w:sz w:val="24"/>
      <w:szCs w:val="24"/>
    </w:rPr>
  </w:style>
  <w:style w:type="character" w:customStyle="1" w:styleId="af4">
    <w:name w:val="Верхний колонтитул Знак"/>
    <w:basedOn w:val="a1"/>
    <w:link w:val="af3"/>
    <w:uiPriority w:val="99"/>
    <w:rPr>
      <w:rFonts w:ascii="Times New Roman" w:hAnsi="Times New Roman"/>
      <w:sz w:val="24"/>
    </w:rPr>
  </w:style>
  <w:style w:type="character" w:customStyle="1" w:styleId="af">
    <w:name w:val="Нижний колонтитул Знак"/>
    <w:basedOn w:val="a1"/>
    <w:link w:val="ae"/>
    <w:uiPriority w:val="99"/>
    <w:rPr>
      <w:rFonts w:ascii="Times New Roman" w:hAnsi="Times New Roman"/>
      <w:sz w:val="24"/>
    </w:rPr>
  </w:style>
  <w:style w:type="paragraph" w:customStyle="1" w:styleId="aff3">
    <w:name w:val="Оглавление"/>
    <w:basedOn w:val="afd"/>
    <w:next w:val="a0"/>
    <w:qFormat/>
    <w:pPr>
      <w:tabs>
        <w:tab w:val="right" w:leader="dot" w:pos="9344"/>
      </w:tabs>
    </w:pPr>
    <w:rPr>
      <w:lang w:eastAsia="ru-RU"/>
    </w:rPr>
  </w:style>
  <w:style w:type="paragraph" w:customStyle="1" w:styleId="whitespace-pre-wrap">
    <w:name w:val="whitespace-pre-wrap"/>
    <w:basedOn w:val="a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  <w14:ligatures w14:val="none"/>
    </w:rPr>
  </w:style>
  <w:style w:type="paragraph" w:customStyle="1" w:styleId="whitespace-normal">
    <w:name w:val="whitespace-normal"/>
    <w:basedOn w:val="a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  <w14:ligatures w14:val="none"/>
    </w:rPr>
  </w:style>
  <w:style w:type="character" w:customStyle="1" w:styleId="41">
    <w:name w:val="Заголовок 4 Знак"/>
    <w:basedOn w:val="a1"/>
    <w:link w:val="40"/>
    <w:uiPriority w:val="9"/>
    <w:rPr>
      <w:rFonts w:ascii="Times New Roman" w:eastAsiaTheme="majorEastAsia" w:hAnsi="Times New Roman" w:cstheme="majorBidi"/>
      <w:iCs/>
      <w:sz w:val="24"/>
    </w:rPr>
  </w:style>
  <w:style w:type="character" w:customStyle="1" w:styleId="50">
    <w:name w:val="Заголовок 5 Знак"/>
    <w:basedOn w:val="a1"/>
    <w:link w:val="5"/>
    <w:uiPriority w:val="9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Pr>
      <w:rFonts w:asciiTheme="majorHAnsi" w:eastAsiaTheme="majorEastAsia" w:hAnsiTheme="majorHAnsi" w:cstheme="majorBidi"/>
      <w:color w:val="1F3864" w:themeColor="accent1" w:themeShade="80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Pr>
      <w:rFonts w:asciiTheme="majorHAnsi" w:eastAsiaTheme="majorEastAsia" w:hAnsiTheme="majorHAnsi" w:cstheme="majorBidi"/>
      <w:i/>
      <w:iCs/>
      <w:color w:val="1F3864" w:themeColor="accent1" w:themeShade="80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customStyle="1" w:styleId="aff4">
    <w:name w:val="Рисунок"/>
    <w:basedOn w:val="a0"/>
    <w:next w:val="a0"/>
    <w:link w:val="aff5"/>
    <w:qFormat/>
    <w:pPr>
      <w:keepNext/>
      <w:ind w:firstLine="0"/>
      <w:jc w:val="center"/>
    </w:pPr>
    <w:rPr>
      <w:lang w:eastAsia="ru-RU"/>
    </w:rPr>
  </w:style>
  <w:style w:type="character" w:customStyle="1" w:styleId="aff5">
    <w:name w:val="Рисунок Знак"/>
    <w:basedOn w:val="a1"/>
    <w:link w:val="aff4"/>
    <w:rPr>
      <w:rFonts w:ascii="Times New Roman" w:hAnsi="Times New Roman"/>
      <w:sz w:val="24"/>
      <w:lang w:eastAsia="ru-RU"/>
    </w:rPr>
  </w:style>
  <w:style w:type="character" w:customStyle="1" w:styleId="14">
    <w:name w:val="Неразрешенное упоминание1"/>
    <w:basedOn w:val="a1"/>
    <w:uiPriority w:val="99"/>
    <w:semiHidden/>
    <w:unhideWhenUsed/>
    <w:rPr>
      <w:color w:val="605E5C"/>
      <w:shd w:val="clear" w:color="auto" w:fill="E1DFDD"/>
    </w:rPr>
  </w:style>
  <w:style w:type="character" w:customStyle="1" w:styleId="a8">
    <w:name w:val="Текст примечания Знак"/>
    <w:basedOn w:val="a1"/>
    <w:link w:val="a7"/>
    <w:uiPriority w:val="99"/>
    <w:semiHidden/>
    <w:rPr>
      <w:rFonts w:ascii="Times New Roman" w:hAnsi="Times New Roman"/>
      <w:sz w:val="20"/>
      <w:szCs w:val="20"/>
    </w:rPr>
  </w:style>
  <w:style w:type="character" w:customStyle="1" w:styleId="aa">
    <w:name w:val="Тема примечания Знак"/>
    <w:basedOn w:val="a8"/>
    <w:link w:val="a9"/>
    <w:uiPriority w:val="99"/>
    <w:semiHidden/>
    <w:rPr>
      <w:rFonts w:ascii="Times New Roman" w:hAnsi="Times New Roman"/>
      <w:b/>
      <w:bCs/>
      <w:sz w:val="20"/>
      <w:szCs w:val="20"/>
    </w:rPr>
  </w:style>
  <w:style w:type="paragraph" w:customStyle="1" w:styleId="aff6">
    <w:name w:val="Название листинга"/>
    <w:basedOn w:val="a0"/>
    <w:next w:val="a0"/>
    <w:link w:val="aff7"/>
    <w:qFormat/>
    <w:pPr>
      <w:keepNext/>
      <w:spacing w:before="80"/>
      <w:ind w:firstLine="0"/>
      <w:jc w:val="left"/>
    </w:pPr>
  </w:style>
  <w:style w:type="character" w:customStyle="1" w:styleId="aff7">
    <w:name w:val="Название листинга Знак"/>
    <w:basedOn w:val="a1"/>
    <w:link w:val="aff6"/>
    <w:rPr>
      <w:rFonts w:ascii="Times New Roman" w:hAnsi="Times New Roman"/>
      <w:sz w:val="24"/>
    </w:rPr>
  </w:style>
  <w:style w:type="character" w:customStyle="1" w:styleId="ad">
    <w:name w:val="Текст концевой сноски Знак"/>
    <w:basedOn w:val="a1"/>
    <w:link w:val="ac"/>
    <w:uiPriority w:val="99"/>
    <w:semiHidden/>
    <w:rPr>
      <w:rFonts w:ascii="Times New Roman" w:hAnsi="Times New Roman"/>
      <w:sz w:val="20"/>
      <w:szCs w:val="20"/>
    </w:rPr>
  </w:style>
  <w:style w:type="character" w:customStyle="1" w:styleId="af2">
    <w:name w:val="Текст сноски Знак"/>
    <w:basedOn w:val="a1"/>
    <w:link w:val="af1"/>
    <w:uiPriority w:val="99"/>
    <w:rPr>
      <w:rFonts w:ascii="Times New Roman" w:hAnsi="Times New Roman"/>
      <w:sz w:val="20"/>
      <w:szCs w:val="20"/>
    </w:rPr>
  </w:style>
  <w:style w:type="paragraph" w:customStyle="1" w:styleId="15">
    <w:name w:val="Рецензия1"/>
    <w:hidden/>
    <w:uiPriority w:val="99"/>
    <w:semiHidden/>
    <w:rPr>
      <w:rFonts w:eastAsiaTheme="minorHAnsi" w:cstheme="minorBidi"/>
      <w:sz w:val="24"/>
      <w:szCs w:val="22"/>
      <w:lang w:eastAsia="en-US"/>
      <w14:ligatures w14:val="standardContextual"/>
    </w:rPr>
  </w:style>
  <w:style w:type="paragraph" w:customStyle="1" w:styleId="aff8">
    <w:name w:val="Листинг"/>
    <w:basedOn w:val="aff4"/>
    <w:next w:val="a0"/>
    <w:qFormat/>
    <w:pPr>
      <w:keepNext w:val="0"/>
    </w:pPr>
  </w:style>
  <w:style w:type="character" w:styleId="aff9">
    <w:name w:val="Unresolved Mention"/>
    <w:basedOn w:val="a1"/>
    <w:uiPriority w:val="99"/>
    <w:semiHidden/>
    <w:unhideWhenUsed/>
    <w:rsid w:val="009A0082"/>
    <w:rPr>
      <w:color w:val="605E5C"/>
      <w:shd w:val="clear" w:color="auto" w:fill="E1DFDD"/>
    </w:rPr>
  </w:style>
  <w:style w:type="numbering" w:customStyle="1" w:styleId="1">
    <w:name w:val="Текущий список1"/>
    <w:uiPriority w:val="99"/>
    <w:rsid w:val="007A62AA"/>
    <w:pPr>
      <w:numPr>
        <w:numId w:val="32"/>
      </w:numPr>
    </w:pPr>
  </w:style>
  <w:style w:type="numbering" w:customStyle="1" w:styleId="20">
    <w:name w:val="Текущий список2"/>
    <w:uiPriority w:val="99"/>
    <w:rsid w:val="007A62AA"/>
    <w:pPr>
      <w:numPr>
        <w:numId w:val="33"/>
      </w:numPr>
    </w:pPr>
  </w:style>
  <w:style w:type="numbering" w:customStyle="1" w:styleId="3">
    <w:name w:val="Текущий список3"/>
    <w:uiPriority w:val="99"/>
    <w:rsid w:val="007A62AA"/>
    <w:pPr>
      <w:numPr>
        <w:numId w:val="34"/>
      </w:numPr>
    </w:pPr>
  </w:style>
  <w:style w:type="numbering" w:customStyle="1" w:styleId="4">
    <w:name w:val="Текущий список4"/>
    <w:uiPriority w:val="99"/>
    <w:rsid w:val="007A62AA"/>
    <w:pPr>
      <w:numPr>
        <w:numId w:val="35"/>
      </w:numPr>
    </w:pPr>
  </w:style>
  <w:style w:type="paragraph" w:styleId="a">
    <w:name w:val="List Bullet"/>
    <w:basedOn w:val="a0"/>
    <w:uiPriority w:val="99"/>
    <w:unhideWhenUsed/>
    <w:rsid w:val="00517257"/>
    <w:pPr>
      <w:numPr>
        <w:numId w:val="50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3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05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886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59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2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oleObject" Target="embeddings/Microsoft_Word_97_-_2003_Document2.doc"/><Relationship Id="rId39" Type="http://schemas.openxmlformats.org/officeDocument/2006/relationships/oleObject" Target="embeddings/Microsoft_Word_97_-_2003_Document4.doc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hyperlink" Target="https://wikisec.ru/index.php?title=&#1048;&#1085;&#1094;&#1080;&#1076;&#1077;&#1085;&#1090;_&#1080;&#1085;&#1092;&#1086;&#1088;&#1084;&#1072;&#1094;&#1080;&#1086;&#1085;&#1085;&#1086;&#1081;_&#1073;&#1077;&#1079;&#1086;&#1087;&#1072;&#1089;&#1085;&#1086;&#1089;&#1090;&#1080;" TargetMode="External"/><Relationship Id="rId50" Type="http://schemas.openxmlformats.org/officeDocument/2006/relationships/hyperlink" Target="https://www.microsoft.com/en-us/security/business/security-101/what-is-siem" TargetMode="External"/><Relationship Id="rId55" Type="http://schemas.openxmlformats.org/officeDocument/2006/relationships/hyperlink" Target="https://realpython.com/duck-typing-pytho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Word_Document.docx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oleObject" Target="embeddings/Microsoft_Word_97_-_2003_Document3.doc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hyperlink" Target="https://kafka.apache.org/documentation/" TargetMode="External"/><Relationship Id="rId58" Type="http://schemas.openxmlformats.org/officeDocument/2006/relationships/hyperlink" Target="https://jinja.palletsprojects.com/en/stable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emf"/><Relationship Id="rId35" Type="http://schemas.openxmlformats.org/officeDocument/2006/relationships/image" Target="media/image20.emf"/><Relationship Id="rId43" Type="http://schemas.openxmlformats.org/officeDocument/2006/relationships/image" Target="media/image26.png"/><Relationship Id="rId48" Type="http://schemas.openxmlformats.org/officeDocument/2006/relationships/hyperlink" Target="https://www.cfo-russia.ru/glossariy/229/80048" TargetMode="External"/><Relationship Id="rId56" Type="http://schemas.openxmlformats.org/officeDocument/2006/relationships/hyperlink" Target="https://yaml.org/spec/1.2/spec.html" TargetMode="External"/><Relationship Id="rId8" Type="http://schemas.openxmlformats.org/officeDocument/2006/relationships/footer" Target="footer1.xml"/><Relationship Id="rId51" Type="http://schemas.openxmlformats.org/officeDocument/2006/relationships/hyperlink" Target="https://www.paloaltonetworks.com/cyberpedia/what-is-soar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oleObject" Target="embeddings/Microsoft_Word_97_-_2003_Document1.doc"/><Relationship Id="rId25" Type="http://schemas.openxmlformats.org/officeDocument/2006/relationships/image" Target="media/image13.emf"/><Relationship Id="rId33" Type="http://schemas.openxmlformats.org/officeDocument/2006/relationships/image" Target="media/image18.png"/><Relationship Id="rId38" Type="http://schemas.openxmlformats.org/officeDocument/2006/relationships/image" Target="media/image22.wmf"/><Relationship Id="rId46" Type="http://schemas.openxmlformats.org/officeDocument/2006/relationships/image" Target="media/image29.png"/><Relationship Id="rId59" Type="http://schemas.openxmlformats.org/officeDocument/2006/relationships/footer" Target="footer4.xml"/><Relationship Id="rId20" Type="http://schemas.openxmlformats.org/officeDocument/2006/relationships/image" Target="media/image8.png"/><Relationship Id="rId41" Type="http://schemas.openxmlformats.org/officeDocument/2006/relationships/image" Target="media/image24.png"/><Relationship Id="rId54" Type="http://schemas.openxmlformats.org/officeDocument/2006/relationships/hyperlink" Target="https://www.paloaltonetworks.com/cyberpedia/what-is-the-principle-of-least-privileg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Microsoft_Word_97_-_2003_Document.doc"/><Relationship Id="rId23" Type="http://schemas.openxmlformats.org/officeDocument/2006/relationships/image" Target="media/image11.png"/><Relationship Id="rId28" Type="http://schemas.openxmlformats.org/officeDocument/2006/relationships/image" Target="media/image15.emf"/><Relationship Id="rId36" Type="http://schemas.openxmlformats.org/officeDocument/2006/relationships/image" Target="media/image21.emf"/><Relationship Id="rId49" Type="http://schemas.openxmlformats.org/officeDocument/2006/relationships/hyperlink" Target="https://www.redhat.com/en/topics/devops/what-cicd-pipeline" TargetMode="External"/><Relationship Id="rId57" Type="http://schemas.openxmlformats.org/officeDocument/2006/relationships/hyperlink" Target="https://www.okbsapr.ru/library/publications/programmnye-mekhanizmy-izolyatsii-konteynerov-docker" TargetMode="External"/><Relationship Id="rId10" Type="http://schemas.openxmlformats.org/officeDocument/2006/relationships/footer" Target="footer3.xml"/><Relationship Id="rId31" Type="http://schemas.openxmlformats.org/officeDocument/2006/relationships/package" Target="embeddings/Microsoft_Word_Document1.docx"/><Relationship Id="rId44" Type="http://schemas.openxmlformats.org/officeDocument/2006/relationships/image" Target="media/image27.png"/><Relationship Id="rId52" Type="http://schemas.openxmlformats.org/officeDocument/2006/relationships/hyperlink" Target="https://support.atlassian.com/jira/kb/accessing-jira-audit-information-through-the-database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trunk.io/linters/yaml/yamllint" TargetMode="External"/><Relationship Id="rId3" Type="http://schemas.openxmlformats.org/officeDocument/2006/relationships/hyperlink" Target="https://ru.wikipedia.org/wiki/Elasticsearch" TargetMode="External"/><Relationship Id="rId7" Type="http://schemas.openxmlformats.org/officeDocument/2006/relationships/hyperlink" Target="https://blog.dreamfactory.com/what-is-idempotency" TargetMode="External"/><Relationship Id="rId2" Type="http://schemas.openxmlformats.org/officeDocument/2006/relationships/hyperlink" Target="https://ru.wikipedia.org/wiki/Jira" TargetMode="External"/><Relationship Id="rId1" Type="http://schemas.openxmlformats.org/officeDocument/2006/relationships/hyperlink" Target="https://ru.wikipedia.org/wiki/&#1057;&#1077;&#1090;&#1077;&#1074;&#1072;&#1103;_&#1084;&#1086;&#1076;&#1077;&#1083;&#1100;_OSI" TargetMode="External"/><Relationship Id="rId6" Type="http://schemas.openxmlformats.org/officeDocument/2006/relationships/hyperlink" Target="https://developer.hashicorp.com/vault" TargetMode="External"/><Relationship Id="rId5" Type="http://schemas.openxmlformats.org/officeDocument/2006/relationships/hyperlink" Target="https://git-scm.com/book/ru/v2/GitHub-&#1042;&#1085;&#1077;&#1089;&#1077;&#1085;&#1080;&#1077;-&#1089;&#1086;&#1073;&#1089;&#1090;&#1074;&#1077;&#1085;&#1085;&#1086;&#1075;&#1086;-&#1074;&#1082;&#1083;&#1072;&#1076;&#1072;-&#1074;-&#1087;&#1088;&#1086;&#1077;&#1082;&#1090;&#1099;" TargetMode="External"/><Relationship Id="rId4" Type="http://schemas.openxmlformats.org/officeDocument/2006/relationships/hyperlink" Target="https://www.elastic.co/logstash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InternetSite</b:SourceType>
    <b:Guid>{D7ADD799-7D66-43B8-AA9D-EDD7D1DD09BF}</b:Guid>
    <b:RefOrder>2</b:RefOrder>
  </b:Source>
  <b:Source>
    <b:Tag>Wha</b:Tag>
    <b:SourceType>InternetSite</b:SourceType>
    <b:Guid>{F88B8156-2DFF-4FD5-8B7B-A74F15218C6E}</b:Guid>
    <b:Title>What SIEM is</b:Title>
    <b:URL>https://www.microsoft.com/en-us/security/business/security-101/what-is-siem</b:URL>
    <b:RefOrder>1</b:RefOrder>
  </b:Source>
</b:Sources>
</file>

<file path=customXml/itemProps1.xml><?xml version="1.0" encoding="utf-8"?>
<ds:datastoreItem xmlns:ds="http://schemas.openxmlformats.org/officeDocument/2006/customXml" ds:itemID="{6A7E5AD7-FD1A-4F21-83E2-4AA57BB83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5476</TotalTime>
  <Pages>53</Pages>
  <Words>11936</Words>
  <Characters>68041</Characters>
  <Application>Microsoft Office Word</Application>
  <DocSecurity>0</DocSecurity>
  <Lines>567</Lines>
  <Paragraphs>159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Шамов</dc:creator>
  <cp:keywords/>
  <dc:description/>
  <cp:lastModifiedBy>Егор Шамов</cp:lastModifiedBy>
  <cp:revision>411</cp:revision>
  <dcterms:created xsi:type="dcterms:W3CDTF">2024-04-30T13:58:00Z</dcterms:created>
  <dcterms:modified xsi:type="dcterms:W3CDTF">2025-06-07T17:20:00Z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1033-12.2.0.20796</vt:lpwstr>
  </property>
  <property fmtid="{D5CDD505-2E9C-101B-9397-08002B2CF9AE}" pid="3" name="ICV">
    <vt:lpwstr>49BED8E723404A138426341257C83B4A_12</vt:lpwstr>
  </property>
</Properties>
</file>