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Payment Receipt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Receipt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 received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Received from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[Payer name]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Amount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[Currency and amount]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Amount in words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[Words]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[Bank transfer / cheque / card / cash]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Bank / cheque ref.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[Reference]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Received by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Applied to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76"/>
        <w:gridCol w:w="1901"/>
        <w:gridCol w:w="1758"/>
        <w:gridCol w:w="1758"/>
        <w:gridCol w:w="1711"/>
      </w:tblGrid>
      <w:tr>
        <w:trPr>
          <w:cantSplit/>
          <w:tblHeader/>
          <w:trHeight w:val="360" w:hRule="atLeast"/>
        </w:trPr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Invoice no.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Invoice date</w:t>
            </w:r>
          </w:p>
        </w:tc>
        <w:tc>
          <w:tcPr>
            <w:tcW w:type="dxa" w:w="175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Invoice total</w:t>
            </w:r>
          </w:p>
        </w:tc>
        <w:tc>
          <w:tcPr>
            <w:tcW w:type="dxa" w:w="175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 applied</w:t>
            </w: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Balance</w:t>
            </w:r>
          </w:p>
        </w:tc>
      </w:tr>
      <w:tr>
        <w:trPr>
          <w:cantSplit/>
          <w:trHeight w:val="340" w:hRule="atLeast"/>
        </w:trPr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75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75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75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75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75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75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75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75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This receipt confirms payment received and is subject to clearance of funds for cheques. It is not a tax invoice.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Elvora Shipping LLC – Accounts</w:t>
            </w:r>
          </w:p>
        </w:tc>
      </w:tr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ELV-029  ·  Payment Receipt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29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ELV-029 Payment Receipt</dc:title>
  <dc:subject>03 Finance and Procurement</dc:subject>
  <dc:creator>Elvora Shipping LLC</dc:creator>
  <dc:description>Elvora Shipping LLC corporate template</dc:description>
  <cp:lastModifiedBy>Un-named</cp:lastModifiedBy>
  <cp:revision>1</cp:revision>
  <dcterms:created xsi:type="dcterms:W3CDTF">2026-10-07T11:30:05.168Z</dcterms:created>
  <dcterms:modified xsi:type="dcterms:W3CDTF">2026-10-07T11:30:05.168Z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