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DF301" w14:textId="77777777" w:rsidR="00993827" w:rsidRPr="00993827" w:rsidRDefault="00993827" w:rsidP="00993827">
      <w:pPr>
        <w:rPr>
          <w:lang w:val="en-PK"/>
        </w:rPr>
      </w:pPr>
      <w:r w:rsidRPr="00993827">
        <w:rPr>
          <w:lang w:val="en-PK"/>
        </w:rPr>
        <w:t xml:space="preserve">Match up the </w:t>
      </w:r>
      <w:proofErr w:type="spellStart"/>
      <w:r w:rsidRPr="00993827">
        <w:rPr>
          <w:lang w:val="en-PK"/>
        </w:rPr>
        <w:t>skus</w:t>
      </w:r>
      <w:proofErr w:type="spellEnd"/>
      <w:r w:rsidRPr="00993827">
        <w:rPr>
          <w:lang w:val="en-PK"/>
        </w:rPr>
        <w:t xml:space="preserve"> in the file to the item number in the second file that is the same just with slight variation in format for example letter case or extra words but number is the same and plug the case </w:t>
      </w:r>
      <w:proofErr w:type="spellStart"/>
      <w:r w:rsidRPr="00993827">
        <w:rPr>
          <w:lang w:val="en-PK"/>
        </w:rPr>
        <w:t>quntity</w:t>
      </w:r>
      <w:proofErr w:type="spellEnd"/>
      <w:r w:rsidRPr="00993827">
        <w:rPr>
          <w:lang w:val="en-PK"/>
        </w:rPr>
        <w:t xml:space="preserve"> into the </w:t>
      </w:r>
      <w:proofErr w:type="spellStart"/>
      <w:r w:rsidRPr="00993827">
        <w:rPr>
          <w:lang w:val="en-PK"/>
        </w:rPr>
        <w:t>colum</w:t>
      </w:r>
      <w:proofErr w:type="spellEnd"/>
      <w:r w:rsidRPr="00993827">
        <w:rPr>
          <w:lang w:val="en-PK"/>
        </w:rPr>
        <w:t xml:space="preserve"> called </w:t>
      </w:r>
      <w:proofErr w:type="spellStart"/>
      <w:r w:rsidRPr="00993827">
        <w:rPr>
          <w:lang w:val="en-PK"/>
        </w:rPr>
        <w:t>meata</w:t>
      </w:r>
      <w:proofErr w:type="spellEnd"/>
      <w:r w:rsidRPr="00993827">
        <w:rPr>
          <w:lang w:val="en-PK"/>
        </w:rPr>
        <w:t xml:space="preserve"> </w:t>
      </w:r>
      <w:proofErr w:type="spellStart"/>
      <w:r w:rsidRPr="00993827">
        <w:rPr>
          <w:lang w:val="en-PK"/>
        </w:rPr>
        <w:t>feild</w:t>
      </w:r>
      <w:proofErr w:type="spellEnd"/>
      <w:r w:rsidRPr="00993827">
        <w:rPr>
          <w:lang w:val="en-PK"/>
        </w:rPr>
        <w:t xml:space="preserve"> case pack for the matching </w:t>
      </w:r>
      <w:proofErr w:type="spellStart"/>
      <w:r w:rsidRPr="00993827">
        <w:rPr>
          <w:lang w:val="en-PK"/>
        </w:rPr>
        <w:t>sku</w:t>
      </w:r>
      <w:proofErr w:type="spellEnd"/>
      <w:r w:rsidRPr="00993827">
        <w:rPr>
          <w:lang w:val="en-PK"/>
        </w:rPr>
        <w:t xml:space="preserve"> to item number. Use v look up or manually find the closest match.</w:t>
      </w:r>
    </w:p>
    <w:p w14:paraId="772046F9" w14:textId="77777777" w:rsidR="00993827" w:rsidRPr="00993827" w:rsidRDefault="00993827" w:rsidP="00993827">
      <w:pPr>
        <w:rPr>
          <w:lang w:val="en-PK"/>
        </w:rPr>
      </w:pPr>
    </w:p>
    <w:p w14:paraId="494583B7" w14:textId="2C4FC7F4" w:rsidR="00F80CFD" w:rsidRDefault="00993827" w:rsidP="00993827">
      <w:pPr>
        <w:rPr>
          <w:lang w:val="en-PK"/>
        </w:rPr>
      </w:pPr>
      <w:proofErr w:type="spellStart"/>
      <w:r w:rsidRPr="00993827">
        <w:rPr>
          <w:lang w:val="en-PK"/>
        </w:rPr>
        <w:t>i</w:t>
      </w:r>
      <w:proofErr w:type="spellEnd"/>
      <w:r w:rsidRPr="00993827">
        <w:rPr>
          <w:lang w:val="en-PK"/>
        </w:rPr>
        <w:t xml:space="preserve"> need the case quantities to be plugged into the meta field column case size but the item number differs slightly from the SKU!</w:t>
      </w:r>
    </w:p>
    <w:p w14:paraId="73A8AECC" w14:textId="77777777" w:rsidR="00993827" w:rsidRDefault="00993827" w:rsidP="00993827">
      <w:pPr>
        <w:rPr>
          <w:lang w:val="en-PK"/>
        </w:rPr>
      </w:pPr>
    </w:p>
    <w:p w14:paraId="1ACA5EE2" w14:textId="3A4CCCB3" w:rsidR="00993827" w:rsidRDefault="00993827" w:rsidP="00993827">
      <w:pPr>
        <w:rPr>
          <w:lang w:val="en-PK"/>
        </w:rPr>
      </w:pPr>
      <w:r>
        <w:rPr>
          <w:lang w:val="en-PK"/>
        </w:rPr>
        <w:t>Solution:</w:t>
      </w:r>
      <w:r>
        <w:rPr>
          <w:lang w:val="en-PK"/>
        </w:rPr>
        <w:br/>
      </w:r>
    </w:p>
    <w:p w14:paraId="6C840C7E" w14:textId="20C4DBBD" w:rsidR="00993827" w:rsidRPr="00993827" w:rsidRDefault="00993827" w:rsidP="00993827">
      <w:pPr>
        <w:rPr>
          <w:b/>
          <w:bCs/>
          <w:lang w:val="en-PK"/>
        </w:rPr>
      </w:pPr>
      <w:r w:rsidRPr="00993827">
        <w:rPr>
          <w:b/>
          <w:bCs/>
          <w:lang w:val="en-PK"/>
        </w:rPr>
        <w:t xml:space="preserve">Option 1: Fuzzy Matching </w:t>
      </w:r>
      <w:proofErr w:type="gramStart"/>
      <w:r w:rsidRPr="00993827">
        <w:rPr>
          <w:b/>
          <w:bCs/>
          <w:lang w:val="en-PK"/>
        </w:rPr>
        <w:t>with  Functions</w:t>
      </w:r>
      <w:proofErr w:type="gramEnd"/>
    </w:p>
    <w:p w14:paraId="20E03D88" w14:textId="77777777" w:rsidR="00993827" w:rsidRPr="00993827" w:rsidRDefault="00993827" w:rsidP="00993827">
      <w:pPr>
        <w:rPr>
          <w:lang w:val="en-PK"/>
        </w:rPr>
      </w:pPr>
      <w:r w:rsidRPr="00993827">
        <w:rPr>
          <w:lang w:val="en-PK"/>
        </w:rPr>
        <w:t>If the SKU and Item Number share a common numeric value but have format variations, try this:</w:t>
      </w:r>
    </w:p>
    <w:p w14:paraId="55A53DE2" w14:textId="77777777" w:rsidR="00993827" w:rsidRPr="00993827" w:rsidRDefault="00993827" w:rsidP="00993827">
      <w:pPr>
        <w:numPr>
          <w:ilvl w:val="0"/>
          <w:numId w:val="1"/>
        </w:numPr>
        <w:tabs>
          <w:tab w:val="clear" w:pos="720"/>
        </w:tabs>
        <w:ind w:left="284"/>
        <w:rPr>
          <w:lang w:val="en-PK"/>
        </w:rPr>
      </w:pPr>
      <w:r w:rsidRPr="00993827">
        <w:rPr>
          <w:lang w:val="en-PK"/>
        </w:rPr>
        <w:t>Extract the numeric portion from both SKU and Item Number using this formula:</w:t>
      </w:r>
    </w:p>
    <w:p w14:paraId="3F43D8C6" w14:textId="43A94838" w:rsidR="00993827" w:rsidRPr="00993827" w:rsidRDefault="00993827" w:rsidP="00993827">
      <w:pPr>
        <w:rPr>
          <w:lang w:val="en-PK"/>
        </w:rPr>
      </w:pPr>
      <w:r w:rsidRPr="00993827">
        <w:rPr>
          <w:lang w:val="en-PK"/>
        </w:rPr>
        <w:t>=</w:t>
      </w:r>
      <w:proofErr w:type="gramStart"/>
      <w:r w:rsidRPr="00993827">
        <w:rPr>
          <w:lang w:val="en-PK"/>
        </w:rPr>
        <w:t>IFERROR(</w:t>
      </w:r>
      <w:proofErr w:type="gramEnd"/>
      <w:r w:rsidRPr="00993827">
        <w:rPr>
          <w:lang w:val="en-PK"/>
        </w:rPr>
        <w:t>VLOOKUP(LEFT(B2,MIN(IFERROR(FIND({"-"," "},B2),LEN(B2)+1)) - 1),'[</w:t>
      </w:r>
      <w:proofErr w:type="spellStart"/>
      <w:r w:rsidRPr="00993827">
        <w:rPr>
          <w:lang w:val="en-PK"/>
        </w:rPr>
        <w:t>Hammont</w:t>
      </w:r>
      <w:proofErr w:type="spellEnd"/>
      <w:r w:rsidRPr="00993827">
        <w:rPr>
          <w:lang w:val="en-PK"/>
        </w:rPr>
        <w:t xml:space="preserve"> all items (1).xlsx]Sheet1'!$A$2:$C$640,3,FALSE),"No match found")</w:t>
      </w:r>
    </w:p>
    <w:p w14:paraId="6561C234" w14:textId="77777777" w:rsidR="00993827" w:rsidRPr="00993827" w:rsidRDefault="00993827" w:rsidP="00993827">
      <w:pPr>
        <w:numPr>
          <w:ilvl w:val="1"/>
          <w:numId w:val="1"/>
        </w:numPr>
        <w:rPr>
          <w:lang w:val="en-PK"/>
        </w:rPr>
      </w:pPr>
      <w:r w:rsidRPr="00993827">
        <w:rPr>
          <w:lang w:val="en-PK"/>
        </w:rPr>
        <w:t xml:space="preserve">This extracts only numbers from SKU (assume SKU is in </w:t>
      </w:r>
      <w:r w:rsidRPr="00993827">
        <w:rPr>
          <w:b/>
          <w:bCs/>
          <w:lang w:val="en-PK"/>
        </w:rPr>
        <w:t>A2</w:t>
      </w:r>
      <w:r w:rsidRPr="00993827">
        <w:rPr>
          <w:lang w:val="en-PK"/>
        </w:rPr>
        <w:t>).</w:t>
      </w:r>
    </w:p>
    <w:p w14:paraId="7264373A" w14:textId="77777777" w:rsidR="00993827" w:rsidRPr="00993827" w:rsidRDefault="00993827" w:rsidP="00993827">
      <w:pPr>
        <w:numPr>
          <w:ilvl w:val="1"/>
          <w:numId w:val="1"/>
        </w:numPr>
        <w:rPr>
          <w:lang w:val="en-PK"/>
        </w:rPr>
      </w:pPr>
      <w:r w:rsidRPr="00993827">
        <w:rPr>
          <w:lang w:val="en-PK"/>
        </w:rPr>
        <w:t>Apply the same formula to the Item Number column.</w:t>
      </w:r>
    </w:p>
    <w:p w14:paraId="09A7B352" w14:textId="77777777" w:rsidR="00993827" w:rsidRPr="00993827" w:rsidRDefault="00993827" w:rsidP="00993827">
      <w:pPr>
        <w:numPr>
          <w:ilvl w:val="0"/>
          <w:numId w:val="1"/>
        </w:numPr>
        <w:tabs>
          <w:tab w:val="clear" w:pos="720"/>
        </w:tabs>
        <w:ind w:left="284"/>
        <w:rPr>
          <w:lang w:val="en-PK"/>
        </w:rPr>
      </w:pPr>
      <w:r w:rsidRPr="00993827">
        <w:rPr>
          <w:lang w:val="en-PK"/>
        </w:rPr>
        <w:t>Use VLOOKUP or INDEX-MATCH with the extracted numbers:</w:t>
      </w:r>
    </w:p>
    <w:p w14:paraId="6F0825EB" w14:textId="77777777" w:rsidR="00993827" w:rsidRPr="00993827" w:rsidRDefault="00993827" w:rsidP="00993827">
      <w:pPr>
        <w:rPr>
          <w:lang w:val="en-PK"/>
        </w:rPr>
      </w:pPr>
      <w:r w:rsidRPr="00993827">
        <w:rPr>
          <w:lang w:val="en-PK"/>
        </w:rPr>
        <w:t>=</w:t>
      </w:r>
      <w:proofErr w:type="gramStart"/>
      <w:r w:rsidRPr="00993827">
        <w:rPr>
          <w:lang w:val="en-PK"/>
        </w:rPr>
        <w:t>VLOOKUP(</w:t>
      </w:r>
      <w:proofErr w:type="gramEnd"/>
      <w:r w:rsidRPr="00993827">
        <w:rPr>
          <w:lang w:val="en-PK"/>
        </w:rPr>
        <w:t>B2, Sheet2!$A:$C, 3, FALSE)</w:t>
      </w:r>
    </w:p>
    <w:p w14:paraId="26A38E3D" w14:textId="77777777" w:rsidR="00993827" w:rsidRPr="00993827" w:rsidRDefault="00993827" w:rsidP="00993827">
      <w:pPr>
        <w:numPr>
          <w:ilvl w:val="1"/>
          <w:numId w:val="1"/>
        </w:numPr>
        <w:rPr>
          <w:lang w:val="en-PK"/>
        </w:rPr>
      </w:pPr>
      <w:r w:rsidRPr="00993827">
        <w:rPr>
          <w:lang w:val="en-PK"/>
        </w:rPr>
        <w:t xml:space="preserve">Where </w:t>
      </w:r>
      <w:r w:rsidRPr="00993827">
        <w:rPr>
          <w:b/>
          <w:bCs/>
          <w:lang w:val="en-PK"/>
        </w:rPr>
        <w:t>B2</w:t>
      </w:r>
      <w:r w:rsidRPr="00993827">
        <w:rPr>
          <w:lang w:val="en-PK"/>
        </w:rPr>
        <w:t xml:space="preserve"> contains the cleaned numeric value from SKU.</w:t>
      </w:r>
    </w:p>
    <w:p w14:paraId="6B947E91" w14:textId="76E673C0" w:rsidR="00D74D21" w:rsidRDefault="00993827" w:rsidP="00993827">
      <w:pPr>
        <w:numPr>
          <w:ilvl w:val="1"/>
          <w:numId w:val="1"/>
        </w:numPr>
        <w:rPr>
          <w:lang w:val="en-PK"/>
        </w:rPr>
      </w:pPr>
      <w:r w:rsidRPr="00993827">
        <w:rPr>
          <w:b/>
          <w:bCs/>
          <w:lang w:val="en-PK"/>
        </w:rPr>
        <w:t>Sheet</w:t>
      </w:r>
      <w:proofErr w:type="gramStart"/>
      <w:r w:rsidRPr="00993827">
        <w:rPr>
          <w:b/>
          <w:bCs/>
          <w:lang w:val="en-PK"/>
        </w:rPr>
        <w:t>2!A</w:t>
      </w:r>
      <w:proofErr w:type="gramEnd"/>
      <w:r w:rsidRPr="00993827">
        <w:rPr>
          <w:b/>
          <w:bCs/>
          <w:lang w:val="en-PK"/>
        </w:rPr>
        <w:t>:C</w:t>
      </w:r>
      <w:r w:rsidRPr="00993827">
        <w:rPr>
          <w:lang w:val="en-PK"/>
        </w:rPr>
        <w:t xml:space="preserve"> is the range in the second file where column A has cleaned Item Numbers and column C has Case Quantities.</w:t>
      </w:r>
    </w:p>
    <w:p w14:paraId="01F375E1" w14:textId="77777777" w:rsidR="00D74D21" w:rsidRDefault="00D74D21">
      <w:pPr>
        <w:rPr>
          <w:lang w:val="en-PK"/>
        </w:rPr>
      </w:pPr>
      <w:r>
        <w:rPr>
          <w:lang w:val="en-PK"/>
        </w:rPr>
        <w:br w:type="page"/>
      </w:r>
    </w:p>
    <w:p w14:paraId="60F075F3" w14:textId="77777777" w:rsidR="00D74D21" w:rsidRPr="00D74D21" w:rsidRDefault="00D74D21" w:rsidP="00D74D21">
      <w:pPr>
        <w:rPr>
          <w:b/>
          <w:bCs/>
          <w:lang w:val="en-PK"/>
        </w:rPr>
      </w:pPr>
      <w:r w:rsidRPr="00D74D21">
        <w:rPr>
          <w:b/>
          <w:bCs/>
          <w:lang w:val="en-PK"/>
        </w:rPr>
        <w:lastRenderedPageBreak/>
        <w:t>Explanation of the Formula</w:t>
      </w:r>
    </w:p>
    <w:p w14:paraId="03E9D096" w14:textId="77777777" w:rsidR="00D74D21" w:rsidRPr="00D74D21" w:rsidRDefault="00D74D21" w:rsidP="00D74D21">
      <w:pPr>
        <w:rPr>
          <w:b/>
          <w:bCs/>
          <w:lang w:val="en-PK"/>
        </w:rPr>
      </w:pPr>
      <w:r w:rsidRPr="00D74D21">
        <w:rPr>
          <w:b/>
          <w:bCs/>
          <w:lang w:val="en-PK"/>
        </w:rPr>
        <w:t>Formula:</w:t>
      </w:r>
    </w:p>
    <w:p w14:paraId="64137435" w14:textId="77777777" w:rsidR="00D74D21" w:rsidRPr="00D74D21" w:rsidRDefault="00D74D21" w:rsidP="00D74D21">
      <w:pPr>
        <w:rPr>
          <w:lang w:val="en-PK"/>
        </w:rPr>
      </w:pPr>
      <w:r w:rsidRPr="00D74D21">
        <w:rPr>
          <w:lang w:val="en-PK"/>
        </w:rPr>
        <w:t>=</w:t>
      </w:r>
      <w:proofErr w:type="gramStart"/>
      <w:r w:rsidRPr="00D74D21">
        <w:rPr>
          <w:lang w:val="en-PK"/>
        </w:rPr>
        <w:t>IFERROR(</w:t>
      </w:r>
      <w:proofErr w:type="gramEnd"/>
      <w:r w:rsidRPr="00D74D21">
        <w:rPr>
          <w:lang w:val="en-PK"/>
        </w:rPr>
        <w:t>VLOOKUP(LEFT(B3, MIN(IFERROR(FIND({"-"," "}, B3), LEN(B3)+1)) - 1),'[</w:t>
      </w:r>
      <w:proofErr w:type="spellStart"/>
      <w:r w:rsidRPr="00D74D21">
        <w:rPr>
          <w:lang w:val="en-PK"/>
        </w:rPr>
        <w:t>Hammont</w:t>
      </w:r>
      <w:proofErr w:type="spellEnd"/>
      <w:r w:rsidRPr="00D74D21">
        <w:rPr>
          <w:lang w:val="en-PK"/>
        </w:rPr>
        <w:t xml:space="preserve"> all items (1).xlsx]Sheet1'!$A$2:$C$640,3,FALSE),"No match found")</w:t>
      </w:r>
    </w:p>
    <w:p w14:paraId="595E05A5" w14:textId="77777777" w:rsidR="00D74D21" w:rsidRPr="00D74D21" w:rsidRDefault="00D74D21" w:rsidP="00D74D21">
      <w:pPr>
        <w:rPr>
          <w:lang w:val="en-PK"/>
        </w:rPr>
      </w:pPr>
      <w:r w:rsidRPr="00D74D21">
        <w:rPr>
          <w:lang w:val="en-PK"/>
        </w:rPr>
        <w:pict w14:anchorId="39A8F506">
          <v:rect id="_x0000_i1049" style="width:0;height:1.5pt" o:hralign="center" o:hrstd="t" o:hr="t" fillcolor="#a0a0a0" stroked="f"/>
        </w:pict>
      </w:r>
    </w:p>
    <w:p w14:paraId="070B7678" w14:textId="77777777" w:rsidR="00D74D21" w:rsidRPr="00D74D21" w:rsidRDefault="00D74D21" w:rsidP="00D74D21">
      <w:pPr>
        <w:rPr>
          <w:b/>
          <w:bCs/>
          <w:lang w:val="en-PK"/>
        </w:rPr>
      </w:pPr>
      <w:r w:rsidRPr="00D74D21">
        <w:rPr>
          <w:b/>
          <w:bCs/>
          <w:lang w:val="en-PK"/>
        </w:rPr>
        <w:t>Step 1: Extract the Item Code</w:t>
      </w:r>
    </w:p>
    <w:p w14:paraId="5DCC7FCE" w14:textId="77777777" w:rsidR="00D74D21" w:rsidRPr="00D74D21" w:rsidRDefault="00D74D21" w:rsidP="00D74D21">
      <w:pPr>
        <w:rPr>
          <w:b/>
          <w:bCs/>
          <w:lang w:val="en-PK"/>
        </w:rPr>
      </w:pPr>
      <w:r w:rsidRPr="00D74D21">
        <w:rPr>
          <w:b/>
          <w:bCs/>
          <w:lang w:val="en-PK"/>
        </w:rPr>
        <w:t>Formula Used:</w:t>
      </w:r>
    </w:p>
    <w:p w14:paraId="4F749910" w14:textId="77777777" w:rsidR="00D74D21" w:rsidRPr="00D74D21" w:rsidRDefault="00D74D21" w:rsidP="00D74D21">
      <w:pPr>
        <w:rPr>
          <w:lang w:val="en-PK"/>
        </w:rPr>
      </w:pPr>
      <w:proofErr w:type="gramStart"/>
      <w:r w:rsidRPr="00D74D21">
        <w:rPr>
          <w:lang w:val="en-PK"/>
        </w:rPr>
        <w:t>LEFT(</w:t>
      </w:r>
      <w:proofErr w:type="gramEnd"/>
      <w:r w:rsidRPr="00D74D21">
        <w:rPr>
          <w:lang w:val="en-PK"/>
        </w:rPr>
        <w:t>B3, MIN(IFERROR(FIND({"-"," "}, B3), LEN(B3)+1)) - 1)</w:t>
      </w:r>
    </w:p>
    <w:p w14:paraId="4720D015" w14:textId="77777777" w:rsidR="00D74D21" w:rsidRPr="00D74D21" w:rsidRDefault="00D74D21" w:rsidP="00D74D21">
      <w:pPr>
        <w:rPr>
          <w:b/>
          <w:bCs/>
          <w:lang w:val="en-PK"/>
        </w:rPr>
      </w:pPr>
      <w:r w:rsidRPr="00D74D21">
        <w:rPr>
          <w:b/>
          <w:bCs/>
          <w:lang w:val="en-PK"/>
        </w:rPr>
        <w:t>How It Works:</w:t>
      </w:r>
    </w:p>
    <w:p w14:paraId="50DB843A" w14:textId="77777777" w:rsidR="00D74D21" w:rsidRPr="00D74D21" w:rsidRDefault="00D74D21" w:rsidP="00D74D21">
      <w:pPr>
        <w:numPr>
          <w:ilvl w:val="0"/>
          <w:numId w:val="2"/>
        </w:numPr>
        <w:rPr>
          <w:lang w:val="en-PK"/>
        </w:rPr>
      </w:pPr>
      <w:proofErr w:type="gramStart"/>
      <w:r w:rsidRPr="00D74D21">
        <w:rPr>
          <w:lang w:val="en-PK"/>
        </w:rPr>
        <w:t>FIND(</w:t>
      </w:r>
      <w:proofErr w:type="gramEnd"/>
      <w:r w:rsidRPr="00D74D21">
        <w:rPr>
          <w:lang w:val="en-PK"/>
        </w:rPr>
        <w:t xml:space="preserve">{"-"," "}, B3): This finds the positions of the </w:t>
      </w:r>
      <w:r w:rsidRPr="00D74D21">
        <w:rPr>
          <w:b/>
          <w:bCs/>
          <w:lang w:val="en-PK"/>
        </w:rPr>
        <w:t>first - or space</w:t>
      </w:r>
      <w:r w:rsidRPr="00D74D21">
        <w:rPr>
          <w:lang w:val="en-PK"/>
        </w:rPr>
        <w:t xml:space="preserve"> in the text found in B3.</w:t>
      </w:r>
    </w:p>
    <w:p w14:paraId="106C93AB" w14:textId="77777777" w:rsidR="00D74D21" w:rsidRPr="00D74D21" w:rsidRDefault="00D74D21" w:rsidP="00D74D21">
      <w:pPr>
        <w:numPr>
          <w:ilvl w:val="0"/>
          <w:numId w:val="2"/>
        </w:numPr>
        <w:rPr>
          <w:lang w:val="en-PK"/>
        </w:rPr>
      </w:pPr>
      <w:proofErr w:type="gramStart"/>
      <w:r w:rsidRPr="00D74D21">
        <w:rPr>
          <w:lang w:val="en-PK"/>
        </w:rPr>
        <w:t>IFERROR(</w:t>
      </w:r>
      <w:proofErr w:type="gramEnd"/>
      <w:r w:rsidRPr="00D74D21">
        <w:rPr>
          <w:lang w:val="en-PK"/>
        </w:rPr>
        <w:t>..., LEN(B3)+1): If neither - nor a space is found, it returns LEN(B3)+1 to avoid an error.</w:t>
      </w:r>
    </w:p>
    <w:p w14:paraId="3069BE7F" w14:textId="77777777" w:rsidR="00D74D21" w:rsidRPr="00D74D21" w:rsidRDefault="00D74D21" w:rsidP="00D74D21">
      <w:pPr>
        <w:numPr>
          <w:ilvl w:val="0"/>
          <w:numId w:val="2"/>
        </w:numPr>
        <w:rPr>
          <w:lang w:val="en-PK"/>
        </w:rPr>
      </w:pPr>
      <w:r w:rsidRPr="00D74D21">
        <w:rPr>
          <w:lang w:val="en-PK"/>
        </w:rPr>
        <w:t xml:space="preserve">MIN(...): Selects the </w:t>
      </w:r>
      <w:r w:rsidRPr="00D74D21">
        <w:rPr>
          <w:b/>
          <w:bCs/>
          <w:lang w:val="en-PK"/>
        </w:rPr>
        <w:t>smallest position</w:t>
      </w:r>
      <w:r w:rsidRPr="00D74D21">
        <w:rPr>
          <w:lang w:val="en-PK"/>
        </w:rPr>
        <w:t>, ensuring the first occurrence of either - or space is used.</w:t>
      </w:r>
    </w:p>
    <w:p w14:paraId="63BDCA87" w14:textId="77777777" w:rsidR="00D74D21" w:rsidRPr="00D74D21" w:rsidRDefault="00D74D21" w:rsidP="00D74D21">
      <w:pPr>
        <w:numPr>
          <w:ilvl w:val="0"/>
          <w:numId w:val="2"/>
        </w:numPr>
        <w:rPr>
          <w:lang w:val="en-PK"/>
        </w:rPr>
      </w:pPr>
      <w:proofErr w:type="gramStart"/>
      <w:r w:rsidRPr="00D74D21">
        <w:rPr>
          <w:lang w:val="en-PK"/>
        </w:rPr>
        <w:t>LEFT(</w:t>
      </w:r>
      <w:proofErr w:type="gramEnd"/>
      <w:r w:rsidRPr="00D74D21">
        <w:rPr>
          <w:lang w:val="en-PK"/>
        </w:rPr>
        <w:t xml:space="preserve">B3, ... - 1): Extracts all characters </w:t>
      </w:r>
      <w:r w:rsidRPr="00D74D21">
        <w:rPr>
          <w:b/>
          <w:bCs/>
          <w:lang w:val="en-PK"/>
        </w:rPr>
        <w:t>before</w:t>
      </w:r>
      <w:r w:rsidRPr="00D74D21">
        <w:rPr>
          <w:lang w:val="en-PK"/>
        </w:rPr>
        <w:t xml:space="preserve"> that position, which results in the </w:t>
      </w:r>
      <w:r w:rsidRPr="00D74D21">
        <w:rPr>
          <w:b/>
          <w:bCs/>
          <w:lang w:val="en-PK"/>
        </w:rPr>
        <w:t>item code</w:t>
      </w:r>
      <w:r w:rsidRPr="00D74D21">
        <w:rPr>
          <w:lang w:val="en-PK"/>
        </w:rPr>
        <w:t>.</w:t>
      </w:r>
    </w:p>
    <w:p w14:paraId="030F8652" w14:textId="77777777" w:rsidR="00D74D21" w:rsidRPr="00D74D21" w:rsidRDefault="00D74D21" w:rsidP="00D74D21">
      <w:pPr>
        <w:rPr>
          <w:b/>
          <w:bCs/>
          <w:lang w:val="en-PK"/>
        </w:rPr>
      </w:pPr>
      <w:r w:rsidRPr="00D74D21">
        <w:rPr>
          <w:b/>
          <w:bCs/>
          <w:lang w:val="en-PK"/>
        </w:rPr>
        <w:t>Example Outputs: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2"/>
        <w:gridCol w:w="2323"/>
      </w:tblGrid>
      <w:tr w:rsidR="00D74D21" w:rsidRPr="00D74D21" w14:paraId="3609BEC7" w14:textId="77777777" w:rsidTr="00D74D21">
        <w:trPr>
          <w:tblHeader/>
          <w:tblCellSpacing w:w="15" w:type="dxa"/>
          <w:jc w:val="center"/>
        </w:trPr>
        <w:tc>
          <w:tcPr>
            <w:tcW w:w="0" w:type="auto"/>
            <w:vAlign w:val="center"/>
            <w:hideMark/>
          </w:tcPr>
          <w:p w14:paraId="05A0B323" w14:textId="77777777" w:rsidR="00D74D21" w:rsidRPr="00D74D21" w:rsidRDefault="00D74D21" w:rsidP="00D74D21">
            <w:pPr>
              <w:jc w:val="center"/>
              <w:rPr>
                <w:b/>
                <w:bCs/>
                <w:lang w:val="en-PK"/>
              </w:rPr>
            </w:pPr>
            <w:r w:rsidRPr="00D74D21">
              <w:rPr>
                <w:b/>
                <w:bCs/>
                <w:lang w:val="en-PK"/>
              </w:rPr>
              <w:t>SKU in B3</w:t>
            </w:r>
          </w:p>
        </w:tc>
        <w:tc>
          <w:tcPr>
            <w:tcW w:w="0" w:type="auto"/>
            <w:vAlign w:val="center"/>
            <w:hideMark/>
          </w:tcPr>
          <w:p w14:paraId="0104F3CD" w14:textId="77777777" w:rsidR="00D74D21" w:rsidRPr="00D74D21" w:rsidRDefault="00D74D21" w:rsidP="00D74D21">
            <w:pPr>
              <w:jc w:val="center"/>
              <w:rPr>
                <w:b/>
                <w:bCs/>
                <w:lang w:val="en-PK"/>
              </w:rPr>
            </w:pPr>
            <w:r w:rsidRPr="00D74D21">
              <w:rPr>
                <w:b/>
                <w:bCs/>
                <w:lang w:val="en-PK"/>
              </w:rPr>
              <w:t>Extracted Item Code</w:t>
            </w:r>
          </w:p>
        </w:tc>
      </w:tr>
      <w:tr w:rsidR="00D74D21" w:rsidRPr="00D74D21" w14:paraId="14DCB08F" w14:textId="77777777" w:rsidTr="00D74D21">
        <w:trPr>
          <w:tblCellSpacing w:w="15" w:type="dxa"/>
          <w:jc w:val="center"/>
        </w:trPr>
        <w:tc>
          <w:tcPr>
            <w:tcW w:w="0" w:type="auto"/>
            <w:vAlign w:val="center"/>
            <w:hideMark/>
          </w:tcPr>
          <w:p w14:paraId="2EE8B589" w14:textId="77777777" w:rsidR="00D74D21" w:rsidRPr="00D74D21" w:rsidRDefault="00D74D21" w:rsidP="00D74D21">
            <w:pPr>
              <w:jc w:val="center"/>
              <w:rPr>
                <w:lang w:val="en-PK"/>
              </w:rPr>
            </w:pPr>
            <w:r w:rsidRPr="00D74D21">
              <w:rPr>
                <w:lang w:val="en-PK"/>
              </w:rPr>
              <w:t>HM1109-Football Napkins</w:t>
            </w:r>
          </w:p>
        </w:tc>
        <w:tc>
          <w:tcPr>
            <w:tcW w:w="0" w:type="auto"/>
            <w:vAlign w:val="center"/>
            <w:hideMark/>
          </w:tcPr>
          <w:p w14:paraId="30890DA1" w14:textId="77777777" w:rsidR="00D74D21" w:rsidRPr="00D74D21" w:rsidRDefault="00D74D21" w:rsidP="00D74D21">
            <w:pPr>
              <w:jc w:val="center"/>
              <w:rPr>
                <w:lang w:val="en-PK"/>
              </w:rPr>
            </w:pPr>
            <w:r w:rsidRPr="00D74D21">
              <w:rPr>
                <w:lang w:val="en-PK"/>
              </w:rPr>
              <w:t>HM1109</w:t>
            </w:r>
          </w:p>
        </w:tc>
      </w:tr>
      <w:tr w:rsidR="00D74D21" w:rsidRPr="00D74D21" w14:paraId="6ECAC4BC" w14:textId="77777777" w:rsidTr="00D74D21">
        <w:trPr>
          <w:tblCellSpacing w:w="15" w:type="dxa"/>
          <w:jc w:val="center"/>
        </w:trPr>
        <w:tc>
          <w:tcPr>
            <w:tcW w:w="0" w:type="auto"/>
            <w:vAlign w:val="center"/>
            <w:hideMark/>
          </w:tcPr>
          <w:p w14:paraId="716E13F8" w14:textId="77777777" w:rsidR="00D74D21" w:rsidRPr="00D74D21" w:rsidRDefault="00D74D21" w:rsidP="00D74D21">
            <w:pPr>
              <w:jc w:val="center"/>
              <w:rPr>
                <w:lang w:val="en-PK"/>
              </w:rPr>
            </w:pPr>
            <w:r w:rsidRPr="00D74D21">
              <w:rPr>
                <w:lang w:val="en-PK"/>
              </w:rPr>
              <w:t>AB1234 Cups</w:t>
            </w:r>
          </w:p>
        </w:tc>
        <w:tc>
          <w:tcPr>
            <w:tcW w:w="0" w:type="auto"/>
            <w:vAlign w:val="center"/>
            <w:hideMark/>
          </w:tcPr>
          <w:p w14:paraId="27010FE0" w14:textId="77777777" w:rsidR="00D74D21" w:rsidRPr="00D74D21" w:rsidRDefault="00D74D21" w:rsidP="00D74D21">
            <w:pPr>
              <w:jc w:val="center"/>
              <w:rPr>
                <w:lang w:val="en-PK"/>
              </w:rPr>
            </w:pPr>
            <w:r w:rsidRPr="00D74D21">
              <w:rPr>
                <w:lang w:val="en-PK"/>
              </w:rPr>
              <w:t>AB1234</w:t>
            </w:r>
          </w:p>
        </w:tc>
      </w:tr>
      <w:tr w:rsidR="00D74D21" w:rsidRPr="00D74D21" w14:paraId="57BEC58D" w14:textId="77777777" w:rsidTr="00D74D21">
        <w:trPr>
          <w:tblCellSpacing w:w="15" w:type="dxa"/>
          <w:jc w:val="center"/>
        </w:trPr>
        <w:tc>
          <w:tcPr>
            <w:tcW w:w="0" w:type="auto"/>
            <w:vAlign w:val="center"/>
            <w:hideMark/>
          </w:tcPr>
          <w:p w14:paraId="73EA619F" w14:textId="77777777" w:rsidR="00D74D21" w:rsidRPr="00D74D21" w:rsidRDefault="00D74D21" w:rsidP="00D74D21">
            <w:pPr>
              <w:jc w:val="center"/>
              <w:rPr>
                <w:lang w:val="en-PK"/>
              </w:rPr>
            </w:pPr>
            <w:r w:rsidRPr="00D74D21">
              <w:rPr>
                <w:lang w:val="en-PK"/>
              </w:rPr>
              <w:t>XYZ789-Table Cover</w:t>
            </w:r>
          </w:p>
        </w:tc>
        <w:tc>
          <w:tcPr>
            <w:tcW w:w="0" w:type="auto"/>
            <w:vAlign w:val="center"/>
            <w:hideMark/>
          </w:tcPr>
          <w:p w14:paraId="01AFFE63" w14:textId="77777777" w:rsidR="00D74D21" w:rsidRPr="00D74D21" w:rsidRDefault="00D74D21" w:rsidP="00D74D21">
            <w:pPr>
              <w:jc w:val="center"/>
              <w:rPr>
                <w:lang w:val="en-PK"/>
              </w:rPr>
            </w:pPr>
            <w:r w:rsidRPr="00D74D21">
              <w:rPr>
                <w:lang w:val="en-PK"/>
              </w:rPr>
              <w:t>XYZ789</w:t>
            </w:r>
          </w:p>
        </w:tc>
      </w:tr>
    </w:tbl>
    <w:p w14:paraId="4CAD84CC" w14:textId="77777777" w:rsidR="00D74D21" w:rsidRPr="00D74D21" w:rsidRDefault="00D74D21" w:rsidP="00D74D21">
      <w:pPr>
        <w:rPr>
          <w:lang w:val="en-PK"/>
        </w:rPr>
      </w:pPr>
      <w:r w:rsidRPr="00D74D21">
        <w:rPr>
          <w:lang w:val="en-PK"/>
        </w:rPr>
        <w:pict w14:anchorId="21CCAAD8">
          <v:rect id="_x0000_i1050" style="width:0;height:1.5pt" o:hralign="center" o:hrstd="t" o:hr="t" fillcolor="#a0a0a0" stroked="f"/>
        </w:pict>
      </w:r>
    </w:p>
    <w:p w14:paraId="37CC5708" w14:textId="77777777" w:rsidR="00D74D21" w:rsidRPr="00D74D21" w:rsidRDefault="00D74D21" w:rsidP="00D74D21">
      <w:pPr>
        <w:rPr>
          <w:b/>
          <w:bCs/>
          <w:lang w:val="en-PK"/>
        </w:rPr>
      </w:pPr>
      <w:r w:rsidRPr="00D74D21">
        <w:rPr>
          <w:b/>
          <w:bCs/>
          <w:lang w:val="en-PK"/>
        </w:rPr>
        <w:t>Step 2: Lookup the Case Quantity</w:t>
      </w:r>
    </w:p>
    <w:p w14:paraId="3533AE57" w14:textId="77777777" w:rsidR="00D74D21" w:rsidRPr="00D74D21" w:rsidRDefault="00D74D21" w:rsidP="00D74D21">
      <w:pPr>
        <w:rPr>
          <w:b/>
          <w:bCs/>
          <w:lang w:val="en-PK"/>
        </w:rPr>
      </w:pPr>
      <w:r w:rsidRPr="00D74D21">
        <w:rPr>
          <w:b/>
          <w:bCs/>
          <w:lang w:val="en-PK"/>
        </w:rPr>
        <w:t>Formula Used:</w:t>
      </w:r>
    </w:p>
    <w:p w14:paraId="065368BE" w14:textId="3F19C8D2" w:rsidR="00D74D21" w:rsidRDefault="00D74D21" w:rsidP="00D74D21">
      <w:pPr>
        <w:jc w:val="left"/>
        <w:rPr>
          <w:lang w:val="en-PK"/>
        </w:rPr>
      </w:pPr>
      <w:proofErr w:type="gramStart"/>
      <w:r w:rsidRPr="00D74D21">
        <w:rPr>
          <w:lang w:val="en-PK"/>
        </w:rPr>
        <w:t>VLOOKUP(</w:t>
      </w:r>
      <w:proofErr w:type="spellStart"/>
      <w:proofErr w:type="gramEnd"/>
      <w:r w:rsidRPr="00D74D21">
        <w:rPr>
          <w:lang w:val="en-PK"/>
        </w:rPr>
        <w:t>Extracted_Item_Code</w:t>
      </w:r>
      <w:proofErr w:type="spellEnd"/>
      <w:r w:rsidRPr="00D74D21">
        <w:rPr>
          <w:lang w:val="en-PK"/>
        </w:rPr>
        <w:t>,'[</w:t>
      </w:r>
      <w:proofErr w:type="spellStart"/>
      <w:r w:rsidRPr="00D74D21">
        <w:rPr>
          <w:lang w:val="en-PK"/>
        </w:rPr>
        <w:t>Hammont</w:t>
      </w:r>
      <w:proofErr w:type="spellEnd"/>
      <w:r w:rsidRPr="00D74D21">
        <w:rPr>
          <w:lang w:val="en-PK"/>
        </w:rPr>
        <w:t xml:space="preserve"> all</w:t>
      </w:r>
      <w:r>
        <w:rPr>
          <w:lang w:val="en-PK"/>
        </w:rPr>
        <w:t xml:space="preserve">  </w:t>
      </w:r>
      <w:r w:rsidRPr="00D74D21">
        <w:rPr>
          <w:lang w:val="en-PK"/>
        </w:rPr>
        <w:t>items(1).xlsx]Sheet1'!$A$2:$C$640,3,FALSE)</w:t>
      </w:r>
    </w:p>
    <w:p w14:paraId="5EA8231A" w14:textId="09B1D560" w:rsidR="00D74D21" w:rsidRPr="00D74D21" w:rsidRDefault="00D74D21" w:rsidP="00D74D21">
      <w:pPr>
        <w:jc w:val="left"/>
        <w:rPr>
          <w:b/>
          <w:bCs/>
          <w:lang w:val="en-PK"/>
        </w:rPr>
      </w:pPr>
      <w:r w:rsidRPr="00D74D21">
        <w:rPr>
          <w:b/>
          <w:bCs/>
          <w:lang w:val="en-PK"/>
        </w:rPr>
        <w:t>How It Works:</w:t>
      </w:r>
    </w:p>
    <w:p w14:paraId="73578498" w14:textId="77777777" w:rsidR="00D74D21" w:rsidRPr="00D74D21" w:rsidRDefault="00D74D21" w:rsidP="00D74D21">
      <w:pPr>
        <w:numPr>
          <w:ilvl w:val="0"/>
          <w:numId w:val="3"/>
        </w:numPr>
        <w:rPr>
          <w:lang w:val="en-PK"/>
        </w:rPr>
      </w:pPr>
      <w:r w:rsidRPr="00D74D21">
        <w:rPr>
          <w:lang w:val="en-PK"/>
        </w:rPr>
        <w:t xml:space="preserve">Uses the </w:t>
      </w:r>
      <w:r w:rsidRPr="00D74D21">
        <w:rPr>
          <w:b/>
          <w:bCs/>
          <w:lang w:val="en-PK"/>
        </w:rPr>
        <w:t>extracted item code</w:t>
      </w:r>
      <w:r w:rsidRPr="00D74D21">
        <w:rPr>
          <w:lang w:val="en-PK"/>
        </w:rPr>
        <w:t xml:space="preserve"> from Step 1.</w:t>
      </w:r>
    </w:p>
    <w:p w14:paraId="7F86A77D" w14:textId="77777777" w:rsidR="00D74D21" w:rsidRPr="00D74D21" w:rsidRDefault="00D74D21" w:rsidP="00D74D21">
      <w:pPr>
        <w:numPr>
          <w:ilvl w:val="0"/>
          <w:numId w:val="3"/>
        </w:numPr>
        <w:rPr>
          <w:lang w:val="en-PK"/>
        </w:rPr>
      </w:pPr>
      <w:r w:rsidRPr="00D74D21">
        <w:rPr>
          <w:lang w:val="en-PK"/>
        </w:rPr>
        <w:t xml:space="preserve">Searches for this code in </w:t>
      </w:r>
      <w:r w:rsidRPr="00D74D21">
        <w:rPr>
          <w:b/>
          <w:bCs/>
          <w:lang w:val="en-PK"/>
        </w:rPr>
        <w:t>column A</w:t>
      </w:r>
      <w:r w:rsidRPr="00D74D21">
        <w:rPr>
          <w:lang w:val="en-PK"/>
        </w:rPr>
        <w:t xml:space="preserve"> of Sheet1 in </w:t>
      </w:r>
      <w:proofErr w:type="spellStart"/>
      <w:r w:rsidRPr="00D74D21">
        <w:rPr>
          <w:lang w:val="en-PK"/>
        </w:rPr>
        <w:t>Hammont</w:t>
      </w:r>
      <w:proofErr w:type="spellEnd"/>
      <w:r w:rsidRPr="00D74D21">
        <w:rPr>
          <w:lang w:val="en-PK"/>
        </w:rPr>
        <w:t xml:space="preserve"> all items (1).xlsx.</w:t>
      </w:r>
    </w:p>
    <w:p w14:paraId="6BD45261" w14:textId="77777777" w:rsidR="00D74D21" w:rsidRPr="00D74D21" w:rsidRDefault="00D74D21" w:rsidP="00D74D21">
      <w:pPr>
        <w:numPr>
          <w:ilvl w:val="0"/>
          <w:numId w:val="3"/>
        </w:numPr>
        <w:rPr>
          <w:lang w:val="en-PK"/>
        </w:rPr>
      </w:pPr>
      <w:r w:rsidRPr="00D74D21">
        <w:rPr>
          <w:lang w:val="en-PK"/>
        </w:rPr>
        <w:lastRenderedPageBreak/>
        <w:t>The range $A$</w:t>
      </w:r>
      <w:proofErr w:type="gramStart"/>
      <w:r w:rsidRPr="00D74D21">
        <w:rPr>
          <w:lang w:val="en-PK"/>
        </w:rPr>
        <w:t>2:$</w:t>
      </w:r>
      <w:proofErr w:type="gramEnd"/>
      <w:r w:rsidRPr="00D74D21">
        <w:rPr>
          <w:lang w:val="en-PK"/>
        </w:rPr>
        <w:t xml:space="preserve">C$640 covers: </w:t>
      </w:r>
    </w:p>
    <w:p w14:paraId="4B6949B3" w14:textId="77777777" w:rsidR="00D74D21" w:rsidRPr="00D74D21" w:rsidRDefault="00D74D21" w:rsidP="00D74D21">
      <w:pPr>
        <w:numPr>
          <w:ilvl w:val="1"/>
          <w:numId w:val="3"/>
        </w:numPr>
        <w:rPr>
          <w:lang w:val="en-PK"/>
        </w:rPr>
      </w:pPr>
      <w:r w:rsidRPr="00D74D21">
        <w:rPr>
          <w:b/>
          <w:bCs/>
          <w:lang w:val="en-PK"/>
        </w:rPr>
        <w:t>Column A:</w:t>
      </w:r>
      <w:r w:rsidRPr="00D74D21">
        <w:rPr>
          <w:lang w:val="en-PK"/>
        </w:rPr>
        <w:t xml:space="preserve"> Item codes.</w:t>
      </w:r>
    </w:p>
    <w:p w14:paraId="213D389D" w14:textId="77777777" w:rsidR="00D74D21" w:rsidRPr="00D74D21" w:rsidRDefault="00D74D21" w:rsidP="00D74D21">
      <w:pPr>
        <w:numPr>
          <w:ilvl w:val="1"/>
          <w:numId w:val="3"/>
        </w:numPr>
        <w:rPr>
          <w:lang w:val="en-PK"/>
        </w:rPr>
      </w:pPr>
      <w:r w:rsidRPr="00D74D21">
        <w:rPr>
          <w:b/>
          <w:bCs/>
          <w:lang w:val="en-PK"/>
        </w:rPr>
        <w:t>Column C:</w:t>
      </w:r>
      <w:r w:rsidRPr="00D74D21">
        <w:rPr>
          <w:lang w:val="en-PK"/>
        </w:rPr>
        <w:t xml:space="preserve"> Case quantity (which we want to retrieve).</w:t>
      </w:r>
    </w:p>
    <w:p w14:paraId="44B197AE" w14:textId="77777777" w:rsidR="00D74D21" w:rsidRPr="00D74D21" w:rsidRDefault="00D74D21" w:rsidP="00D74D21">
      <w:pPr>
        <w:numPr>
          <w:ilvl w:val="0"/>
          <w:numId w:val="3"/>
        </w:numPr>
        <w:rPr>
          <w:lang w:val="en-PK"/>
        </w:rPr>
      </w:pPr>
      <w:r w:rsidRPr="00D74D21">
        <w:rPr>
          <w:lang w:val="en-PK"/>
        </w:rPr>
        <w:t xml:space="preserve">3: Retrieves the value from </w:t>
      </w:r>
      <w:r w:rsidRPr="00D74D21">
        <w:rPr>
          <w:b/>
          <w:bCs/>
          <w:lang w:val="en-PK"/>
        </w:rPr>
        <w:t>column C</w:t>
      </w:r>
      <w:r w:rsidRPr="00D74D21">
        <w:rPr>
          <w:lang w:val="en-PK"/>
        </w:rPr>
        <w:t xml:space="preserve"> (case quantity).</w:t>
      </w:r>
    </w:p>
    <w:p w14:paraId="6C14D456" w14:textId="77777777" w:rsidR="00D74D21" w:rsidRPr="00D74D21" w:rsidRDefault="00D74D21" w:rsidP="00D74D21">
      <w:pPr>
        <w:numPr>
          <w:ilvl w:val="0"/>
          <w:numId w:val="3"/>
        </w:numPr>
        <w:rPr>
          <w:lang w:val="en-PK"/>
        </w:rPr>
      </w:pPr>
      <w:r w:rsidRPr="00D74D21">
        <w:rPr>
          <w:lang w:val="en-PK"/>
        </w:rPr>
        <w:t xml:space="preserve">FALSE: Ensures an </w:t>
      </w:r>
      <w:r w:rsidRPr="00D74D21">
        <w:rPr>
          <w:b/>
          <w:bCs/>
          <w:lang w:val="en-PK"/>
        </w:rPr>
        <w:t>exact match</w:t>
      </w:r>
      <w:r w:rsidRPr="00D74D21">
        <w:rPr>
          <w:lang w:val="en-PK"/>
        </w:rPr>
        <w:t>.</w:t>
      </w:r>
    </w:p>
    <w:p w14:paraId="7622D72F" w14:textId="77777777" w:rsidR="00D74D21" w:rsidRPr="00D74D21" w:rsidRDefault="00D74D21" w:rsidP="00D74D21">
      <w:pPr>
        <w:rPr>
          <w:b/>
          <w:bCs/>
          <w:lang w:val="en-PK"/>
        </w:rPr>
      </w:pPr>
      <w:r w:rsidRPr="00D74D21">
        <w:rPr>
          <w:b/>
          <w:bCs/>
          <w:lang w:val="en-PK"/>
        </w:rPr>
        <w:t>Example Lookup Results: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03"/>
        <w:gridCol w:w="2221"/>
        <w:gridCol w:w="2900"/>
      </w:tblGrid>
      <w:tr w:rsidR="00D74D21" w:rsidRPr="00D74D21" w14:paraId="4BBA9BFE" w14:textId="77777777" w:rsidTr="00DF52F6">
        <w:trPr>
          <w:tblHeader/>
          <w:tblCellSpacing w:w="15" w:type="dxa"/>
          <w:jc w:val="center"/>
        </w:trPr>
        <w:tc>
          <w:tcPr>
            <w:tcW w:w="0" w:type="auto"/>
            <w:vAlign w:val="center"/>
            <w:hideMark/>
          </w:tcPr>
          <w:p w14:paraId="31A60E4D" w14:textId="77777777" w:rsidR="00D74D21" w:rsidRPr="00D74D21" w:rsidRDefault="00D74D21" w:rsidP="00DF52F6">
            <w:pPr>
              <w:jc w:val="center"/>
              <w:rPr>
                <w:b/>
                <w:bCs/>
                <w:lang w:val="en-PK"/>
              </w:rPr>
            </w:pPr>
            <w:r w:rsidRPr="00D74D21">
              <w:rPr>
                <w:b/>
                <w:bCs/>
                <w:lang w:val="en-PK"/>
              </w:rPr>
              <w:t>Extracted Item Code</w:t>
            </w:r>
          </w:p>
        </w:tc>
        <w:tc>
          <w:tcPr>
            <w:tcW w:w="0" w:type="auto"/>
            <w:vAlign w:val="center"/>
            <w:hideMark/>
          </w:tcPr>
          <w:p w14:paraId="4A7F6CEC" w14:textId="77777777" w:rsidR="00D74D21" w:rsidRPr="00D74D21" w:rsidRDefault="00D74D21" w:rsidP="00DF52F6">
            <w:pPr>
              <w:jc w:val="center"/>
              <w:rPr>
                <w:b/>
                <w:bCs/>
                <w:lang w:val="en-PK"/>
              </w:rPr>
            </w:pPr>
            <w:r w:rsidRPr="00D74D21">
              <w:rPr>
                <w:b/>
                <w:bCs/>
                <w:lang w:val="en-PK"/>
              </w:rPr>
              <w:t>Found in Column A?</w:t>
            </w:r>
          </w:p>
        </w:tc>
        <w:tc>
          <w:tcPr>
            <w:tcW w:w="0" w:type="auto"/>
            <w:vAlign w:val="center"/>
            <w:hideMark/>
          </w:tcPr>
          <w:p w14:paraId="1582887B" w14:textId="77777777" w:rsidR="00D74D21" w:rsidRPr="00D74D21" w:rsidRDefault="00D74D21" w:rsidP="00DF52F6">
            <w:pPr>
              <w:jc w:val="center"/>
              <w:rPr>
                <w:b/>
                <w:bCs/>
                <w:lang w:val="en-PK"/>
              </w:rPr>
            </w:pPr>
            <w:r w:rsidRPr="00D74D21">
              <w:rPr>
                <w:b/>
                <w:bCs/>
                <w:lang w:val="en-PK"/>
              </w:rPr>
              <w:t>Case Quantity (Column C)</w:t>
            </w:r>
          </w:p>
        </w:tc>
      </w:tr>
      <w:tr w:rsidR="00D74D21" w:rsidRPr="00D74D21" w14:paraId="5C5DD2FD" w14:textId="77777777" w:rsidTr="00DF52F6">
        <w:trPr>
          <w:tblCellSpacing w:w="15" w:type="dxa"/>
          <w:jc w:val="center"/>
        </w:trPr>
        <w:tc>
          <w:tcPr>
            <w:tcW w:w="0" w:type="auto"/>
            <w:vAlign w:val="center"/>
            <w:hideMark/>
          </w:tcPr>
          <w:p w14:paraId="50FF39C9" w14:textId="77777777" w:rsidR="00D74D21" w:rsidRPr="00D74D21" w:rsidRDefault="00D74D21" w:rsidP="00DF52F6">
            <w:pPr>
              <w:jc w:val="center"/>
              <w:rPr>
                <w:lang w:val="en-PK"/>
              </w:rPr>
            </w:pPr>
            <w:r w:rsidRPr="00D74D21">
              <w:rPr>
                <w:lang w:val="en-PK"/>
              </w:rPr>
              <w:t>HM1109</w:t>
            </w:r>
          </w:p>
        </w:tc>
        <w:tc>
          <w:tcPr>
            <w:tcW w:w="0" w:type="auto"/>
            <w:vAlign w:val="center"/>
            <w:hideMark/>
          </w:tcPr>
          <w:p w14:paraId="6A58BE0A" w14:textId="77777777" w:rsidR="00D74D21" w:rsidRPr="00D74D21" w:rsidRDefault="00D74D21" w:rsidP="00DF52F6">
            <w:pPr>
              <w:jc w:val="center"/>
              <w:rPr>
                <w:lang w:val="en-PK"/>
              </w:rPr>
            </w:pPr>
            <w:r w:rsidRPr="00D74D21">
              <w:rPr>
                <w:lang w:val="en-PK"/>
              </w:rPr>
              <w:t>Yes</w:t>
            </w:r>
          </w:p>
        </w:tc>
        <w:tc>
          <w:tcPr>
            <w:tcW w:w="0" w:type="auto"/>
            <w:vAlign w:val="center"/>
            <w:hideMark/>
          </w:tcPr>
          <w:p w14:paraId="697F86A8" w14:textId="77777777" w:rsidR="00D74D21" w:rsidRPr="00D74D21" w:rsidRDefault="00D74D21" w:rsidP="00DF52F6">
            <w:pPr>
              <w:jc w:val="center"/>
              <w:rPr>
                <w:lang w:val="en-PK"/>
              </w:rPr>
            </w:pPr>
            <w:r w:rsidRPr="00D74D21">
              <w:rPr>
                <w:lang w:val="en-PK"/>
              </w:rPr>
              <w:t>24</w:t>
            </w:r>
          </w:p>
        </w:tc>
      </w:tr>
      <w:tr w:rsidR="00D74D21" w:rsidRPr="00D74D21" w14:paraId="188CE419" w14:textId="77777777" w:rsidTr="00DF52F6">
        <w:trPr>
          <w:tblCellSpacing w:w="15" w:type="dxa"/>
          <w:jc w:val="center"/>
        </w:trPr>
        <w:tc>
          <w:tcPr>
            <w:tcW w:w="0" w:type="auto"/>
            <w:vAlign w:val="center"/>
            <w:hideMark/>
          </w:tcPr>
          <w:p w14:paraId="16742CB3" w14:textId="77777777" w:rsidR="00D74D21" w:rsidRPr="00D74D21" w:rsidRDefault="00D74D21" w:rsidP="00DF52F6">
            <w:pPr>
              <w:jc w:val="center"/>
              <w:rPr>
                <w:lang w:val="en-PK"/>
              </w:rPr>
            </w:pPr>
            <w:r w:rsidRPr="00D74D21">
              <w:rPr>
                <w:lang w:val="en-PK"/>
              </w:rPr>
              <w:t>AB1234</w:t>
            </w:r>
          </w:p>
        </w:tc>
        <w:tc>
          <w:tcPr>
            <w:tcW w:w="0" w:type="auto"/>
            <w:vAlign w:val="center"/>
            <w:hideMark/>
          </w:tcPr>
          <w:p w14:paraId="01E37B04" w14:textId="77777777" w:rsidR="00D74D21" w:rsidRPr="00D74D21" w:rsidRDefault="00D74D21" w:rsidP="00DF52F6">
            <w:pPr>
              <w:jc w:val="center"/>
              <w:rPr>
                <w:lang w:val="en-PK"/>
              </w:rPr>
            </w:pPr>
            <w:r w:rsidRPr="00D74D21">
              <w:rPr>
                <w:lang w:val="en-PK"/>
              </w:rPr>
              <w:t>No</w:t>
            </w:r>
          </w:p>
        </w:tc>
        <w:tc>
          <w:tcPr>
            <w:tcW w:w="0" w:type="auto"/>
            <w:vAlign w:val="center"/>
            <w:hideMark/>
          </w:tcPr>
          <w:p w14:paraId="0EF2ED79" w14:textId="77777777" w:rsidR="00D74D21" w:rsidRPr="00D74D21" w:rsidRDefault="00D74D21" w:rsidP="00DF52F6">
            <w:pPr>
              <w:jc w:val="center"/>
              <w:rPr>
                <w:lang w:val="en-PK"/>
              </w:rPr>
            </w:pPr>
            <w:r w:rsidRPr="00D74D21">
              <w:rPr>
                <w:lang w:val="en-PK"/>
              </w:rPr>
              <w:t>"No match found"</w:t>
            </w:r>
          </w:p>
        </w:tc>
      </w:tr>
    </w:tbl>
    <w:p w14:paraId="701752D8" w14:textId="77777777" w:rsidR="00D74D21" w:rsidRPr="00D74D21" w:rsidRDefault="00D74D21" w:rsidP="00D74D21">
      <w:pPr>
        <w:rPr>
          <w:lang w:val="en-PK"/>
        </w:rPr>
      </w:pPr>
      <w:r w:rsidRPr="00D74D21">
        <w:rPr>
          <w:lang w:val="en-PK"/>
        </w:rPr>
        <w:pict w14:anchorId="43C2E03C">
          <v:rect id="_x0000_i1051" style="width:0;height:1.5pt" o:hralign="center" o:hrstd="t" o:hr="t" fillcolor="#a0a0a0" stroked="f"/>
        </w:pict>
      </w:r>
    </w:p>
    <w:p w14:paraId="49D21869" w14:textId="77777777" w:rsidR="00D74D21" w:rsidRPr="00D74D21" w:rsidRDefault="00D74D21" w:rsidP="00D74D21">
      <w:pPr>
        <w:rPr>
          <w:b/>
          <w:bCs/>
          <w:lang w:val="en-PK"/>
        </w:rPr>
      </w:pPr>
      <w:r w:rsidRPr="00D74D21">
        <w:rPr>
          <w:b/>
          <w:bCs/>
          <w:lang w:val="en-PK"/>
        </w:rPr>
        <w:t>Step 3: Handle Errors</w:t>
      </w:r>
    </w:p>
    <w:p w14:paraId="1BFF5C5F" w14:textId="77777777" w:rsidR="00D74D21" w:rsidRPr="00D74D21" w:rsidRDefault="00D74D21" w:rsidP="00D74D21">
      <w:pPr>
        <w:rPr>
          <w:b/>
          <w:bCs/>
          <w:lang w:val="en-PK"/>
        </w:rPr>
      </w:pPr>
      <w:r w:rsidRPr="00D74D21">
        <w:rPr>
          <w:b/>
          <w:bCs/>
          <w:lang w:val="en-PK"/>
        </w:rPr>
        <w:t>Formula Used:</w:t>
      </w:r>
    </w:p>
    <w:p w14:paraId="6706C873" w14:textId="77777777" w:rsidR="00D74D21" w:rsidRPr="00D74D21" w:rsidRDefault="00D74D21" w:rsidP="00D74D21">
      <w:pPr>
        <w:rPr>
          <w:lang w:val="en-PK"/>
        </w:rPr>
      </w:pPr>
      <w:proofErr w:type="gramStart"/>
      <w:r w:rsidRPr="00D74D21">
        <w:rPr>
          <w:lang w:val="en-PK"/>
        </w:rPr>
        <w:t>IFERROR(</w:t>
      </w:r>
      <w:proofErr w:type="gramEnd"/>
      <w:r w:rsidRPr="00D74D21">
        <w:rPr>
          <w:lang w:val="en-PK"/>
        </w:rPr>
        <w:t>..., "No match found")</w:t>
      </w:r>
    </w:p>
    <w:p w14:paraId="0A44E448" w14:textId="77777777" w:rsidR="00D74D21" w:rsidRPr="00D74D21" w:rsidRDefault="00D74D21" w:rsidP="00D74D21">
      <w:pPr>
        <w:rPr>
          <w:b/>
          <w:bCs/>
          <w:lang w:val="en-PK"/>
        </w:rPr>
      </w:pPr>
      <w:r w:rsidRPr="00D74D21">
        <w:rPr>
          <w:b/>
          <w:bCs/>
          <w:lang w:val="en-PK"/>
        </w:rPr>
        <w:t>How It Works:</w:t>
      </w:r>
    </w:p>
    <w:p w14:paraId="0FF66557" w14:textId="77777777" w:rsidR="00D74D21" w:rsidRPr="00D74D21" w:rsidRDefault="00D74D21" w:rsidP="00D74D21">
      <w:pPr>
        <w:numPr>
          <w:ilvl w:val="0"/>
          <w:numId w:val="4"/>
        </w:numPr>
        <w:rPr>
          <w:lang w:val="en-PK"/>
        </w:rPr>
      </w:pPr>
      <w:r w:rsidRPr="00D74D21">
        <w:rPr>
          <w:lang w:val="en-PK"/>
        </w:rPr>
        <w:t xml:space="preserve">If VLOOKUP </w:t>
      </w:r>
      <w:r w:rsidRPr="00D74D21">
        <w:rPr>
          <w:b/>
          <w:bCs/>
          <w:lang w:val="en-PK"/>
        </w:rPr>
        <w:t>finds a match</w:t>
      </w:r>
      <w:r w:rsidRPr="00D74D21">
        <w:rPr>
          <w:lang w:val="en-PK"/>
        </w:rPr>
        <w:t xml:space="preserve">, it returns the </w:t>
      </w:r>
      <w:r w:rsidRPr="00D74D21">
        <w:rPr>
          <w:b/>
          <w:bCs/>
          <w:lang w:val="en-PK"/>
        </w:rPr>
        <w:t>case quantity</w:t>
      </w:r>
      <w:r w:rsidRPr="00D74D21">
        <w:rPr>
          <w:lang w:val="en-PK"/>
        </w:rPr>
        <w:t>.</w:t>
      </w:r>
    </w:p>
    <w:p w14:paraId="7A9A8382" w14:textId="77777777" w:rsidR="00D74D21" w:rsidRPr="00D74D21" w:rsidRDefault="00D74D21" w:rsidP="00D74D21">
      <w:pPr>
        <w:numPr>
          <w:ilvl w:val="0"/>
          <w:numId w:val="4"/>
        </w:numPr>
        <w:rPr>
          <w:lang w:val="en-PK"/>
        </w:rPr>
      </w:pPr>
      <w:r w:rsidRPr="00D74D21">
        <w:rPr>
          <w:lang w:val="en-PK"/>
        </w:rPr>
        <w:t xml:space="preserve">If VLOOKUP </w:t>
      </w:r>
      <w:r w:rsidRPr="00D74D21">
        <w:rPr>
          <w:b/>
          <w:bCs/>
          <w:lang w:val="en-PK"/>
        </w:rPr>
        <w:t>does not find a match</w:t>
      </w:r>
      <w:r w:rsidRPr="00D74D21">
        <w:rPr>
          <w:lang w:val="en-PK"/>
        </w:rPr>
        <w:t>, it prevents an error and returns "No match found".</w:t>
      </w:r>
    </w:p>
    <w:p w14:paraId="14B40851" w14:textId="77777777" w:rsidR="00D74D21" w:rsidRPr="00D74D21" w:rsidRDefault="00D74D21" w:rsidP="00D74D21">
      <w:pPr>
        <w:rPr>
          <w:b/>
          <w:bCs/>
          <w:lang w:val="en-PK"/>
        </w:rPr>
      </w:pPr>
      <w:r w:rsidRPr="00D74D21">
        <w:rPr>
          <w:b/>
          <w:bCs/>
          <w:lang w:val="en-PK"/>
        </w:rPr>
        <w:t>Example Error Handling: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03"/>
        <w:gridCol w:w="2221"/>
        <w:gridCol w:w="1918"/>
      </w:tblGrid>
      <w:tr w:rsidR="00D74D21" w:rsidRPr="00D74D21" w14:paraId="50B009B0" w14:textId="77777777" w:rsidTr="00DF52F6">
        <w:trPr>
          <w:tblHeader/>
          <w:tblCellSpacing w:w="15" w:type="dxa"/>
          <w:jc w:val="center"/>
        </w:trPr>
        <w:tc>
          <w:tcPr>
            <w:tcW w:w="0" w:type="auto"/>
            <w:vAlign w:val="center"/>
            <w:hideMark/>
          </w:tcPr>
          <w:p w14:paraId="59AFC917" w14:textId="77777777" w:rsidR="00D74D21" w:rsidRPr="00D74D21" w:rsidRDefault="00D74D21" w:rsidP="00DF52F6">
            <w:pPr>
              <w:jc w:val="center"/>
              <w:rPr>
                <w:b/>
                <w:bCs/>
                <w:lang w:val="en-PK"/>
              </w:rPr>
            </w:pPr>
            <w:r w:rsidRPr="00D74D21">
              <w:rPr>
                <w:b/>
                <w:bCs/>
                <w:lang w:val="en-PK"/>
              </w:rPr>
              <w:t>Extracted Item Code</w:t>
            </w:r>
          </w:p>
        </w:tc>
        <w:tc>
          <w:tcPr>
            <w:tcW w:w="0" w:type="auto"/>
            <w:vAlign w:val="center"/>
            <w:hideMark/>
          </w:tcPr>
          <w:p w14:paraId="47C26400" w14:textId="77777777" w:rsidR="00D74D21" w:rsidRPr="00D74D21" w:rsidRDefault="00D74D21" w:rsidP="00DF52F6">
            <w:pPr>
              <w:jc w:val="center"/>
              <w:rPr>
                <w:b/>
                <w:bCs/>
                <w:lang w:val="en-PK"/>
              </w:rPr>
            </w:pPr>
            <w:r w:rsidRPr="00D74D21">
              <w:rPr>
                <w:b/>
                <w:bCs/>
                <w:lang w:val="en-PK"/>
              </w:rPr>
              <w:t>Found in Column A?</w:t>
            </w:r>
          </w:p>
        </w:tc>
        <w:tc>
          <w:tcPr>
            <w:tcW w:w="0" w:type="auto"/>
            <w:vAlign w:val="center"/>
            <w:hideMark/>
          </w:tcPr>
          <w:p w14:paraId="07833C61" w14:textId="77777777" w:rsidR="00D74D21" w:rsidRPr="00D74D21" w:rsidRDefault="00D74D21" w:rsidP="00DF52F6">
            <w:pPr>
              <w:jc w:val="center"/>
              <w:rPr>
                <w:b/>
                <w:bCs/>
                <w:lang w:val="en-PK"/>
              </w:rPr>
            </w:pPr>
            <w:r w:rsidRPr="00D74D21">
              <w:rPr>
                <w:b/>
                <w:bCs/>
                <w:lang w:val="en-PK"/>
              </w:rPr>
              <w:t>Output</w:t>
            </w:r>
          </w:p>
        </w:tc>
      </w:tr>
      <w:tr w:rsidR="00D74D21" w:rsidRPr="00D74D21" w14:paraId="4417FCE6" w14:textId="77777777" w:rsidTr="00DF52F6">
        <w:trPr>
          <w:tblCellSpacing w:w="15" w:type="dxa"/>
          <w:jc w:val="center"/>
        </w:trPr>
        <w:tc>
          <w:tcPr>
            <w:tcW w:w="0" w:type="auto"/>
            <w:vAlign w:val="center"/>
            <w:hideMark/>
          </w:tcPr>
          <w:p w14:paraId="0C708479" w14:textId="77777777" w:rsidR="00D74D21" w:rsidRPr="00D74D21" w:rsidRDefault="00D74D21" w:rsidP="00DF52F6">
            <w:pPr>
              <w:jc w:val="center"/>
              <w:rPr>
                <w:lang w:val="en-PK"/>
              </w:rPr>
            </w:pPr>
            <w:r w:rsidRPr="00D74D21">
              <w:rPr>
                <w:lang w:val="en-PK"/>
              </w:rPr>
              <w:t>HM1109</w:t>
            </w:r>
          </w:p>
        </w:tc>
        <w:tc>
          <w:tcPr>
            <w:tcW w:w="0" w:type="auto"/>
            <w:vAlign w:val="center"/>
            <w:hideMark/>
          </w:tcPr>
          <w:p w14:paraId="5396E023" w14:textId="77777777" w:rsidR="00D74D21" w:rsidRPr="00D74D21" w:rsidRDefault="00D74D21" w:rsidP="00DF52F6">
            <w:pPr>
              <w:jc w:val="center"/>
              <w:rPr>
                <w:lang w:val="en-PK"/>
              </w:rPr>
            </w:pPr>
            <w:r w:rsidRPr="00D74D21">
              <w:rPr>
                <w:lang w:val="en-PK"/>
              </w:rPr>
              <w:t>Yes</w:t>
            </w:r>
          </w:p>
        </w:tc>
        <w:tc>
          <w:tcPr>
            <w:tcW w:w="0" w:type="auto"/>
            <w:vAlign w:val="center"/>
            <w:hideMark/>
          </w:tcPr>
          <w:p w14:paraId="5E2171CF" w14:textId="77777777" w:rsidR="00D74D21" w:rsidRPr="00D74D21" w:rsidRDefault="00D74D21" w:rsidP="00DF52F6">
            <w:pPr>
              <w:jc w:val="center"/>
              <w:rPr>
                <w:lang w:val="en-PK"/>
              </w:rPr>
            </w:pPr>
            <w:r w:rsidRPr="00D74D21">
              <w:rPr>
                <w:lang w:val="en-PK"/>
              </w:rPr>
              <w:t>24</w:t>
            </w:r>
          </w:p>
        </w:tc>
      </w:tr>
      <w:tr w:rsidR="00D74D21" w:rsidRPr="00D74D21" w14:paraId="217152E3" w14:textId="77777777" w:rsidTr="00DF52F6">
        <w:trPr>
          <w:tblCellSpacing w:w="15" w:type="dxa"/>
          <w:jc w:val="center"/>
        </w:trPr>
        <w:tc>
          <w:tcPr>
            <w:tcW w:w="0" w:type="auto"/>
            <w:vAlign w:val="center"/>
            <w:hideMark/>
          </w:tcPr>
          <w:p w14:paraId="674DD034" w14:textId="77777777" w:rsidR="00D74D21" w:rsidRPr="00D74D21" w:rsidRDefault="00D74D21" w:rsidP="00DF52F6">
            <w:pPr>
              <w:jc w:val="center"/>
              <w:rPr>
                <w:lang w:val="en-PK"/>
              </w:rPr>
            </w:pPr>
            <w:r w:rsidRPr="00D74D21">
              <w:rPr>
                <w:lang w:val="en-PK"/>
              </w:rPr>
              <w:t>AB1234</w:t>
            </w:r>
          </w:p>
        </w:tc>
        <w:tc>
          <w:tcPr>
            <w:tcW w:w="0" w:type="auto"/>
            <w:vAlign w:val="center"/>
            <w:hideMark/>
          </w:tcPr>
          <w:p w14:paraId="2F395420" w14:textId="77777777" w:rsidR="00D74D21" w:rsidRPr="00D74D21" w:rsidRDefault="00D74D21" w:rsidP="00DF52F6">
            <w:pPr>
              <w:jc w:val="center"/>
              <w:rPr>
                <w:lang w:val="en-PK"/>
              </w:rPr>
            </w:pPr>
            <w:r w:rsidRPr="00D74D21">
              <w:rPr>
                <w:lang w:val="en-PK"/>
              </w:rPr>
              <w:t>No</w:t>
            </w:r>
          </w:p>
        </w:tc>
        <w:tc>
          <w:tcPr>
            <w:tcW w:w="0" w:type="auto"/>
            <w:vAlign w:val="center"/>
            <w:hideMark/>
          </w:tcPr>
          <w:p w14:paraId="455D256B" w14:textId="77777777" w:rsidR="00D74D21" w:rsidRPr="00D74D21" w:rsidRDefault="00D74D21" w:rsidP="00DF52F6">
            <w:pPr>
              <w:jc w:val="center"/>
              <w:rPr>
                <w:lang w:val="en-PK"/>
              </w:rPr>
            </w:pPr>
            <w:r w:rsidRPr="00D74D21">
              <w:rPr>
                <w:lang w:val="en-PK"/>
              </w:rPr>
              <w:t>"No match found"</w:t>
            </w:r>
          </w:p>
        </w:tc>
      </w:tr>
    </w:tbl>
    <w:p w14:paraId="1385A037" w14:textId="77777777" w:rsidR="00D74D21" w:rsidRPr="00D74D21" w:rsidRDefault="00D74D21" w:rsidP="00D74D21">
      <w:pPr>
        <w:rPr>
          <w:lang w:val="en-PK"/>
        </w:rPr>
      </w:pPr>
      <w:r w:rsidRPr="00D74D21">
        <w:rPr>
          <w:lang w:val="en-PK"/>
        </w:rPr>
        <w:pict w14:anchorId="26212761">
          <v:rect id="_x0000_i1052" style="width:0;height:1.5pt" o:hralign="center" o:hrstd="t" o:hr="t" fillcolor="#a0a0a0" stroked="f"/>
        </w:pict>
      </w:r>
    </w:p>
    <w:p w14:paraId="086017FB" w14:textId="77777777" w:rsidR="00D74D21" w:rsidRPr="00D74D21" w:rsidRDefault="00D74D21" w:rsidP="00D74D21">
      <w:pPr>
        <w:rPr>
          <w:b/>
          <w:bCs/>
          <w:lang w:val="en-PK"/>
        </w:rPr>
      </w:pPr>
      <w:r w:rsidRPr="00D74D21">
        <w:rPr>
          <w:b/>
          <w:bCs/>
          <w:lang w:val="en-PK"/>
        </w:rPr>
        <w:t>Final Formula Flow:</w:t>
      </w:r>
    </w:p>
    <w:p w14:paraId="69849BEC" w14:textId="77777777" w:rsidR="00D74D21" w:rsidRPr="00D74D21" w:rsidRDefault="00D74D21" w:rsidP="00D74D21">
      <w:pPr>
        <w:numPr>
          <w:ilvl w:val="0"/>
          <w:numId w:val="5"/>
        </w:numPr>
        <w:rPr>
          <w:lang w:val="en-PK"/>
        </w:rPr>
      </w:pPr>
      <w:r w:rsidRPr="00D74D21">
        <w:rPr>
          <w:lang w:val="en-PK"/>
        </w:rPr>
        <w:t xml:space="preserve">Extracts the </w:t>
      </w:r>
      <w:r w:rsidRPr="00D74D21">
        <w:rPr>
          <w:b/>
          <w:bCs/>
          <w:lang w:val="en-PK"/>
        </w:rPr>
        <w:t>item code</w:t>
      </w:r>
      <w:r w:rsidRPr="00D74D21">
        <w:rPr>
          <w:lang w:val="en-PK"/>
        </w:rPr>
        <w:t xml:space="preserve"> from B3 (before - or space).</w:t>
      </w:r>
    </w:p>
    <w:p w14:paraId="1F5E9F3A" w14:textId="77777777" w:rsidR="00D74D21" w:rsidRPr="00D74D21" w:rsidRDefault="00D74D21" w:rsidP="00D74D21">
      <w:pPr>
        <w:numPr>
          <w:ilvl w:val="0"/>
          <w:numId w:val="5"/>
        </w:numPr>
        <w:rPr>
          <w:lang w:val="en-PK"/>
        </w:rPr>
      </w:pPr>
      <w:r w:rsidRPr="00D74D21">
        <w:rPr>
          <w:lang w:val="en-PK"/>
        </w:rPr>
        <w:t xml:space="preserve">Searches for the </w:t>
      </w:r>
      <w:r w:rsidRPr="00D74D21">
        <w:rPr>
          <w:b/>
          <w:bCs/>
          <w:lang w:val="en-PK"/>
        </w:rPr>
        <w:t>item code</w:t>
      </w:r>
      <w:r w:rsidRPr="00D74D21">
        <w:rPr>
          <w:lang w:val="en-PK"/>
        </w:rPr>
        <w:t xml:space="preserve"> in Sheet1 of the second file.</w:t>
      </w:r>
    </w:p>
    <w:p w14:paraId="0C0F3C88" w14:textId="77777777" w:rsidR="00D74D21" w:rsidRPr="00D74D21" w:rsidRDefault="00D74D21" w:rsidP="00D74D21">
      <w:pPr>
        <w:numPr>
          <w:ilvl w:val="0"/>
          <w:numId w:val="5"/>
        </w:numPr>
        <w:rPr>
          <w:lang w:val="en-PK"/>
        </w:rPr>
      </w:pPr>
      <w:r w:rsidRPr="00D74D21">
        <w:rPr>
          <w:lang w:val="en-PK"/>
        </w:rPr>
        <w:t xml:space="preserve">Retrieves the </w:t>
      </w:r>
      <w:r w:rsidRPr="00D74D21">
        <w:rPr>
          <w:b/>
          <w:bCs/>
          <w:lang w:val="en-PK"/>
        </w:rPr>
        <w:t>case quantity</w:t>
      </w:r>
      <w:r w:rsidRPr="00D74D21">
        <w:rPr>
          <w:lang w:val="en-PK"/>
        </w:rPr>
        <w:t xml:space="preserve"> from column C.</w:t>
      </w:r>
    </w:p>
    <w:p w14:paraId="3F91D352" w14:textId="77777777" w:rsidR="00D74D21" w:rsidRPr="00D74D21" w:rsidRDefault="00D74D21" w:rsidP="00D74D21">
      <w:pPr>
        <w:numPr>
          <w:ilvl w:val="0"/>
          <w:numId w:val="5"/>
        </w:numPr>
        <w:rPr>
          <w:lang w:val="en-PK"/>
        </w:rPr>
      </w:pPr>
      <w:r w:rsidRPr="00D74D21">
        <w:rPr>
          <w:lang w:val="en-PK"/>
        </w:rPr>
        <w:t>If no match is found, it returns "No match found" instead of an error.</w:t>
      </w:r>
    </w:p>
    <w:p w14:paraId="6D05143E" w14:textId="77777777" w:rsidR="00993827" w:rsidRPr="00993827" w:rsidRDefault="00993827" w:rsidP="00D74D21">
      <w:pPr>
        <w:rPr>
          <w:lang w:val="en-PK"/>
        </w:rPr>
      </w:pPr>
    </w:p>
    <w:p w14:paraId="06B798F7" w14:textId="77777777" w:rsidR="00993827" w:rsidRPr="00993827" w:rsidRDefault="00993827" w:rsidP="00993827">
      <w:pPr>
        <w:rPr>
          <w:lang w:val="en-PK"/>
        </w:rPr>
      </w:pPr>
    </w:p>
    <w:sectPr w:rsidR="00993827" w:rsidRPr="00993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531C8"/>
    <w:multiLevelType w:val="multilevel"/>
    <w:tmpl w:val="23AA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E385D"/>
    <w:multiLevelType w:val="multilevel"/>
    <w:tmpl w:val="0DB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A2966"/>
    <w:multiLevelType w:val="multilevel"/>
    <w:tmpl w:val="DC9CD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5664A"/>
    <w:multiLevelType w:val="multilevel"/>
    <w:tmpl w:val="D4A4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22E0F"/>
    <w:multiLevelType w:val="multilevel"/>
    <w:tmpl w:val="7AE2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533393">
    <w:abstractNumId w:val="2"/>
  </w:num>
  <w:num w:numId="2" w16cid:durableId="1906525755">
    <w:abstractNumId w:val="1"/>
  </w:num>
  <w:num w:numId="3" w16cid:durableId="1768649602">
    <w:abstractNumId w:val="4"/>
  </w:num>
  <w:num w:numId="4" w16cid:durableId="1166821678">
    <w:abstractNumId w:val="3"/>
  </w:num>
  <w:num w:numId="5" w16cid:durableId="7343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58"/>
    <w:rsid w:val="00922868"/>
    <w:rsid w:val="00993827"/>
    <w:rsid w:val="00B74860"/>
    <w:rsid w:val="00D74D21"/>
    <w:rsid w:val="00DA0958"/>
    <w:rsid w:val="00DE2773"/>
    <w:rsid w:val="00DF52F6"/>
    <w:rsid w:val="00F80C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5B83"/>
  <w15:chartTrackingRefBased/>
  <w15:docId w15:val="{A4AB6F3A-9B7C-465E-AE4B-B7B06E3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Arial"/>
        <w:kern w:val="2"/>
        <w:sz w:val="24"/>
        <w:szCs w:val="24"/>
        <w:lang w:val="en-PK"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958"/>
    <w:rPr>
      <w:rFonts w:eastAsiaTheme="majorEastAsia" w:cstheme="majorBidi"/>
      <w:color w:val="272727" w:themeColor="text1" w:themeTint="D8"/>
    </w:rPr>
  </w:style>
  <w:style w:type="paragraph" w:styleId="Title">
    <w:name w:val="Title"/>
    <w:basedOn w:val="Normal"/>
    <w:next w:val="Normal"/>
    <w:link w:val="TitleChar"/>
    <w:uiPriority w:val="10"/>
    <w:qFormat/>
    <w:rsid w:val="00DA0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958"/>
    <w:pPr>
      <w:spacing w:before="160"/>
      <w:jc w:val="center"/>
    </w:pPr>
    <w:rPr>
      <w:i/>
      <w:iCs/>
      <w:color w:val="404040" w:themeColor="text1" w:themeTint="BF"/>
    </w:rPr>
  </w:style>
  <w:style w:type="character" w:customStyle="1" w:styleId="QuoteChar">
    <w:name w:val="Quote Char"/>
    <w:basedOn w:val="DefaultParagraphFont"/>
    <w:link w:val="Quote"/>
    <w:uiPriority w:val="29"/>
    <w:rsid w:val="00DA0958"/>
    <w:rPr>
      <w:i/>
      <w:iCs/>
      <w:color w:val="404040" w:themeColor="text1" w:themeTint="BF"/>
    </w:rPr>
  </w:style>
  <w:style w:type="paragraph" w:styleId="ListParagraph">
    <w:name w:val="List Paragraph"/>
    <w:basedOn w:val="Normal"/>
    <w:uiPriority w:val="34"/>
    <w:qFormat/>
    <w:rsid w:val="00DA0958"/>
    <w:pPr>
      <w:ind w:left="720"/>
      <w:contextualSpacing/>
    </w:pPr>
  </w:style>
  <w:style w:type="character" w:styleId="IntenseEmphasis">
    <w:name w:val="Intense Emphasis"/>
    <w:basedOn w:val="DefaultParagraphFont"/>
    <w:uiPriority w:val="21"/>
    <w:qFormat/>
    <w:rsid w:val="00DA0958"/>
    <w:rPr>
      <w:i/>
      <w:iCs/>
      <w:color w:val="0F4761" w:themeColor="accent1" w:themeShade="BF"/>
    </w:rPr>
  </w:style>
  <w:style w:type="paragraph" w:styleId="IntenseQuote">
    <w:name w:val="Intense Quote"/>
    <w:basedOn w:val="Normal"/>
    <w:next w:val="Normal"/>
    <w:link w:val="IntenseQuoteChar"/>
    <w:uiPriority w:val="30"/>
    <w:qFormat/>
    <w:rsid w:val="00DA0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958"/>
    <w:rPr>
      <w:i/>
      <w:iCs/>
      <w:color w:val="0F4761" w:themeColor="accent1" w:themeShade="BF"/>
    </w:rPr>
  </w:style>
  <w:style w:type="character" w:styleId="IntenseReference">
    <w:name w:val="Intense Reference"/>
    <w:basedOn w:val="DefaultParagraphFont"/>
    <w:uiPriority w:val="32"/>
    <w:qFormat/>
    <w:rsid w:val="00DA09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5356">
      <w:bodyDiv w:val="1"/>
      <w:marLeft w:val="0"/>
      <w:marRight w:val="0"/>
      <w:marTop w:val="0"/>
      <w:marBottom w:val="0"/>
      <w:divBdr>
        <w:top w:val="none" w:sz="0" w:space="0" w:color="auto"/>
        <w:left w:val="none" w:sz="0" w:space="0" w:color="auto"/>
        <w:bottom w:val="none" w:sz="0" w:space="0" w:color="auto"/>
        <w:right w:val="none" w:sz="0" w:space="0" w:color="auto"/>
      </w:divBdr>
    </w:div>
    <w:div w:id="212157501">
      <w:bodyDiv w:val="1"/>
      <w:marLeft w:val="0"/>
      <w:marRight w:val="0"/>
      <w:marTop w:val="0"/>
      <w:marBottom w:val="0"/>
      <w:divBdr>
        <w:top w:val="none" w:sz="0" w:space="0" w:color="auto"/>
        <w:left w:val="none" w:sz="0" w:space="0" w:color="auto"/>
        <w:bottom w:val="none" w:sz="0" w:space="0" w:color="auto"/>
        <w:right w:val="none" w:sz="0" w:space="0" w:color="auto"/>
      </w:divBdr>
      <w:divsChild>
        <w:div w:id="408816739">
          <w:marLeft w:val="0"/>
          <w:marRight w:val="0"/>
          <w:marTop w:val="0"/>
          <w:marBottom w:val="0"/>
          <w:divBdr>
            <w:top w:val="none" w:sz="0" w:space="0" w:color="auto"/>
            <w:left w:val="none" w:sz="0" w:space="0" w:color="auto"/>
            <w:bottom w:val="none" w:sz="0" w:space="0" w:color="auto"/>
            <w:right w:val="none" w:sz="0" w:space="0" w:color="auto"/>
          </w:divBdr>
          <w:divsChild>
            <w:div w:id="1186557176">
              <w:marLeft w:val="0"/>
              <w:marRight w:val="0"/>
              <w:marTop w:val="0"/>
              <w:marBottom w:val="0"/>
              <w:divBdr>
                <w:top w:val="none" w:sz="0" w:space="0" w:color="auto"/>
                <w:left w:val="none" w:sz="0" w:space="0" w:color="auto"/>
                <w:bottom w:val="none" w:sz="0" w:space="0" w:color="auto"/>
                <w:right w:val="none" w:sz="0" w:space="0" w:color="auto"/>
              </w:divBdr>
            </w:div>
            <w:div w:id="1349864492">
              <w:marLeft w:val="0"/>
              <w:marRight w:val="0"/>
              <w:marTop w:val="0"/>
              <w:marBottom w:val="0"/>
              <w:divBdr>
                <w:top w:val="none" w:sz="0" w:space="0" w:color="auto"/>
                <w:left w:val="none" w:sz="0" w:space="0" w:color="auto"/>
                <w:bottom w:val="none" w:sz="0" w:space="0" w:color="auto"/>
                <w:right w:val="none" w:sz="0" w:space="0" w:color="auto"/>
              </w:divBdr>
              <w:divsChild>
                <w:div w:id="1029263371">
                  <w:marLeft w:val="0"/>
                  <w:marRight w:val="0"/>
                  <w:marTop w:val="0"/>
                  <w:marBottom w:val="0"/>
                  <w:divBdr>
                    <w:top w:val="none" w:sz="0" w:space="0" w:color="auto"/>
                    <w:left w:val="none" w:sz="0" w:space="0" w:color="auto"/>
                    <w:bottom w:val="none" w:sz="0" w:space="0" w:color="auto"/>
                    <w:right w:val="none" w:sz="0" w:space="0" w:color="auto"/>
                  </w:divBdr>
                  <w:divsChild>
                    <w:div w:id="237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08867">
              <w:marLeft w:val="0"/>
              <w:marRight w:val="0"/>
              <w:marTop w:val="0"/>
              <w:marBottom w:val="0"/>
              <w:divBdr>
                <w:top w:val="none" w:sz="0" w:space="0" w:color="auto"/>
                <w:left w:val="none" w:sz="0" w:space="0" w:color="auto"/>
                <w:bottom w:val="none" w:sz="0" w:space="0" w:color="auto"/>
                <w:right w:val="none" w:sz="0" w:space="0" w:color="auto"/>
              </w:divBdr>
            </w:div>
          </w:divsChild>
        </w:div>
        <w:div w:id="1412267302">
          <w:marLeft w:val="0"/>
          <w:marRight w:val="0"/>
          <w:marTop w:val="0"/>
          <w:marBottom w:val="0"/>
          <w:divBdr>
            <w:top w:val="none" w:sz="0" w:space="0" w:color="auto"/>
            <w:left w:val="none" w:sz="0" w:space="0" w:color="auto"/>
            <w:bottom w:val="none" w:sz="0" w:space="0" w:color="auto"/>
            <w:right w:val="none" w:sz="0" w:space="0" w:color="auto"/>
          </w:divBdr>
          <w:divsChild>
            <w:div w:id="1103837923">
              <w:marLeft w:val="0"/>
              <w:marRight w:val="0"/>
              <w:marTop w:val="0"/>
              <w:marBottom w:val="0"/>
              <w:divBdr>
                <w:top w:val="none" w:sz="0" w:space="0" w:color="auto"/>
                <w:left w:val="none" w:sz="0" w:space="0" w:color="auto"/>
                <w:bottom w:val="none" w:sz="0" w:space="0" w:color="auto"/>
                <w:right w:val="none" w:sz="0" w:space="0" w:color="auto"/>
              </w:divBdr>
            </w:div>
            <w:div w:id="781997039">
              <w:marLeft w:val="0"/>
              <w:marRight w:val="0"/>
              <w:marTop w:val="0"/>
              <w:marBottom w:val="0"/>
              <w:divBdr>
                <w:top w:val="none" w:sz="0" w:space="0" w:color="auto"/>
                <w:left w:val="none" w:sz="0" w:space="0" w:color="auto"/>
                <w:bottom w:val="none" w:sz="0" w:space="0" w:color="auto"/>
                <w:right w:val="none" w:sz="0" w:space="0" w:color="auto"/>
              </w:divBdr>
              <w:divsChild>
                <w:div w:id="920673541">
                  <w:marLeft w:val="0"/>
                  <w:marRight w:val="0"/>
                  <w:marTop w:val="0"/>
                  <w:marBottom w:val="0"/>
                  <w:divBdr>
                    <w:top w:val="none" w:sz="0" w:space="0" w:color="auto"/>
                    <w:left w:val="none" w:sz="0" w:space="0" w:color="auto"/>
                    <w:bottom w:val="none" w:sz="0" w:space="0" w:color="auto"/>
                    <w:right w:val="none" w:sz="0" w:space="0" w:color="auto"/>
                  </w:divBdr>
                  <w:divsChild>
                    <w:div w:id="9810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812">
              <w:marLeft w:val="0"/>
              <w:marRight w:val="0"/>
              <w:marTop w:val="0"/>
              <w:marBottom w:val="0"/>
              <w:divBdr>
                <w:top w:val="none" w:sz="0" w:space="0" w:color="auto"/>
                <w:left w:val="none" w:sz="0" w:space="0" w:color="auto"/>
                <w:bottom w:val="none" w:sz="0" w:space="0" w:color="auto"/>
                <w:right w:val="none" w:sz="0" w:space="0" w:color="auto"/>
              </w:divBdr>
            </w:div>
          </w:divsChild>
        </w:div>
        <w:div w:id="183252051">
          <w:marLeft w:val="0"/>
          <w:marRight w:val="0"/>
          <w:marTop w:val="0"/>
          <w:marBottom w:val="0"/>
          <w:divBdr>
            <w:top w:val="none" w:sz="0" w:space="0" w:color="auto"/>
            <w:left w:val="none" w:sz="0" w:space="0" w:color="auto"/>
            <w:bottom w:val="none" w:sz="0" w:space="0" w:color="auto"/>
            <w:right w:val="none" w:sz="0" w:space="0" w:color="auto"/>
          </w:divBdr>
        </w:div>
        <w:div w:id="1547912763">
          <w:marLeft w:val="0"/>
          <w:marRight w:val="0"/>
          <w:marTop w:val="0"/>
          <w:marBottom w:val="0"/>
          <w:divBdr>
            <w:top w:val="none" w:sz="0" w:space="0" w:color="auto"/>
            <w:left w:val="none" w:sz="0" w:space="0" w:color="auto"/>
            <w:bottom w:val="none" w:sz="0" w:space="0" w:color="auto"/>
            <w:right w:val="none" w:sz="0" w:space="0" w:color="auto"/>
          </w:divBdr>
          <w:divsChild>
            <w:div w:id="2033727167">
              <w:marLeft w:val="0"/>
              <w:marRight w:val="0"/>
              <w:marTop w:val="0"/>
              <w:marBottom w:val="0"/>
              <w:divBdr>
                <w:top w:val="none" w:sz="0" w:space="0" w:color="auto"/>
                <w:left w:val="none" w:sz="0" w:space="0" w:color="auto"/>
                <w:bottom w:val="none" w:sz="0" w:space="0" w:color="auto"/>
                <w:right w:val="none" w:sz="0" w:space="0" w:color="auto"/>
              </w:divBdr>
            </w:div>
            <w:div w:id="483279951">
              <w:marLeft w:val="0"/>
              <w:marRight w:val="0"/>
              <w:marTop w:val="0"/>
              <w:marBottom w:val="0"/>
              <w:divBdr>
                <w:top w:val="none" w:sz="0" w:space="0" w:color="auto"/>
                <w:left w:val="none" w:sz="0" w:space="0" w:color="auto"/>
                <w:bottom w:val="none" w:sz="0" w:space="0" w:color="auto"/>
                <w:right w:val="none" w:sz="0" w:space="0" w:color="auto"/>
              </w:divBdr>
              <w:divsChild>
                <w:div w:id="734623843">
                  <w:marLeft w:val="0"/>
                  <w:marRight w:val="0"/>
                  <w:marTop w:val="0"/>
                  <w:marBottom w:val="0"/>
                  <w:divBdr>
                    <w:top w:val="none" w:sz="0" w:space="0" w:color="auto"/>
                    <w:left w:val="none" w:sz="0" w:space="0" w:color="auto"/>
                    <w:bottom w:val="none" w:sz="0" w:space="0" w:color="auto"/>
                    <w:right w:val="none" w:sz="0" w:space="0" w:color="auto"/>
                  </w:divBdr>
                  <w:divsChild>
                    <w:div w:id="17576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4579">
              <w:marLeft w:val="0"/>
              <w:marRight w:val="0"/>
              <w:marTop w:val="0"/>
              <w:marBottom w:val="0"/>
              <w:divBdr>
                <w:top w:val="none" w:sz="0" w:space="0" w:color="auto"/>
                <w:left w:val="none" w:sz="0" w:space="0" w:color="auto"/>
                <w:bottom w:val="none" w:sz="0" w:space="0" w:color="auto"/>
                <w:right w:val="none" w:sz="0" w:space="0" w:color="auto"/>
              </w:divBdr>
            </w:div>
          </w:divsChild>
        </w:div>
        <w:div w:id="402607121">
          <w:marLeft w:val="0"/>
          <w:marRight w:val="0"/>
          <w:marTop w:val="0"/>
          <w:marBottom w:val="0"/>
          <w:divBdr>
            <w:top w:val="none" w:sz="0" w:space="0" w:color="auto"/>
            <w:left w:val="none" w:sz="0" w:space="0" w:color="auto"/>
            <w:bottom w:val="none" w:sz="0" w:space="0" w:color="auto"/>
            <w:right w:val="none" w:sz="0" w:space="0" w:color="auto"/>
          </w:divBdr>
        </w:div>
        <w:div w:id="291059041">
          <w:marLeft w:val="0"/>
          <w:marRight w:val="0"/>
          <w:marTop w:val="0"/>
          <w:marBottom w:val="0"/>
          <w:divBdr>
            <w:top w:val="none" w:sz="0" w:space="0" w:color="auto"/>
            <w:left w:val="none" w:sz="0" w:space="0" w:color="auto"/>
            <w:bottom w:val="none" w:sz="0" w:space="0" w:color="auto"/>
            <w:right w:val="none" w:sz="0" w:space="0" w:color="auto"/>
          </w:divBdr>
          <w:divsChild>
            <w:div w:id="1440754015">
              <w:marLeft w:val="0"/>
              <w:marRight w:val="0"/>
              <w:marTop w:val="0"/>
              <w:marBottom w:val="0"/>
              <w:divBdr>
                <w:top w:val="none" w:sz="0" w:space="0" w:color="auto"/>
                <w:left w:val="none" w:sz="0" w:space="0" w:color="auto"/>
                <w:bottom w:val="none" w:sz="0" w:space="0" w:color="auto"/>
                <w:right w:val="none" w:sz="0" w:space="0" w:color="auto"/>
              </w:divBdr>
            </w:div>
            <w:div w:id="1450661135">
              <w:marLeft w:val="0"/>
              <w:marRight w:val="0"/>
              <w:marTop w:val="0"/>
              <w:marBottom w:val="0"/>
              <w:divBdr>
                <w:top w:val="none" w:sz="0" w:space="0" w:color="auto"/>
                <w:left w:val="none" w:sz="0" w:space="0" w:color="auto"/>
                <w:bottom w:val="none" w:sz="0" w:space="0" w:color="auto"/>
                <w:right w:val="none" w:sz="0" w:space="0" w:color="auto"/>
              </w:divBdr>
              <w:divsChild>
                <w:div w:id="239754452">
                  <w:marLeft w:val="0"/>
                  <w:marRight w:val="0"/>
                  <w:marTop w:val="0"/>
                  <w:marBottom w:val="0"/>
                  <w:divBdr>
                    <w:top w:val="none" w:sz="0" w:space="0" w:color="auto"/>
                    <w:left w:val="none" w:sz="0" w:space="0" w:color="auto"/>
                    <w:bottom w:val="none" w:sz="0" w:space="0" w:color="auto"/>
                    <w:right w:val="none" w:sz="0" w:space="0" w:color="auto"/>
                  </w:divBdr>
                  <w:divsChild>
                    <w:div w:id="6646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5176">
              <w:marLeft w:val="0"/>
              <w:marRight w:val="0"/>
              <w:marTop w:val="0"/>
              <w:marBottom w:val="0"/>
              <w:divBdr>
                <w:top w:val="none" w:sz="0" w:space="0" w:color="auto"/>
                <w:left w:val="none" w:sz="0" w:space="0" w:color="auto"/>
                <w:bottom w:val="none" w:sz="0" w:space="0" w:color="auto"/>
                <w:right w:val="none" w:sz="0" w:space="0" w:color="auto"/>
              </w:divBdr>
            </w:div>
          </w:divsChild>
        </w:div>
        <w:div w:id="215624577">
          <w:marLeft w:val="0"/>
          <w:marRight w:val="0"/>
          <w:marTop w:val="0"/>
          <w:marBottom w:val="0"/>
          <w:divBdr>
            <w:top w:val="none" w:sz="0" w:space="0" w:color="auto"/>
            <w:left w:val="none" w:sz="0" w:space="0" w:color="auto"/>
            <w:bottom w:val="none" w:sz="0" w:space="0" w:color="auto"/>
            <w:right w:val="none" w:sz="0" w:space="0" w:color="auto"/>
          </w:divBdr>
        </w:div>
      </w:divsChild>
    </w:div>
    <w:div w:id="214583044">
      <w:bodyDiv w:val="1"/>
      <w:marLeft w:val="0"/>
      <w:marRight w:val="0"/>
      <w:marTop w:val="0"/>
      <w:marBottom w:val="0"/>
      <w:divBdr>
        <w:top w:val="none" w:sz="0" w:space="0" w:color="auto"/>
        <w:left w:val="none" w:sz="0" w:space="0" w:color="auto"/>
        <w:bottom w:val="none" w:sz="0" w:space="0" w:color="auto"/>
        <w:right w:val="none" w:sz="0" w:space="0" w:color="auto"/>
      </w:divBdr>
      <w:divsChild>
        <w:div w:id="533032591">
          <w:marLeft w:val="0"/>
          <w:marRight w:val="0"/>
          <w:marTop w:val="0"/>
          <w:marBottom w:val="0"/>
          <w:divBdr>
            <w:top w:val="none" w:sz="0" w:space="0" w:color="auto"/>
            <w:left w:val="none" w:sz="0" w:space="0" w:color="auto"/>
            <w:bottom w:val="none" w:sz="0" w:space="0" w:color="auto"/>
            <w:right w:val="none" w:sz="0" w:space="0" w:color="auto"/>
          </w:divBdr>
          <w:divsChild>
            <w:div w:id="1800493754">
              <w:marLeft w:val="0"/>
              <w:marRight w:val="0"/>
              <w:marTop w:val="0"/>
              <w:marBottom w:val="0"/>
              <w:divBdr>
                <w:top w:val="none" w:sz="0" w:space="0" w:color="auto"/>
                <w:left w:val="none" w:sz="0" w:space="0" w:color="auto"/>
                <w:bottom w:val="none" w:sz="0" w:space="0" w:color="auto"/>
                <w:right w:val="none" w:sz="0" w:space="0" w:color="auto"/>
              </w:divBdr>
            </w:div>
            <w:div w:id="2051687816">
              <w:marLeft w:val="0"/>
              <w:marRight w:val="0"/>
              <w:marTop w:val="0"/>
              <w:marBottom w:val="0"/>
              <w:divBdr>
                <w:top w:val="none" w:sz="0" w:space="0" w:color="auto"/>
                <w:left w:val="none" w:sz="0" w:space="0" w:color="auto"/>
                <w:bottom w:val="none" w:sz="0" w:space="0" w:color="auto"/>
                <w:right w:val="none" w:sz="0" w:space="0" w:color="auto"/>
              </w:divBdr>
              <w:divsChild>
                <w:div w:id="1830167027">
                  <w:marLeft w:val="0"/>
                  <w:marRight w:val="0"/>
                  <w:marTop w:val="0"/>
                  <w:marBottom w:val="0"/>
                  <w:divBdr>
                    <w:top w:val="none" w:sz="0" w:space="0" w:color="auto"/>
                    <w:left w:val="none" w:sz="0" w:space="0" w:color="auto"/>
                    <w:bottom w:val="none" w:sz="0" w:space="0" w:color="auto"/>
                    <w:right w:val="none" w:sz="0" w:space="0" w:color="auto"/>
                  </w:divBdr>
                  <w:divsChild>
                    <w:div w:id="9006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5146">
              <w:marLeft w:val="0"/>
              <w:marRight w:val="0"/>
              <w:marTop w:val="0"/>
              <w:marBottom w:val="0"/>
              <w:divBdr>
                <w:top w:val="none" w:sz="0" w:space="0" w:color="auto"/>
                <w:left w:val="none" w:sz="0" w:space="0" w:color="auto"/>
                <w:bottom w:val="none" w:sz="0" w:space="0" w:color="auto"/>
                <w:right w:val="none" w:sz="0" w:space="0" w:color="auto"/>
              </w:divBdr>
            </w:div>
          </w:divsChild>
        </w:div>
        <w:div w:id="315961161">
          <w:marLeft w:val="0"/>
          <w:marRight w:val="0"/>
          <w:marTop w:val="0"/>
          <w:marBottom w:val="0"/>
          <w:divBdr>
            <w:top w:val="none" w:sz="0" w:space="0" w:color="auto"/>
            <w:left w:val="none" w:sz="0" w:space="0" w:color="auto"/>
            <w:bottom w:val="none" w:sz="0" w:space="0" w:color="auto"/>
            <w:right w:val="none" w:sz="0" w:space="0" w:color="auto"/>
          </w:divBdr>
          <w:divsChild>
            <w:div w:id="104926302">
              <w:marLeft w:val="0"/>
              <w:marRight w:val="0"/>
              <w:marTop w:val="0"/>
              <w:marBottom w:val="0"/>
              <w:divBdr>
                <w:top w:val="none" w:sz="0" w:space="0" w:color="auto"/>
                <w:left w:val="none" w:sz="0" w:space="0" w:color="auto"/>
                <w:bottom w:val="none" w:sz="0" w:space="0" w:color="auto"/>
                <w:right w:val="none" w:sz="0" w:space="0" w:color="auto"/>
              </w:divBdr>
            </w:div>
            <w:div w:id="432478148">
              <w:marLeft w:val="0"/>
              <w:marRight w:val="0"/>
              <w:marTop w:val="0"/>
              <w:marBottom w:val="0"/>
              <w:divBdr>
                <w:top w:val="none" w:sz="0" w:space="0" w:color="auto"/>
                <w:left w:val="none" w:sz="0" w:space="0" w:color="auto"/>
                <w:bottom w:val="none" w:sz="0" w:space="0" w:color="auto"/>
                <w:right w:val="none" w:sz="0" w:space="0" w:color="auto"/>
              </w:divBdr>
              <w:divsChild>
                <w:div w:id="1518733013">
                  <w:marLeft w:val="0"/>
                  <w:marRight w:val="0"/>
                  <w:marTop w:val="0"/>
                  <w:marBottom w:val="0"/>
                  <w:divBdr>
                    <w:top w:val="none" w:sz="0" w:space="0" w:color="auto"/>
                    <w:left w:val="none" w:sz="0" w:space="0" w:color="auto"/>
                    <w:bottom w:val="none" w:sz="0" w:space="0" w:color="auto"/>
                    <w:right w:val="none" w:sz="0" w:space="0" w:color="auto"/>
                  </w:divBdr>
                  <w:divsChild>
                    <w:div w:id="176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828">
      <w:bodyDiv w:val="1"/>
      <w:marLeft w:val="0"/>
      <w:marRight w:val="0"/>
      <w:marTop w:val="0"/>
      <w:marBottom w:val="0"/>
      <w:divBdr>
        <w:top w:val="none" w:sz="0" w:space="0" w:color="auto"/>
        <w:left w:val="none" w:sz="0" w:space="0" w:color="auto"/>
        <w:bottom w:val="none" w:sz="0" w:space="0" w:color="auto"/>
        <w:right w:val="none" w:sz="0" w:space="0" w:color="auto"/>
      </w:divBdr>
    </w:div>
    <w:div w:id="2002193335">
      <w:bodyDiv w:val="1"/>
      <w:marLeft w:val="0"/>
      <w:marRight w:val="0"/>
      <w:marTop w:val="0"/>
      <w:marBottom w:val="0"/>
      <w:divBdr>
        <w:top w:val="none" w:sz="0" w:space="0" w:color="auto"/>
        <w:left w:val="none" w:sz="0" w:space="0" w:color="auto"/>
        <w:bottom w:val="none" w:sz="0" w:space="0" w:color="auto"/>
        <w:right w:val="none" w:sz="0" w:space="0" w:color="auto"/>
      </w:divBdr>
      <w:divsChild>
        <w:div w:id="1570189408">
          <w:marLeft w:val="0"/>
          <w:marRight w:val="0"/>
          <w:marTop w:val="0"/>
          <w:marBottom w:val="0"/>
          <w:divBdr>
            <w:top w:val="none" w:sz="0" w:space="0" w:color="auto"/>
            <w:left w:val="none" w:sz="0" w:space="0" w:color="auto"/>
            <w:bottom w:val="none" w:sz="0" w:space="0" w:color="auto"/>
            <w:right w:val="none" w:sz="0" w:space="0" w:color="auto"/>
          </w:divBdr>
          <w:divsChild>
            <w:div w:id="966736799">
              <w:marLeft w:val="0"/>
              <w:marRight w:val="0"/>
              <w:marTop w:val="0"/>
              <w:marBottom w:val="0"/>
              <w:divBdr>
                <w:top w:val="none" w:sz="0" w:space="0" w:color="auto"/>
                <w:left w:val="none" w:sz="0" w:space="0" w:color="auto"/>
                <w:bottom w:val="none" w:sz="0" w:space="0" w:color="auto"/>
                <w:right w:val="none" w:sz="0" w:space="0" w:color="auto"/>
              </w:divBdr>
            </w:div>
            <w:div w:id="679426361">
              <w:marLeft w:val="0"/>
              <w:marRight w:val="0"/>
              <w:marTop w:val="0"/>
              <w:marBottom w:val="0"/>
              <w:divBdr>
                <w:top w:val="none" w:sz="0" w:space="0" w:color="auto"/>
                <w:left w:val="none" w:sz="0" w:space="0" w:color="auto"/>
                <w:bottom w:val="none" w:sz="0" w:space="0" w:color="auto"/>
                <w:right w:val="none" w:sz="0" w:space="0" w:color="auto"/>
              </w:divBdr>
              <w:divsChild>
                <w:div w:id="1651593453">
                  <w:marLeft w:val="0"/>
                  <w:marRight w:val="0"/>
                  <w:marTop w:val="0"/>
                  <w:marBottom w:val="0"/>
                  <w:divBdr>
                    <w:top w:val="none" w:sz="0" w:space="0" w:color="auto"/>
                    <w:left w:val="none" w:sz="0" w:space="0" w:color="auto"/>
                    <w:bottom w:val="none" w:sz="0" w:space="0" w:color="auto"/>
                    <w:right w:val="none" w:sz="0" w:space="0" w:color="auto"/>
                  </w:divBdr>
                  <w:divsChild>
                    <w:div w:id="1635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778">
              <w:marLeft w:val="0"/>
              <w:marRight w:val="0"/>
              <w:marTop w:val="0"/>
              <w:marBottom w:val="0"/>
              <w:divBdr>
                <w:top w:val="none" w:sz="0" w:space="0" w:color="auto"/>
                <w:left w:val="none" w:sz="0" w:space="0" w:color="auto"/>
                <w:bottom w:val="none" w:sz="0" w:space="0" w:color="auto"/>
                <w:right w:val="none" w:sz="0" w:space="0" w:color="auto"/>
              </w:divBdr>
            </w:div>
          </w:divsChild>
        </w:div>
        <w:div w:id="15929293">
          <w:marLeft w:val="0"/>
          <w:marRight w:val="0"/>
          <w:marTop w:val="0"/>
          <w:marBottom w:val="0"/>
          <w:divBdr>
            <w:top w:val="none" w:sz="0" w:space="0" w:color="auto"/>
            <w:left w:val="none" w:sz="0" w:space="0" w:color="auto"/>
            <w:bottom w:val="none" w:sz="0" w:space="0" w:color="auto"/>
            <w:right w:val="none" w:sz="0" w:space="0" w:color="auto"/>
          </w:divBdr>
          <w:divsChild>
            <w:div w:id="1842309350">
              <w:marLeft w:val="0"/>
              <w:marRight w:val="0"/>
              <w:marTop w:val="0"/>
              <w:marBottom w:val="0"/>
              <w:divBdr>
                <w:top w:val="none" w:sz="0" w:space="0" w:color="auto"/>
                <w:left w:val="none" w:sz="0" w:space="0" w:color="auto"/>
                <w:bottom w:val="none" w:sz="0" w:space="0" w:color="auto"/>
                <w:right w:val="none" w:sz="0" w:space="0" w:color="auto"/>
              </w:divBdr>
            </w:div>
            <w:div w:id="39550037">
              <w:marLeft w:val="0"/>
              <w:marRight w:val="0"/>
              <w:marTop w:val="0"/>
              <w:marBottom w:val="0"/>
              <w:divBdr>
                <w:top w:val="none" w:sz="0" w:space="0" w:color="auto"/>
                <w:left w:val="none" w:sz="0" w:space="0" w:color="auto"/>
                <w:bottom w:val="none" w:sz="0" w:space="0" w:color="auto"/>
                <w:right w:val="none" w:sz="0" w:space="0" w:color="auto"/>
              </w:divBdr>
              <w:divsChild>
                <w:div w:id="489058041">
                  <w:marLeft w:val="0"/>
                  <w:marRight w:val="0"/>
                  <w:marTop w:val="0"/>
                  <w:marBottom w:val="0"/>
                  <w:divBdr>
                    <w:top w:val="none" w:sz="0" w:space="0" w:color="auto"/>
                    <w:left w:val="none" w:sz="0" w:space="0" w:color="auto"/>
                    <w:bottom w:val="none" w:sz="0" w:space="0" w:color="auto"/>
                    <w:right w:val="none" w:sz="0" w:space="0" w:color="auto"/>
                  </w:divBdr>
                  <w:divsChild>
                    <w:div w:id="17607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716">
              <w:marLeft w:val="0"/>
              <w:marRight w:val="0"/>
              <w:marTop w:val="0"/>
              <w:marBottom w:val="0"/>
              <w:divBdr>
                <w:top w:val="none" w:sz="0" w:space="0" w:color="auto"/>
                <w:left w:val="none" w:sz="0" w:space="0" w:color="auto"/>
                <w:bottom w:val="none" w:sz="0" w:space="0" w:color="auto"/>
                <w:right w:val="none" w:sz="0" w:space="0" w:color="auto"/>
              </w:divBdr>
            </w:div>
          </w:divsChild>
        </w:div>
        <w:div w:id="1251697962">
          <w:marLeft w:val="0"/>
          <w:marRight w:val="0"/>
          <w:marTop w:val="0"/>
          <w:marBottom w:val="0"/>
          <w:divBdr>
            <w:top w:val="none" w:sz="0" w:space="0" w:color="auto"/>
            <w:left w:val="none" w:sz="0" w:space="0" w:color="auto"/>
            <w:bottom w:val="none" w:sz="0" w:space="0" w:color="auto"/>
            <w:right w:val="none" w:sz="0" w:space="0" w:color="auto"/>
          </w:divBdr>
        </w:div>
        <w:div w:id="1787121141">
          <w:marLeft w:val="0"/>
          <w:marRight w:val="0"/>
          <w:marTop w:val="0"/>
          <w:marBottom w:val="0"/>
          <w:divBdr>
            <w:top w:val="none" w:sz="0" w:space="0" w:color="auto"/>
            <w:left w:val="none" w:sz="0" w:space="0" w:color="auto"/>
            <w:bottom w:val="none" w:sz="0" w:space="0" w:color="auto"/>
            <w:right w:val="none" w:sz="0" w:space="0" w:color="auto"/>
          </w:divBdr>
          <w:divsChild>
            <w:div w:id="474104519">
              <w:marLeft w:val="0"/>
              <w:marRight w:val="0"/>
              <w:marTop w:val="0"/>
              <w:marBottom w:val="0"/>
              <w:divBdr>
                <w:top w:val="none" w:sz="0" w:space="0" w:color="auto"/>
                <w:left w:val="none" w:sz="0" w:space="0" w:color="auto"/>
                <w:bottom w:val="none" w:sz="0" w:space="0" w:color="auto"/>
                <w:right w:val="none" w:sz="0" w:space="0" w:color="auto"/>
              </w:divBdr>
            </w:div>
            <w:div w:id="911279977">
              <w:marLeft w:val="0"/>
              <w:marRight w:val="0"/>
              <w:marTop w:val="0"/>
              <w:marBottom w:val="0"/>
              <w:divBdr>
                <w:top w:val="none" w:sz="0" w:space="0" w:color="auto"/>
                <w:left w:val="none" w:sz="0" w:space="0" w:color="auto"/>
                <w:bottom w:val="none" w:sz="0" w:space="0" w:color="auto"/>
                <w:right w:val="none" w:sz="0" w:space="0" w:color="auto"/>
              </w:divBdr>
              <w:divsChild>
                <w:div w:id="682558822">
                  <w:marLeft w:val="0"/>
                  <w:marRight w:val="0"/>
                  <w:marTop w:val="0"/>
                  <w:marBottom w:val="0"/>
                  <w:divBdr>
                    <w:top w:val="none" w:sz="0" w:space="0" w:color="auto"/>
                    <w:left w:val="none" w:sz="0" w:space="0" w:color="auto"/>
                    <w:bottom w:val="none" w:sz="0" w:space="0" w:color="auto"/>
                    <w:right w:val="none" w:sz="0" w:space="0" w:color="auto"/>
                  </w:divBdr>
                  <w:divsChild>
                    <w:div w:id="14655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736">
              <w:marLeft w:val="0"/>
              <w:marRight w:val="0"/>
              <w:marTop w:val="0"/>
              <w:marBottom w:val="0"/>
              <w:divBdr>
                <w:top w:val="none" w:sz="0" w:space="0" w:color="auto"/>
                <w:left w:val="none" w:sz="0" w:space="0" w:color="auto"/>
                <w:bottom w:val="none" w:sz="0" w:space="0" w:color="auto"/>
                <w:right w:val="none" w:sz="0" w:space="0" w:color="auto"/>
              </w:divBdr>
            </w:div>
          </w:divsChild>
        </w:div>
        <w:div w:id="1557547015">
          <w:marLeft w:val="0"/>
          <w:marRight w:val="0"/>
          <w:marTop w:val="0"/>
          <w:marBottom w:val="0"/>
          <w:divBdr>
            <w:top w:val="none" w:sz="0" w:space="0" w:color="auto"/>
            <w:left w:val="none" w:sz="0" w:space="0" w:color="auto"/>
            <w:bottom w:val="none" w:sz="0" w:space="0" w:color="auto"/>
            <w:right w:val="none" w:sz="0" w:space="0" w:color="auto"/>
          </w:divBdr>
        </w:div>
        <w:div w:id="1071386513">
          <w:marLeft w:val="0"/>
          <w:marRight w:val="0"/>
          <w:marTop w:val="0"/>
          <w:marBottom w:val="0"/>
          <w:divBdr>
            <w:top w:val="none" w:sz="0" w:space="0" w:color="auto"/>
            <w:left w:val="none" w:sz="0" w:space="0" w:color="auto"/>
            <w:bottom w:val="none" w:sz="0" w:space="0" w:color="auto"/>
            <w:right w:val="none" w:sz="0" w:space="0" w:color="auto"/>
          </w:divBdr>
          <w:divsChild>
            <w:div w:id="1328942281">
              <w:marLeft w:val="0"/>
              <w:marRight w:val="0"/>
              <w:marTop w:val="0"/>
              <w:marBottom w:val="0"/>
              <w:divBdr>
                <w:top w:val="none" w:sz="0" w:space="0" w:color="auto"/>
                <w:left w:val="none" w:sz="0" w:space="0" w:color="auto"/>
                <w:bottom w:val="none" w:sz="0" w:space="0" w:color="auto"/>
                <w:right w:val="none" w:sz="0" w:space="0" w:color="auto"/>
              </w:divBdr>
            </w:div>
            <w:div w:id="159081791">
              <w:marLeft w:val="0"/>
              <w:marRight w:val="0"/>
              <w:marTop w:val="0"/>
              <w:marBottom w:val="0"/>
              <w:divBdr>
                <w:top w:val="none" w:sz="0" w:space="0" w:color="auto"/>
                <w:left w:val="none" w:sz="0" w:space="0" w:color="auto"/>
                <w:bottom w:val="none" w:sz="0" w:space="0" w:color="auto"/>
                <w:right w:val="none" w:sz="0" w:space="0" w:color="auto"/>
              </w:divBdr>
              <w:divsChild>
                <w:div w:id="601648549">
                  <w:marLeft w:val="0"/>
                  <w:marRight w:val="0"/>
                  <w:marTop w:val="0"/>
                  <w:marBottom w:val="0"/>
                  <w:divBdr>
                    <w:top w:val="none" w:sz="0" w:space="0" w:color="auto"/>
                    <w:left w:val="none" w:sz="0" w:space="0" w:color="auto"/>
                    <w:bottom w:val="none" w:sz="0" w:space="0" w:color="auto"/>
                    <w:right w:val="none" w:sz="0" w:space="0" w:color="auto"/>
                  </w:divBdr>
                  <w:divsChild>
                    <w:div w:id="20353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25172">
              <w:marLeft w:val="0"/>
              <w:marRight w:val="0"/>
              <w:marTop w:val="0"/>
              <w:marBottom w:val="0"/>
              <w:divBdr>
                <w:top w:val="none" w:sz="0" w:space="0" w:color="auto"/>
                <w:left w:val="none" w:sz="0" w:space="0" w:color="auto"/>
                <w:bottom w:val="none" w:sz="0" w:space="0" w:color="auto"/>
                <w:right w:val="none" w:sz="0" w:space="0" w:color="auto"/>
              </w:divBdr>
            </w:div>
          </w:divsChild>
        </w:div>
        <w:div w:id="903611950">
          <w:marLeft w:val="0"/>
          <w:marRight w:val="0"/>
          <w:marTop w:val="0"/>
          <w:marBottom w:val="0"/>
          <w:divBdr>
            <w:top w:val="none" w:sz="0" w:space="0" w:color="auto"/>
            <w:left w:val="none" w:sz="0" w:space="0" w:color="auto"/>
            <w:bottom w:val="none" w:sz="0" w:space="0" w:color="auto"/>
            <w:right w:val="none" w:sz="0" w:space="0" w:color="auto"/>
          </w:divBdr>
        </w:div>
      </w:divsChild>
    </w:div>
    <w:div w:id="2013025553">
      <w:bodyDiv w:val="1"/>
      <w:marLeft w:val="0"/>
      <w:marRight w:val="0"/>
      <w:marTop w:val="0"/>
      <w:marBottom w:val="0"/>
      <w:divBdr>
        <w:top w:val="none" w:sz="0" w:space="0" w:color="auto"/>
        <w:left w:val="none" w:sz="0" w:space="0" w:color="auto"/>
        <w:bottom w:val="none" w:sz="0" w:space="0" w:color="auto"/>
        <w:right w:val="none" w:sz="0" w:space="0" w:color="auto"/>
      </w:divBdr>
      <w:divsChild>
        <w:div w:id="1095321562">
          <w:marLeft w:val="0"/>
          <w:marRight w:val="0"/>
          <w:marTop w:val="0"/>
          <w:marBottom w:val="0"/>
          <w:divBdr>
            <w:top w:val="none" w:sz="0" w:space="0" w:color="auto"/>
            <w:left w:val="none" w:sz="0" w:space="0" w:color="auto"/>
            <w:bottom w:val="none" w:sz="0" w:space="0" w:color="auto"/>
            <w:right w:val="none" w:sz="0" w:space="0" w:color="auto"/>
          </w:divBdr>
          <w:divsChild>
            <w:div w:id="519781453">
              <w:marLeft w:val="0"/>
              <w:marRight w:val="0"/>
              <w:marTop w:val="0"/>
              <w:marBottom w:val="0"/>
              <w:divBdr>
                <w:top w:val="none" w:sz="0" w:space="0" w:color="auto"/>
                <w:left w:val="none" w:sz="0" w:space="0" w:color="auto"/>
                <w:bottom w:val="none" w:sz="0" w:space="0" w:color="auto"/>
                <w:right w:val="none" w:sz="0" w:space="0" w:color="auto"/>
              </w:divBdr>
            </w:div>
            <w:div w:id="33773384">
              <w:marLeft w:val="0"/>
              <w:marRight w:val="0"/>
              <w:marTop w:val="0"/>
              <w:marBottom w:val="0"/>
              <w:divBdr>
                <w:top w:val="none" w:sz="0" w:space="0" w:color="auto"/>
                <w:left w:val="none" w:sz="0" w:space="0" w:color="auto"/>
                <w:bottom w:val="none" w:sz="0" w:space="0" w:color="auto"/>
                <w:right w:val="none" w:sz="0" w:space="0" w:color="auto"/>
              </w:divBdr>
              <w:divsChild>
                <w:div w:id="1113014743">
                  <w:marLeft w:val="0"/>
                  <w:marRight w:val="0"/>
                  <w:marTop w:val="0"/>
                  <w:marBottom w:val="0"/>
                  <w:divBdr>
                    <w:top w:val="none" w:sz="0" w:space="0" w:color="auto"/>
                    <w:left w:val="none" w:sz="0" w:space="0" w:color="auto"/>
                    <w:bottom w:val="none" w:sz="0" w:space="0" w:color="auto"/>
                    <w:right w:val="none" w:sz="0" w:space="0" w:color="auto"/>
                  </w:divBdr>
                  <w:divsChild>
                    <w:div w:id="15895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689">
              <w:marLeft w:val="0"/>
              <w:marRight w:val="0"/>
              <w:marTop w:val="0"/>
              <w:marBottom w:val="0"/>
              <w:divBdr>
                <w:top w:val="none" w:sz="0" w:space="0" w:color="auto"/>
                <w:left w:val="none" w:sz="0" w:space="0" w:color="auto"/>
                <w:bottom w:val="none" w:sz="0" w:space="0" w:color="auto"/>
                <w:right w:val="none" w:sz="0" w:space="0" w:color="auto"/>
              </w:divBdr>
            </w:div>
          </w:divsChild>
        </w:div>
        <w:div w:id="1542397183">
          <w:marLeft w:val="0"/>
          <w:marRight w:val="0"/>
          <w:marTop w:val="0"/>
          <w:marBottom w:val="0"/>
          <w:divBdr>
            <w:top w:val="none" w:sz="0" w:space="0" w:color="auto"/>
            <w:left w:val="none" w:sz="0" w:space="0" w:color="auto"/>
            <w:bottom w:val="none" w:sz="0" w:space="0" w:color="auto"/>
            <w:right w:val="none" w:sz="0" w:space="0" w:color="auto"/>
          </w:divBdr>
          <w:divsChild>
            <w:div w:id="622225739">
              <w:marLeft w:val="0"/>
              <w:marRight w:val="0"/>
              <w:marTop w:val="0"/>
              <w:marBottom w:val="0"/>
              <w:divBdr>
                <w:top w:val="none" w:sz="0" w:space="0" w:color="auto"/>
                <w:left w:val="none" w:sz="0" w:space="0" w:color="auto"/>
                <w:bottom w:val="none" w:sz="0" w:space="0" w:color="auto"/>
                <w:right w:val="none" w:sz="0" w:space="0" w:color="auto"/>
              </w:divBdr>
            </w:div>
            <w:div w:id="2002077108">
              <w:marLeft w:val="0"/>
              <w:marRight w:val="0"/>
              <w:marTop w:val="0"/>
              <w:marBottom w:val="0"/>
              <w:divBdr>
                <w:top w:val="none" w:sz="0" w:space="0" w:color="auto"/>
                <w:left w:val="none" w:sz="0" w:space="0" w:color="auto"/>
                <w:bottom w:val="none" w:sz="0" w:space="0" w:color="auto"/>
                <w:right w:val="none" w:sz="0" w:space="0" w:color="auto"/>
              </w:divBdr>
              <w:divsChild>
                <w:div w:id="1897743361">
                  <w:marLeft w:val="0"/>
                  <w:marRight w:val="0"/>
                  <w:marTop w:val="0"/>
                  <w:marBottom w:val="0"/>
                  <w:divBdr>
                    <w:top w:val="none" w:sz="0" w:space="0" w:color="auto"/>
                    <w:left w:val="none" w:sz="0" w:space="0" w:color="auto"/>
                    <w:bottom w:val="none" w:sz="0" w:space="0" w:color="auto"/>
                    <w:right w:val="none" w:sz="0" w:space="0" w:color="auto"/>
                  </w:divBdr>
                  <w:divsChild>
                    <w:div w:id="3610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Safdar</dc:creator>
  <cp:keywords/>
  <dc:description/>
  <cp:lastModifiedBy>Ehtisham Safdar</cp:lastModifiedBy>
  <cp:revision>3</cp:revision>
  <dcterms:created xsi:type="dcterms:W3CDTF">2025-03-21T16:05:00Z</dcterms:created>
  <dcterms:modified xsi:type="dcterms:W3CDTF">2025-03-21T16:20:00Z</dcterms:modified>
</cp:coreProperties>
</file>