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20C4F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</w:pPr>
      <w:r w:rsidRPr="007655AF"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  <w:t>Project Title</w:t>
      </w:r>
    </w:p>
    <w:p w14:paraId="4DFF148E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96"/>
          <w:szCs w:val="96"/>
          <w:lang w:eastAsia="en-IN"/>
        </w:rPr>
      </w:pPr>
      <w:r w:rsidRPr="00C83A28">
        <w:rPr>
          <w:rFonts w:eastAsia="Times New Roman" w:cstheme="minorHAnsi"/>
          <w:b/>
          <w:bCs/>
          <w:sz w:val="96"/>
          <w:szCs w:val="96"/>
          <w:lang w:eastAsia="en-IN"/>
        </w:rPr>
        <w:t>Health AI – Intelligent Healthcare Assistant</w:t>
      </w:r>
    </w:p>
    <w:p w14:paraId="4DC46E1E" w14:textId="77777777" w:rsidR="007655AF" w:rsidRPr="007655AF" w:rsidRDefault="0035544D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3554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14:paraId="03C14946" w14:textId="77777777" w:rsidR="007655AF" w:rsidRPr="00BF4A1A" w:rsidRDefault="007655AF" w:rsidP="00C83A28">
      <w:pPr>
        <w:pStyle w:val="NoSpacing"/>
        <w:rPr>
          <w:rFonts w:cstheme="minorHAnsi"/>
          <w:b/>
          <w:color w:val="31849B" w:themeColor="accent5" w:themeShade="BF"/>
          <w:sz w:val="72"/>
          <w:szCs w:val="72"/>
        </w:rPr>
      </w:pPr>
      <w:r w:rsidRPr="00BF4A1A">
        <w:rPr>
          <w:rFonts w:cstheme="minorHAnsi"/>
          <w:b/>
          <w:color w:val="31849B" w:themeColor="accent5" w:themeShade="BF"/>
          <w:sz w:val="72"/>
          <w:szCs w:val="72"/>
        </w:rPr>
        <w:t>1.</w:t>
      </w:r>
      <w:r w:rsidR="007D36DC" w:rsidRPr="00BF4A1A">
        <w:rPr>
          <w:rFonts w:cstheme="minorHAnsi"/>
          <w:b/>
          <w:color w:val="31849B" w:themeColor="accent5" w:themeShade="BF"/>
          <w:sz w:val="72"/>
          <w:szCs w:val="72"/>
        </w:rPr>
        <w:t>INTRODUCTION</w:t>
      </w:r>
    </w:p>
    <w:p w14:paraId="2924A3C6" w14:textId="77777777" w:rsidR="007655AF" w:rsidRPr="007655AF" w:rsidRDefault="007655AF" w:rsidP="007655AF">
      <w:pPr>
        <w:tabs>
          <w:tab w:val="left" w:pos="2775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Project Title:</w:t>
      </w:r>
      <w:r w:rsidRPr="00BF4A1A">
        <w:rPr>
          <w:rFonts w:eastAsia="Times New Roman" w:cstheme="minorHAnsi"/>
          <w:sz w:val="56"/>
          <w:szCs w:val="56"/>
          <w:lang w:eastAsia="en-IN"/>
        </w:rPr>
        <w:t>Health AI–</w:t>
      </w:r>
      <w:r w:rsidRPr="007655AF">
        <w:rPr>
          <w:rFonts w:eastAsia="Times New Roman" w:cstheme="minorHAnsi"/>
          <w:sz w:val="56"/>
          <w:szCs w:val="56"/>
          <w:lang w:eastAsia="en-IN"/>
        </w:rPr>
        <w:t>Digital Healthcare Assistant</w:t>
      </w:r>
    </w:p>
    <w:p w14:paraId="7DABB63F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Team Members: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 xml:space="preserve"> </w:t>
      </w: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HARMILA</w:t>
      </w:r>
      <w:r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3F7B8E7D" w14:textId="77777777" w:rsidR="007655AF" w:rsidRPr="00BF4A1A" w:rsidRDefault="007D36DC" w:rsidP="007655AF">
      <w:pPr>
        <w:tabs>
          <w:tab w:val="left" w:pos="5128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31849B" w:themeColor="accent5" w:themeShade="BF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7655AF"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02163824" w14:textId="77777777" w:rsidR="007655AF" w:rsidRPr="00BF4A1A" w:rsidRDefault="007655AF" w:rsidP="007D36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trike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HAMIKSHA</w:t>
      </w:r>
      <w:r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297471AE" w14:textId="77777777" w:rsidR="007655AF" w:rsidRPr="007655AF" w:rsidRDefault="007D36DC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B2A1C7" w:themeColor="accent4" w:themeTint="99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7339E751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2. PROJECT OVERVIEW</w:t>
      </w:r>
    </w:p>
    <w:p w14:paraId="0F6C0DBB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Purpose: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The purpose of Health AI is to improve healthcare accessibility, efficiency, and personalization using Artificial Intelligence. By leveraging real-time health data, medical records, and AI-driven analytics, Health AI assists patients, doctors, and healthcare providers in making informed decisions. It enables early disease detection, personalized treatment suggestions, and continuous health monitoring.</w:t>
      </w:r>
    </w:p>
    <w:p w14:paraId="3F5789CA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Ultimately, Health AI bridges patients, doctors, and health systems, making healthcare 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smarter, faster, and more accessible</w:t>
      </w:r>
      <w:r w:rsidRPr="007655AF">
        <w:rPr>
          <w:rFonts w:eastAsia="Times New Roman" w:cstheme="minorHAnsi"/>
          <w:sz w:val="56"/>
          <w:szCs w:val="56"/>
          <w:lang w:eastAsia="en-IN"/>
        </w:rPr>
        <w:t>.</w:t>
      </w:r>
    </w:p>
    <w:p w14:paraId="1C4DCF78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Features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:</w:t>
      </w:r>
    </w:p>
    <w:p w14:paraId="701CF433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Conversational Interface</w:t>
      </w:r>
    </w:p>
    <w:p w14:paraId="21D13EEB" w14:textId="77777777" w:rsidR="007655AF" w:rsidRPr="007655AF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Natural language interaction</w:t>
      </w:r>
    </w:p>
    <w:p w14:paraId="7367708B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Patients can ask health-related questions, schedule appointments, or get medication reminders in plain language.</w:t>
      </w:r>
    </w:p>
    <w:p w14:paraId="62558705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Medical Report Summarization</w:t>
      </w:r>
    </w:p>
    <w:p w14:paraId="0629B4D8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Simplified medical understanding</w:t>
      </w:r>
    </w:p>
    <w:p w14:paraId="090B76C6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Converts lengthy medical records into concise, patient-friendly summaries.</w:t>
      </w:r>
    </w:p>
    <w:p w14:paraId="17D8352B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Health Forecasting</w:t>
      </w:r>
    </w:p>
    <w:p w14:paraId="5C7C5EAD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Predictive analytics</w:t>
      </w:r>
    </w:p>
    <w:p w14:paraId="2A490B8F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Predicts risks of chronic diseases (like diabetes, hypertension) using patient data and trends.</w:t>
      </w:r>
    </w:p>
    <w:p w14:paraId="4F4D3854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Personalized Health Tips</w:t>
      </w:r>
    </w:p>
    <w:p w14:paraId="6076BE03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Preventive healthcare</w:t>
      </w:r>
    </w:p>
    <w:p w14:paraId="46646E94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diet, fitness, and lifestyle tips tailored to individual needs.</w:t>
      </w:r>
    </w:p>
    <w:p w14:paraId="15F2F66A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Patient Feedback Loop</w:t>
      </w:r>
    </w:p>
    <w:p w14:paraId="24E40166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Continuous improvement</w:t>
      </w:r>
    </w:p>
    <w:p w14:paraId="5A16651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Collects patient feedback to improve hospital services and AI recommendations.</w:t>
      </w:r>
    </w:p>
    <w:p w14:paraId="2830342A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KPI Forecasting for Hospitals</w:t>
      </w:r>
    </w:p>
    <w:p w14:paraId="5C4DF3D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Strategic planning support</w:t>
      </w:r>
    </w:p>
    <w:p w14:paraId="358F7A7C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Helps hospitals forecast patient inflow, medicine requirements, and staff needs.</w:t>
      </w:r>
    </w:p>
    <w:p w14:paraId="5C5AAD8E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Anomaly Detection in Health Data</w:t>
      </w:r>
    </w:p>
    <w:p w14:paraId="1DC0F78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Early warning system</w:t>
      </w:r>
    </w:p>
    <w:p w14:paraId="0EE3DE5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Identifies unusual symptoms, abnormal lab values, or sudden health deterioration.</w:t>
      </w:r>
    </w:p>
    <w:p w14:paraId="56D483B8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Multimodal Input Support</w:t>
      </w:r>
    </w:p>
    <w:p w14:paraId="31CE0FD3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Flexible medical data handling</w:t>
      </w:r>
    </w:p>
    <w:p w14:paraId="4941CD4C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Accepts prescriptions, medical scans, PDFs, and lab reports for analysis.</w:t>
      </w:r>
    </w:p>
    <w:p w14:paraId="7C6DA68F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User-Friendly Dashboard (Streamlit/Gradio)</w:t>
      </w:r>
    </w:p>
    <w:p w14:paraId="159BC6DF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Easy healthcare access</w:t>
      </w:r>
    </w:p>
    <w:p w14:paraId="14290380" w14:textId="77777777" w:rsidR="007655AF" w:rsidRDefault="007655AF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an intuitive dashboard for patients, doctors, and hospitals to interact with the assistant.</w:t>
      </w:r>
    </w:p>
    <w:p w14:paraId="0477F89B" w14:textId="77777777" w:rsidR="00C6722C" w:rsidRPr="007655AF" w:rsidRDefault="00C6722C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09890124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3. ARCHITECTURE</w:t>
      </w:r>
    </w:p>
    <w:p w14:paraId="67FD89B5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Frontend (Streamlit/Gradio):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Interactive web UI with chat interface, appointment scheduling, medical history upload, health tips, and report visualization.</w:t>
      </w:r>
    </w:p>
    <w:p w14:paraId="0498D779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Backend (FastAPI):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API endpoints for medical record processing, chat responses, health forecasting, and anomaly detection.</w:t>
      </w:r>
    </w:p>
    <w:p w14:paraId="768EF3F4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LLM Integration (e.g., Watsonx/ChatGPT):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Used for medical summarization, conversational guidance, and personalized recommendations.</w:t>
      </w:r>
    </w:p>
    <w:p w14:paraId="6531BDEA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Vector Search (Pinecone/FAISS):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Stores and retrieves medical knowledge, treatment guidelines, and past patient data for semantic search.</w:t>
      </w:r>
    </w:p>
    <w:p w14:paraId="404FB7F6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ML Modules (Health Forecasting &amp; Anomaly Detection):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Predict chronic conditions and flag abnormal health trends using Scikit-learn, Pandas, and Matplotlib.</w:t>
      </w:r>
    </w:p>
    <w:p w14:paraId="4D513F2B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1368D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4. SETUP</w:t>
      </w:r>
      <w:r w:rsidR="007655AF"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 xml:space="preserve"> 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INSTRUCTIONS</w:t>
      </w:r>
    </w:p>
    <w:p w14:paraId="00C6A893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Python 3.9 or later</w:t>
      </w:r>
    </w:p>
    <w:p w14:paraId="603DD1B6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pip and virtual environment tools</w:t>
      </w:r>
    </w:p>
    <w:p w14:paraId="3EA329CE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keys for Watsonx/LLM + Vector Database</w:t>
      </w:r>
    </w:p>
    <w:p w14:paraId="14879E5A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Internet access for cloud services</w:t>
      </w:r>
    </w:p>
    <w:p w14:paraId="31D2A65B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Steps:</w:t>
      </w:r>
    </w:p>
    <w:p w14:paraId="7944CBB8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Clone the repository</w:t>
      </w:r>
    </w:p>
    <w:p w14:paraId="5F4849CD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Install dependencies (</w:t>
      </w:r>
      <w:r w:rsidRPr="00C6722C">
        <w:rPr>
          <w:rFonts w:eastAsia="Times New Roman" w:cstheme="minorHAnsi"/>
          <w:sz w:val="56"/>
          <w:szCs w:val="56"/>
          <w:lang w:eastAsia="en-IN"/>
        </w:rPr>
        <w:t>requirements.txt</w:t>
      </w:r>
      <w:r w:rsidRPr="007655AF">
        <w:rPr>
          <w:rFonts w:eastAsia="Times New Roman" w:cstheme="minorHAnsi"/>
          <w:sz w:val="56"/>
          <w:szCs w:val="56"/>
          <w:lang w:eastAsia="en-IN"/>
        </w:rPr>
        <w:t>)</w:t>
      </w:r>
    </w:p>
    <w:p w14:paraId="73443654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Configure </w:t>
      </w:r>
      <w:r w:rsidRPr="00C6722C">
        <w:rPr>
          <w:rFonts w:eastAsia="Times New Roman" w:cstheme="minorHAnsi"/>
          <w:sz w:val="56"/>
          <w:szCs w:val="56"/>
          <w:lang w:eastAsia="en-IN"/>
        </w:rPr>
        <w:t>.env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with API keys</w:t>
      </w:r>
    </w:p>
    <w:p w14:paraId="1AE53432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FastAPI backend</w:t>
      </w:r>
    </w:p>
    <w:p w14:paraId="6610296B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Launch Streamlit dashboard</w:t>
      </w:r>
    </w:p>
    <w:p w14:paraId="1511E41C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reports and interact with Health AI</w:t>
      </w:r>
    </w:p>
    <w:p w14:paraId="6A68D1C6" w14:textId="77777777" w:rsidR="00C83A28" w:rsidRPr="007655AF" w:rsidRDefault="0035544D" w:rsidP="00C8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56"/>
          <w:szCs w:val="56"/>
          <w:lang w:eastAsia="en-IN"/>
        </w:rPr>
      </w:r>
      <w:r w:rsidR="0035544D">
        <w:rPr>
          <w:rFonts w:eastAsia="Times New Roman" w:cstheme="minorHAnsi"/>
          <w:noProof/>
          <w:sz w:val="56"/>
          <w:szCs w:val="56"/>
          <w:lang w:eastAsia="en-IN"/>
        </w:rPr>
        <w:pict>
          <v:rect id="_x0000_i1026" style="width:0;height:1.5pt" o:hralign="center" o:hrstd="t" o:hr="t" fillcolor="#a0a0a0" stroked="f"/>
        </w:pict>
      </w:r>
    </w:p>
    <w:p w14:paraId="52447D55" w14:textId="77777777" w:rsidR="007655AF" w:rsidRPr="007655AF" w:rsidRDefault="00C83A28" w:rsidP="00C83A28">
      <w:pPr>
        <w:tabs>
          <w:tab w:val="left" w:pos="245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5</w:t>
      </w:r>
      <w:r w:rsidR="007D36DC"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.FOLDER STRUCTURE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ab/>
      </w:r>
    </w:p>
    <w:p w14:paraId="28890F01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app/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Backend logic (APIs for chat, medical report analysis, forecasting, anomaly detection)</w:t>
      </w:r>
    </w:p>
    <w:p w14:paraId="2D116D22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ui/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Frontend components (patient dashboard, doctor dashboard, reports)</w:t>
      </w:r>
    </w:p>
    <w:p w14:paraId="10948E0B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health_forecaster.py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Predicts risks for chronic diseases</w:t>
      </w:r>
    </w:p>
    <w:p w14:paraId="2E19E38F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anomaly_checker.py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Flags unusual health parameters</w:t>
      </w:r>
    </w:p>
    <w:p w14:paraId="323BBB31" w14:textId="77777777" w:rsidR="007655AF" w:rsidRDefault="007655AF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report_generator.py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Summarizes patient records</w:t>
      </w:r>
    </w:p>
    <w:p w14:paraId="38892343" w14:textId="77777777" w:rsidR="00C6722C" w:rsidRPr="007655AF" w:rsidRDefault="00C6722C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001AA0BA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6. RUNNING THE APPLICATION</w:t>
      </w:r>
    </w:p>
    <w:p w14:paraId="1894BBD1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Start FastAPI backend</w:t>
      </w:r>
    </w:p>
    <w:p w14:paraId="1CF5F5E7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Streamlit dashboard</w:t>
      </w:r>
    </w:p>
    <w:p w14:paraId="22E770DF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Navigate via sidebar (chat, health tips, forecasting, reports)</w:t>
      </w:r>
    </w:p>
    <w:p w14:paraId="23E1F1C8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records or CSVs</w:t>
      </w:r>
    </w:p>
    <w:p w14:paraId="2E05462C" w14:textId="77777777" w:rsidR="007655AF" w:rsidRDefault="007655AF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Get real-time responses, forecasts, and summaries</w:t>
      </w:r>
    </w:p>
    <w:p w14:paraId="1B61C886" w14:textId="77777777" w:rsidR="00C6722C" w:rsidRPr="007655AF" w:rsidRDefault="00C6722C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11567B8C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7. API DOCUMENTATION</w:t>
      </w:r>
    </w:p>
    <w:p w14:paraId="3DCE6C8C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/chat/ask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AI-generated medical Q&amp;A</w:t>
      </w:r>
    </w:p>
    <w:p w14:paraId="332703A9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/upload-record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Uploads and embeds medical records</w:t>
      </w:r>
    </w:p>
    <w:p w14:paraId="7AC44B33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/search-guidelines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Retrieves medical guidelines based on query</w:t>
      </w:r>
    </w:p>
    <w:p w14:paraId="5785D771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/get-health-tips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Preventive healthcare suggestions</w:t>
      </w:r>
    </w:p>
    <w:p w14:paraId="44A6E3E4" w14:textId="77777777" w:rsidR="007655AF" w:rsidRDefault="007655AF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/submit-feedback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Collects patient feedback</w:t>
      </w:r>
    </w:p>
    <w:p w14:paraId="51817380" w14:textId="77777777" w:rsidR="00C6722C" w:rsidRPr="007655AF" w:rsidRDefault="00C6722C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6E38CEE3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8. AUTHENTICATION</w:t>
      </w:r>
    </w:p>
    <w:p w14:paraId="1465CF0E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Token-based authentication (JWT/API keys)</w:t>
      </w:r>
    </w:p>
    <w:p w14:paraId="20C517D7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Role-based access (doctor, patient, hospital admin)</w:t>
      </w:r>
    </w:p>
    <w:p w14:paraId="44305F15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72"/>
          <w:szCs w:val="72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Secure data handling with HIPAA compliance</w:t>
      </w:r>
    </w:p>
    <w:p w14:paraId="0EBC8984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43B1B" w14:textId="77777777" w:rsidR="009D7B55" w:rsidRPr="00C6722C" w:rsidRDefault="00EA019F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9. USER INTERFACE</w:t>
      </w:r>
    </w:p>
    <w:p w14:paraId="418C76D1" w14:textId="77777777" w:rsidR="009D7B55" w:rsidRPr="00C6722C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>
        <w:rPr>
          <w:rFonts w:eastAsia="Times New Roman" w:cstheme="minorHAnsi"/>
          <w:sz w:val="72"/>
          <w:szCs w:val="72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Sidebar navigation</w:t>
      </w:r>
    </w:p>
    <w:p w14:paraId="44B6FB14" w14:textId="77777777" w:rsidR="007655AF" w:rsidRPr="007655AF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Patient dashboard with health summary</w:t>
      </w:r>
    </w:p>
    <w:p w14:paraId="3ACB0F39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Doctor dashboard with reports and alerts</w:t>
      </w:r>
    </w:p>
    <w:p w14:paraId="1B13D932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Real-time chat &amp; health tips</w:t>
      </w:r>
    </w:p>
    <w:p w14:paraId="638024AF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Downloadable health reports</w:t>
      </w:r>
    </w:p>
    <w:p w14:paraId="460C3F64" w14:textId="77777777" w:rsidR="007655AF" w:rsidRPr="007655AF" w:rsidRDefault="007655AF" w:rsidP="007655AF">
      <w:pPr>
        <w:spacing w:after="0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5EE8B5CB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10. TESTING</w:t>
      </w:r>
    </w:p>
    <w:p w14:paraId="20931E1D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Unit testing for ML models</w:t>
      </w:r>
    </w:p>
    <w:p w14:paraId="46F7118E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testing with Swagger/Postman</w:t>
      </w:r>
    </w:p>
    <w:p w14:paraId="0F695852" w14:textId="77777777" w:rsidR="007655AF" w:rsidRDefault="007655AF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Edge cases: corrupted medical records, invalid inputs</w:t>
      </w:r>
      <w:r w:rsidR="009D7B55" w:rsidRPr="00C6722C">
        <w:rPr>
          <w:rFonts w:eastAsia="Times New Roman" w:cstheme="minorHAnsi"/>
          <w:sz w:val="56"/>
          <w:szCs w:val="56"/>
          <w:lang w:eastAsia="en-IN"/>
        </w:rPr>
        <w:t>.</w:t>
      </w:r>
    </w:p>
    <w:p w14:paraId="576DEC33" w14:textId="77777777" w:rsidR="00C6722C" w:rsidRPr="00C6722C" w:rsidRDefault="00C6722C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2F0B3306" w14:textId="77777777" w:rsidR="00C6722C" w:rsidRPr="00C6722C" w:rsidRDefault="009D7B55" w:rsidP="00C6722C">
      <w:pPr>
        <w:pStyle w:val="NormalWeb"/>
        <w:rPr>
          <w:rFonts w:asciiTheme="minorHAnsi" w:hAnsiTheme="minorHAnsi" w:cstheme="minorHAnsi"/>
          <w:b/>
          <w:bCs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11.</w:t>
      </w:r>
      <w:r w:rsidR="00EA019F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KNOWN ISSUES</w:t>
      </w:r>
    </w:p>
    <w:p w14:paraId="5BB1467E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Data-Related Issues</w:t>
      </w:r>
    </w:p>
    <w:p w14:paraId="3AEA3D65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Quality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Missing, noisy, or inconsistent medical records reduce AI accuracy.</w:t>
      </w:r>
    </w:p>
    <w:p w14:paraId="47421B91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in Data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data may not represent diverse populations (e.g., ethnicity, gender, age), leading to unfair outcomes.</w:t>
      </w:r>
    </w:p>
    <w:p w14:paraId="4E285547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 &amp; Security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Handling sensitive patient information raises concerns under laws like HIPAA/GDPR.</w:t>
      </w:r>
    </w:p>
    <w:p w14:paraId="7C5C6932" w14:textId="77777777" w:rsidR="009D7B55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Interoperability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Healthcare data often comes from multiple sources (EHRs, lab results, imaging, wearables) with incompatible formats.</w:t>
      </w:r>
    </w:p>
    <w:p w14:paraId="003C8C4B" w14:textId="77777777" w:rsidR="00C6722C" w:rsidRPr="00C6722C" w:rsidRDefault="00C6722C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</w:p>
    <w:p w14:paraId="2DDEC6B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Model Limitations</w:t>
      </w:r>
    </w:p>
    <w:p w14:paraId="567AB13A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Lack of Explainability (Black Box AI)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Many AI models (like deep learning) provide predictions without clear reasoning, reducing trust among doctors.</w:t>
      </w:r>
    </w:p>
    <w:p w14:paraId="3BEDD643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Overfitting &amp; Generalization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trained on limited datasets may fail in real-world clinical settings.</w:t>
      </w:r>
    </w:p>
    <w:p w14:paraId="2E419A2A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Uncertainty in Predictions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Medical AI systems may not provide confidence levels, making it risky to rely on results blindly.</w:t>
      </w:r>
    </w:p>
    <w:p w14:paraId="25C3FE39" w14:textId="77777777" w:rsidR="009D7B55" w:rsidRPr="00C6722C" w:rsidRDefault="0035544D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35544D">
        <w:rPr>
          <w:rFonts w:cstheme="minorHAnsi"/>
          <w:noProof/>
          <w:sz w:val="56"/>
          <w:szCs w:val="56"/>
        </w:rPr>
        <w:pict>
          <v:rect id="_x0000_i1027" style="width:0;height:1.5pt" o:hralign="center" o:hrstd="t" o:hr="t" fillcolor="#a0a0a0" stroked="f"/>
        </w:pict>
      </w:r>
    </w:p>
    <w:p w14:paraId="6AFC96B0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Clinical Integration Issues</w:t>
      </w:r>
    </w:p>
    <w:p w14:paraId="772DD0CD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Workflow Disruption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tools may not integrate smoothly into doctors’ existing processes.</w:t>
      </w:r>
    </w:p>
    <w:p w14:paraId="33B033D9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Resistance from Healthcare Professionals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Some clinicians may distrust or resist AI due to fear of job replacement or errors.</w:t>
      </w:r>
    </w:p>
    <w:p w14:paraId="09C1CA8D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Regulatory Approval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Gaining clearance from FDA, CE, or local authorities is slow and complex.</w:t>
      </w:r>
    </w:p>
    <w:p w14:paraId="6A8437F8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Scalability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systems that work in research may not scale well across hospitals with different infrastructure.</w:t>
      </w:r>
    </w:p>
    <w:p w14:paraId="6D642080" w14:textId="77777777" w:rsidR="009D7B55" w:rsidRPr="00C6722C" w:rsidRDefault="009D7B55" w:rsidP="009D7B55">
      <w:pPr>
        <w:rPr>
          <w:rFonts w:cstheme="minorHAnsi"/>
          <w:sz w:val="56"/>
          <w:szCs w:val="56"/>
        </w:rPr>
      </w:pPr>
    </w:p>
    <w:p w14:paraId="353FAE8F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and Legal Issues</w:t>
      </w:r>
    </w:p>
    <w:p w14:paraId="671878B1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Accountability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If AI makes a wrong diagnosis, it’s unclear who is responsible (developer, doctor, or hospital).</w:t>
      </w:r>
    </w:p>
    <w:p w14:paraId="30DB08DA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&amp; Discrimination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Unequal treatment of patients from underrepresented groups.</w:t>
      </w:r>
    </w:p>
    <w:p w14:paraId="5DEF51E9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Informed Consent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Patients may not always know when AI is being used in their care.</w:t>
      </w:r>
    </w:p>
    <w:p w14:paraId="412632C2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Job Displacement Concerns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Fear of AI replacing radiologists, pathologists, or administrative roles.</w:t>
      </w:r>
    </w:p>
    <w:p w14:paraId="71761184" w14:textId="77777777" w:rsidR="009D7B55" w:rsidRPr="00C6722C" w:rsidRDefault="0035544D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35544D">
        <w:rPr>
          <w:rFonts w:cstheme="minorHAnsi"/>
          <w:noProof/>
          <w:sz w:val="56"/>
          <w:szCs w:val="56"/>
        </w:rPr>
        <w:pict>
          <v:rect id="_x0000_i1028" style="width:0;height:1.5pt" o:hralign="center" o:hrstd="t" o:hr="t" fillcolor="#a0a0a0" stroked="f"/>
        </w:pict>
      </w:r>
    </w:p>
    <w:p w14:paraId="598AFB60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Technical &amp; Operational Issues</w:t>
      </w:r>
    </w:p>
    <w:p w14:paraId="43DA669E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High Computational Costs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and deploying large models require expensive hardware.</w:t>
      </w:r>
    </w:p>
    <w:p w14:paraId="2C9FA5F3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Maintenance &amp; Updates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models need regular retraining with new data to stay accurate.</w:t>
      </w:r>
    </w:p>
    <w:p w14:paraId="03AE19FF" w14:textId="77777777" w:rsidR="009D7B55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Limited Multimodal Capabilities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Difficulty in combining structured data, images, text, and genomics together.</w:t>
      </w:r>
    </w:p>
    <w:p w14:paraId="49280063" w14:textId="77777777" w:rsidR="00C6722C" w:rsidRPr="00C6722C" w:rsidRDefault="00C6722C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</w:p>
    <w:p w14:paraId="1EA3AB03" w14:textId="77777777" w:rsidR="009D7B55" w:rsidRPr="00C6722C" w:rsidRDefault="00EA019F" w:rsidP="009D7B55">
      <w:pPr>
        <w:pStyle w:val="NormalWeb"/>
        <w:rPr>
          <w:rFonts w:asciiTheme="minorHAnsi" w:hAnsiTheme="minorHAnsi" w:cstheme="minorHAnsi"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12</w:t>
      </w:r>
      <w:r w:rsidR="009D7B55"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.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FUTURE</w:t>
      </w:r>
      <w:r w:rsidR="009D7B55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ENHANCEMENTS</w:t>
      </w:r>
    </w:p>
    <w:p w14:paraId="07E44BCA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Personalized Medicine</w:t>
      </w:r>
    </w:p>
    <w:p w14:paraId="5C3C329D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analyze genetic data, lifestyle, and medical history to create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individualized treatment plans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0C6E8DA6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Precision drug recommendations based on patient-specific biomarkers.</w:t>
      </w:r>
    </w:p>
    <w:p w14:paraId="083CE044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Early Disease Detection</w:t>
      </w:r>
    </w:p>
    <w:p w14:paraId="227444B5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AI-powered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predictive models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will identify diseases like cancer, heart problems, or diabetes much earlier.</w:t>
      </w:r>
    </w:p>
    <w:p w14:paraId="617C897A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Continuous monitoring through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wearables and IoT health devices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01B2F03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AI-Powered Virtual Health Assistants</w:t>
      </w:r>
    </w:p>
    <w:p w14:paraId="48B6B1EB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Smarter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chatbots and virtual doctors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instant triage, mental health support, and patient queries.</w:t>
      </w:r>
    </w:p>
    <w:p w14:paraId="23D45DD7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24/7 remote health support for rural and underserved areas.</w:t>
      </w:r>
    </w:p>
    <w:p w14:paraId="2520C6F1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Integration with Robotics</w:t>
      </w:r>
    </w:p>
    <w:p w14:paraId="757CCA1D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AI-driven surgical robots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minimally invasive operations.</w:t>
      </w:r>
    </w:p>
    <w:p w14:paraId="4F62AE13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Robotic rehabilitation and physical therapy powered by AI.</w:t>
      </w:r>
    </w:p>
    <w:p w14:paraId="17BCEC5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Advanced Medical Imaging</w:t>
      </w:r>
    </w:p>
    <w:p w14:paraId="45C38C7D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provide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real-time image interpretation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in X-rays, MRIs, and CT scans.</w:t>
      </w:r>
    </w:p>
    <w:p w14:paraId="79F16ACD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Automatic detection of anomalies with higher accuracy than traditional methods.</w:t>
      </w:r>
    </w:p>
    <w:p w14:paraId="3D9B410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6.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Drug Discovery &amp; Development</w:t>
      </w:r>
    </w:p>
    <w:p w14:paraId="081B2588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drastically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reduce the time and cost</w:t>
      </w:r>
      <w:r w:rsidRPr="00C6722C">
        <w:rPr>
          <w:rFonts w:asciiTheme="minorHAnsi" w:hAnsiTheme="minorHAnsi" w:cstheme="minorHAnsi"/>
          <w:sz w:val="56"/>
          <w:szCs w:val="56"/>
        </w:rPr>
        <w:t xml:space="preserve"> of developing new medicines.</w:t>
      </w:r>
    </w:p>
    <w:p w14:paraId="147B806A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Predicting side effects and drug interactions more effectively.</w:t>
      </w:r>
    </w:p>
    <w:p w14:paraId="60FA2A36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7.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Remote Patient Monitoring</w:t>
      </w:r>
    </w:p>
    <w:p w14:paraId="7832534C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+ IoT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continuous health tracking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at home.</w:t>
      </w:r>
    </w:p>
    <w:p w14:paraId="3DB28A36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Early alerts to doctors if health parameters cross critical limits.</w:t>
      </w:r>
    </w:p>
    <w:p w14:paraId="056D2059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8.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Mental Health &amp; Cognitive AI</w:t>
      </w:r>
    </w:p>
    <w:p w14:paraId="467EAAEE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tools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stress, depression, and anxiety monitoring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through voice and facial cues.</w:t>
      </w:r>
    </w:p>
    <w:p w14:paraId="047059EF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Virtual therapy and counseling assistants.</w:t>
      </w:r>
    </w:p>
    <w:p w14:paraId="6536E7C2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9.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Predictive Healthcare Analytics</w:t>
      </w:r>
    </w:p>
    <w:p w14:paraId="0665F7B0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Hospitals will use AI to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 patient inflow</w:t>
      </w:r>
      <w:r w:rsidRPr="00C6722C">
        <w:rPr>
          <w:rFonts w:asciiTheme="minorHAnsi" w:hAnsiTheme="minorHAnsi" w:cstheme="minorHAnsi"/>
          <w:sz w:val="56"/>
          <w:szCs w:val="56"/>
        </w:rPr>
        <w:t>, ICU demand, and optimize staff allocation.</w:t>
      </w:r>
    </w:p>
    <w:p w14:paraId="10DBD83B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Reduce waiting times and medical costs.</w:t>
      </w:r>
    </w:p>
    <w:p w14:paraId="5D03193D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10.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&amp; Secure AI in Healthcare</w:t>
      </w:r>
    </w:p>
    <w:p w14:paraId="5AEC0FC7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Stronger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privacy, bias reduction, and ethical AI frameworks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2D261E3C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Blockchain + AI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secure medical records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2A62AE94" w14:textId="77777777" w:rsidR="00C6722C" w:rsidRDefault="00C6722C" w:rsidP="009D7B55"/>
    <w:p w14:paraId="26D021E2" w14:textId="77777777" w:rsidR="00C6722C" w:rsidRDefault="00C6722C" w:rsidP="009D7B55"/>
    <w:p w14:paraId="19B0A4D5" w14:textId="77777777" w:rsidR="009D7B55" w:rsidRPr="00C6722C" w:rsidRDefault="00EA019F" w:rsidP="00456583">
      <w:pPr>
        <w:tabs>
          <w:tab w:val="left" w:pos="4250"/>
          <w:tab w:val="left" w:pos="12082"/>
        </w:tabs>
        <w:spacing w:after="0" w:line="240" w:lineRule="auto"/>
        <w:rPr>
          <w:rFonts w:eastAsia="Times New Roman" w:cstheme="minorHAnsi"/>
          <w:b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color w:val="31849B" w:themeColor="accent5" w:themeShade="BF"/>
          <w:sz w:val="72"/>
          <w:szCs w:val="72"/>
          <w:lang w:eastAsia="en-IN"/>
        </w:rPr>
        <w:t>13.SCREENSHOTS</w:t>
      </w:r>
      <w:r w:rsidR="00456583" w:rsidRPr="00C6722C">
        <w:rPr>
          <w:rFonts w:eastAsia="Times New Roman" w:cstheme="minorHAnsi"/>
          <w:b/>
          <w:sz w:val="72"/>
          <w:szCs w:val="72"/>
          <w:lang w:eastAsia="en-IN"/>
        </w:rPr>
        <w:tab/>
      </w:r>
    </w:p>
    <w:p w14:paraId="28B04F08" w14:textId="77777777" w:rsidR="00EA019F" w:rsidRDefault="00EA019F" w:rsidP="00EA019F">
      <w:pPr>
        <w:tabs>
          <w:tab w:val="left" w:pos="4250"/>
          <w:tab w:val="left" w:pos="8324"/>
        </w:tabs>
        <w:spacing w:after="0" w:line="240" w:lineRule="auto"/>
        <w:rPr>
          <w:rFonts w:eastAsia="Times New Roman" w:cstheme="minorHAnsi"/>
          <w:b/>
          <w:sz w:val="96"/>
          <w:szCs w:val="72"/>
          <w:lang w:eastAsia="en-IN"/>
        </w:rPr>
      </w:pP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5A1CEE41" wp14:editId="22ED122D">
            <wp:extent cx="10303727" cy="57930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20.5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723" cy="57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7BDF04A9" wp14:editId="35C2D011">
            <wp:extent cx="10169913" cy="5717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19.4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124" cy="57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A89"/>
    <w:multiLevelType w:val="multilevel"/>
    <w:tmpl w:val="708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373"/>
    <w:multiLevelType w:val="multilevel"/>
    <w:tmpl w:val="ECA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5EE2"/>
    <w:multiLevelType w:val="multilevel"/>
    <w:tmpl w:val="A9F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537"/>
    <w:multiLevelType w:val="multilevel"/>
    <w:tmpl w:val="6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3DB0"/>
    <w:multiLevelType w:val="multilevel"/>
    <w:tmpl w:val="B35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7604"/>
    <w:multiLevelType w:val="multilevel"/>
    <w:tmpl w:val="8D5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5FAC"/>
    <w:multiLevelType w:val="multilevel"/>
    <w:tmpl w:val="2E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66F50"/>
    <w:multiLevelType w:val="multilevel"/>
    <w:tmpl w:val="494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195F"/>
    <w:multiLevelType w:val="multilevel"/>
    <w:tmpl w:val="23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3ED2"/>
    <w:multiLevelType w:val="multilevel"/>
    <w:tmpl w:val="954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4DF"/>
    <w:multiLevelType w:val="multilevel"/>
    <w:tmpl w:val="02E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43845"/>
    <w:multiLevelType w:val="multilevel"/>
    <w:tmpl w:val="004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70F89"/>
    <w:multiLevelType w:val="multilevel"/>
    <w:tmpl w:val="4A5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9646F"/>
    <w:multiLevelType w:val="multilevel"/>
    <w:tmpl w:val="79D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C06C8"/>
    <w:multiLevelType w:val="multilevel"/>
    <w:tmpl w:val="9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16556"/>
    <w:multiLevelType w:val="multilevel"/>
    <w:tmpl w:val="B42EE5E2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18"/>
        </w:tabs>
        <w:ind w:left="79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38"/>
        </w:tabs>
        <w:ind w:left="86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58"/>
        </w:tabs>
        <w:ind w:left="93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78"/>
        </w:tabs>
        <w:ind w:left="100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98"/>
        </w:tabs>
        <w:ind w:left="1079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90398"/>
    <w:multiLevelType w:val="multilevel"/>
    <w:tmpl w:val="3AC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F51D3"/>
    <w:multiLevelType w:val="multilevel"/>
    <w:tmpl w:val="814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332EB"/>
    <w:multiLevelType w:val="multilevel"/>
    <w:tmpl w:val="4B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352"/>
    <w:multiLevelType w:val="multilevel"/>
    <w:tmpl w:val="145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60AC6"/>
    <w:multiLevelType w:val="multilevel"/>
    <w:tmpl w:val="FFB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A380F"/>
    <w:multiLevelType w:val="multilevel"/>
    <w:tmpl w:val="91D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00C94"/>
    <w:multiLevelType w:val="multilevel"/>
    <w:tmpl w:val="722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F6092"/>
    <w:multiLevelType w:val="multilevel"/>
    <w:tmpl w:val="1B2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91086"/>
    <w:multiLevelType w:val="multilevel"/>
    <w:tmpl w:val="378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231DF"/>
    <w:multiLevelType w:val="multilevel"/>
    <w:tmpl w:val="C90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10F02"/>
    <w:multiLevelType w:val="multilevel"/>
    <w:tmpl w:val="D8F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036D0"/>
    <w:multiLevelType w:val="multilevel"/>
    <w:tmpl w:val="1AE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D1109"/>
    <w:multiLevelType w:val="multilevel"/>
    <w:tmpl w:val="8D0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277E3"/>
    <w:multiLevelType w:val="multilevel"/>
    <w:tmpl w:val="03D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21320"/>
    <w:multiLevelType w:val="multilevel"/>
    <w:tmpl w:val="D2A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865DE"/>
    <w:multiLevelType w:val="multilevel"/>
    <w:tmpl w:val="79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63A95"/>
    <w:multiLevelType w:val="multilevel"/>
    <w:tmpl w:val="383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12691"/>
    <w:multiLevelType w:val="multilevel"/>
    <w:tmpl w:val="823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B2DAC"/>
    <w:multiLevelType w:val="multilevel"/>
    <w:tmpl w:val="D74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408C0"/>
    <w:multiLevelType w:val="multilevel"/>
    <w:tmpl w:val="B5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63189">
    <w:abstractNumId w:val="18"/>
  </w:num>
  <w:num w:numId="2" w16cid:durableId="1851140408">
    <w:abstractNumId w:val="11"/>
  </w:num>
  <w:num w:numId="3" w16cid:durableId="782580340">
    <w:abstractNumId w:val="24"/>
  </w:num>
  <w:num w:numId="4" w16cid:durableId="1653872020">
    <w:abstractNumId w:val="12"/>
  </w:num>
  <w:num w:numId="5" w16cid:durableId="2136486210">
    <w:abstractNumId w:val="7"/>
  </w:num>
  <w:num w:numId="6" w16cid:durableId="1005132837">
    <w:abstractNumId w:val="31"/>
  </w:num>
  <w:num w:numId="7" w16cid:durableId="418211512">
    <w:abstractNumId w:val="22"/>
  </w:num>
  <w:num w:numId="8" w16cid:durableId="1972009772">
    <w:abstractNumId w:val="4"/>
  </w:num>
  <w:num w:numId="9" w16cid:durableId="1838642849">
    <w:abstractNumId w:val="5"/>
  </w:num>
  <w:num w:numId="10" w16cid:durableId="691102804">
    <w:abstractNumId w:val="15"/>
  </w:num>
  <w:num w:numId="11" w16cid:durableId="1858960522">
    <w:abstractNumId w:val="29"/>
  </w:num>
  <w:num w:numId="12" w16cid:durableId="1749116055">
    <w:abstractNumId w:val="1"/>
  </w:num>
  <w:num w:numId="13" w16cid:durableId="1618288993">
    <w:abstractNumId w:val="35"/>
  </w:num>
  <w:num w:numId="14" w16cid:durableId="214588149">
    <w:abstractNumId w:val="28"/>
  </w:num>
  <w:num w:numId="15" w16cid:durableId="1437823874">
    <w:abstractNumId w:val="30"/>
  </w:num>
  <w:num w:numId="16" w16cid:durableId="2107537012">
    <w:abstractNumId w:val="26"/>
  </w:num>
  <w:num w:numId="17" w16cid:durableId="1643538824">
    <w:abstractNumId w:val="10"/>
  </w:num>
  <w:num w:numId="18" w16cid:durableId="1549561091">
    <w:abstractNumId w:val="20"/>
  </w:num>
  <w:num w:numId="19" w16cid:durableId="1480609586">
    <w:abstractNumId w:val="32"/>
  </w:num>
  <w:num w:numId="20" w16cid:durableId="526064579">
    <w:abstractNumId w:val="6"/>
  </w:num>
  <w:num w:numId="21" w16cid:durableId="709719666">
    <w:abstractNumId w:val="2"/>
  </w:num>
  <w:num w:numId="22" w16cid:durableId="1782529573">
    <w:abstractNumId w:val="19"/>
  </w:num>
  <w:num w:numId="23" w16cid:durableId="330303043">
    <w:abstractNumId w:val="0"/>
  </w:num>
  <w:num w:numId="24" w16cid:durableId="1215194366">
    <w:abstractNumId w:val="21"/>
  </w:num>
  <w:num w:numId="25" w16cid:durableId="1121799648">
    <w:abstractNumId w:val="9"/>
  </w:num>
  <w:num w:numId="26" w16cid:durableId="123161237">
    <w:abstractNumId w:val="25"/>
  </w:num>
  <w:num w:numId="27" w16cid:durableId="214899873">
    <w:abstractNumId w:val="23"/>
  </w:num>
  <w:num w:numId="28" w16cid:durableId="113520149">
    <w:abstractNumId w:val="14"/>
  </w:num>
  <w:num w:numId="29" w16cid:durableId="743066802">
    <w:abstractNumId w:val="8"/>
  </w:num>
  <w:num w:numId="30" w16cid:durableId="779954021">
    <w:abstractNumId w:val="34"/>
  </w:num>
  <w:num w:numId="31" w16cid:durableId="620040087">
    <w:abstractNumId w:val="16"/>
  </w:num>
  <w:num w:numId="32" w16cid:durableId="2052724163">
    <w:abstractNumId w:val="17"/>
  </w:num>
  <w:num w:numId="33" w16cid:durableId="1838958717">
    <w:abstractNumId w:val="33"/>
  </w:num>
  <w:num w:numId="34" w16cid:durableId="1437598082">
    <w:abstractNumId w:val="3"/>
  </w:num>
  <w:num w:numId="35" w16cid:durableId="1798258291">
    <w:abstractNumId w:val="27"/>
  </w:num>
  <w:num w:numId="36" w16cid:durableId="80759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5AF"/>
    <w:rsid w:val="0035544D"/>
    <w:rsid w:val="00393246"/>
    <w:rsid w:val="00456583"/>
    <w:rsid w:val="007655AF"/>
    <w:rsid w:val="007D0DBF"/>
    <w:rsid w:val="007D36DC"/>
    <w:rsid w:val="00833814"/>
    <w:rsid w:val="008D3E11"/>
    <w:rsid w:val="009D7B55"/>
    <w:rsid w:val="00A22260"/>
    <w:rsid w:val="00BF4A1A"/>
    <w:rsid w:val="00C6722C"/>
    <w:rsid w:val="00C83A28"/>
    <w:rsid w:val="00E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3A6878"/>
  <w15:docId w15:val="{37E687A1-A948-0F42-9B3D-303C1F7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5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5AF"/>
    <w:rPr>
      <w:b/>
      <w:bCs/>
    </w:rPr>
  </w:style>
  <w:style w:type="character" w:styleId="Emphasis">
    <w:name w:val="Emphasis"/>
    <w:basedOn w:val="DefaultParagraphFont"/>
    <w:uiPriority w:val="20"/>
    <w:qFormat/>
    <w:rsid w:val="00765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5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A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D540-A38E-4F7F-B349-BC0342794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Shami D</cp:lastModifiedBy>
  <cp:revision>2</cp:revision>
  <dcterms:created xsi:type="dcterms:W3CDTF">2025-09-18T06:57:00Z</dcterms:created>
  <dcterms:modified xsi:type="dcterms:W3CDTF">2025-09-18T06:57:00Z</dcterms:modified>
</cp:coreProperties>
</file>