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sz w:val="40"/>
          <w:szCs w:val="40"/>
        </w:rPr>
        <w:t xml:space="preserve">Analysis and Prediction Using Machine Learning Techniques</w:t>
      </w:r>
    </w:p>
    <w:p>
      <w:pPr>
        <w:spacing w:after="200"/>
        <w:jc w:val="center"/>
      </w:pPr>
      <w:r>
        <w:rPr>
          <w:i/>
          <w:iCs/>
          <w:sz w:val="32"/>
          <w:szCs w:val="32"/>
        </w:rPr>
        <w:t xml:space="preserve">Employee Promotion Prediction</w:t>
      </w:r>
    </w:p>
    <w:p>
      <w:pPr>
        <w:spacing w:after="200"/>
        <w:jc w:val="center"/>
      </w:pPr>
      <w:r>
        <w:rPr>
          <w:sz w:val="26"/>
          <w:szCs w:val="26"/>
        </w:rPr>
        <w:t xml:space="preserve">Techolas Technologies, Calicut</w:t>
      </w:r>
    </w:p>
    <w:p>
      <w:pPr>
        <w:spacing w:before="400"/>
        <w:jc w:val="center"/>
      </w:pPr>
      <w:r>
        <w:rPr>
          <w:sz w:val="24"/>
          <w:szCs w:val="24"/>
        </w:rPr>
        <w:t xml:space="preserve">Name: [Your Name]</w:t>
      </w:r>
    </w:p>
    <w:p>
      <w:pPr>
        <w:jc w:val="center"/>
      </w:pPr>
      <w:r>
        <w:rPr>
          <w:sz w:val="24"/>
          <w:szCs w:val="24"/>
        </w:rPr>
        <w:t xml:space="preserve">Date: [Date]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Problem Statement</w:t>
      </w:r>
    </w:p>
    <w:p>
      <w:pPr>
        <w:spacing w:after="120"/>
      </w:pPr>
      <w:r>
        <w:t xml:space="preserve">Manually deciding which employees deserve a promotion is time-consuming for HR teams and can be inconsistent across reviewers. In this project we build a machine learning model that predicts whether an employee will be promoted (is_promoted = 1) or not (0), using features such as department, education, training scores, service length, and previous performance ratings.</w:t>
      </w:r>
    </w:p>
    <w:p>
      <w:pPr>
        <w:pStyle w:val="Heading2"/>
      </w:pPr>
      <w:r>
        <w:t xml:space="preserve">Importance</w:t>
      </w:r>
    </w:p>
    <w:p>
      <w:pPr>
        <w:pStyle w:val="ListParagraph"/>
        <w:numPr>
          <w:ilvl w:val="0"/>
          <w:numId w:val="2"/>
        </w:numPr>
      </w:pPr>
      <w:r>
        <w:t xml:space="preserve">Speeds up HR decisions and reduces manual review time.</w:t>
      </w:r>
    </w:p>
    <w:p>
      <w:pPr>
        <w:pStyle w:val="ListParagraph"/>
        <w:numPr>
          <w:ilvl w:val="0"/>
          <w:numId w:val="2"/>
        </w:numPr>
      </w:pPr>
      <w:r>
        <w:t xml:space="preserve">Applies the same criteria to every employee, improving fairness.</w:t>
      </w:r>
    </w:p>
    <w:p>
      <w:pPr>
        <w:pStyle w:val="ListParagraph"/>
        <w:numPr>
          <w:ilvl w:val="0"/>
          <w:numId w:val="2"/>
        </w:numPr>
      </w:pPr>
      <w:r>
        <w:t xml:space="preserve">Helps management plan succession, training, and internal mobility earlier.</w:t>
      </w:r>
    </w:p>
    <w:p>
      <w:pPr>
        <w:pStyle w:val="Heading1"/>
      </w:pPr>
      <w:r>
        <w:t xml:space="preserve">2. Dataset Overview</w:t>
      </w:r>
    </w:p>
    <w:p>
      <w:pPr>
        <w:pStyle w:val="Heading2"/>
      </w:pPr>
      <w:r>
        <w:t xml:space="preserve">Source</w:t>
      </w:r>
    </w:p>
    <w:p>
      <w:pPr>
        <w:spacing w:after="120"/>
      </w:pPr>
      <w:r>
        <w:t xml:space="preserve">HR Analytics dataset — employee.csv (publicly available HR promotion dataset).</w:t>
      </w:r>
    </w:p>
    <w:p>
      <w:pPr>
        <w:pStyle w:val="Heading2"/>
      </w:pPr>
      <w:r>
        <w:t xml:space="preserve">Description</w:t>
      </w:r>
    </w:p>
    <w:p>
      <w:pPr>
        <w:pStyle w:val="ListParagraph"/>
        <w:numPr>
          <w:ilvl w:val="0"/>
          <w:numId w:val="2"/>
        </w:numPr>
      </w:pPr>
      <w:r>
        <w:t xml:space="preserve">Number of samples: 54,808 employees</w:t>
      </w:r>
    </w:p>
    <w:p>
      <w:pPr>
        <w:pStyle w:val="ListParagraph"/>
        <w:numPr>
          <w:ilvl w:val="0"/>
          <w:numId w:val="2"/>
        </w:numPr>
      </w:pPr>
      <w:r>
        <w:t xml:space="preserve">Number of features: 12 (plus the target is_promoted)</w:t>
      </w:r>
    </w:p>
    <w:p>
      <w:pPr>
        <w:pStyle w:val="ListParagraph"/>
        <w:numPr>
          <w:ilvl w:val="0"/>
          <w:numId w:val="2"/>
        </w:numPr>
      </w:pPr>
      <w:r>
        <w:t xml:space="preserve">Task type: Binary classification</w:t>
      </w:r>
    </w:p>
    <w:p>
      <w:pPr>
        <w:pStyle w:val="ListParagraph"/>
        <w:numPr>
          <w:ilvl w:val="0"/>
          <w:numId w:val="2"/>
        </w:numPr>
      </w:pPr>
      <w:r>
        <w:t xml:space="preserve">Target: is_promoted (0 = Not Promoted, 1 = Promoted)</w:t>
      </w:r>
    </w:p>
    <w:p>
      <w:pPr>
        <w:pStyle w:val="Heading1"/>
      </w:pPr>
      <w:r>
        <w:t xml:space="preserve">3. Data Understanding</w:t>
      </w:r>
    </w:p>
    <w:p>
      <w:pPr>
        <w:spacing w:after="120"/>
      </w:pPr>
      <w:r>
        <w:t xml:space="preserve">The following pandas methods were used to understand the dataset:</w:t>
      </w:r>
    </w:p>
    <w:p>
      <w:pPr>
        <w:pStyle w:val="ListParagraph"/>
        <w:numPr>
          <w:ilvl w:val="0"/>
          <w:numId w:val="2"/>
        </w:numPr>
      </w:pPr>
      <w:r>
        <w:t xml:space="preserve">head() / tail() — view first and last rows</w:t>
      </w:r>
    </w:p>
    <w:p>
      <w:pPr>
        <w:pStyle w:val="ListParagraph"/>
        <w:numPr>
          <w:ilvl w:val="0"/>
          <w:numId w:val="2"/>
        </w:numPr>
      </w:pPr>
      <w:r>
        <w:t xml:space="preserve">shape — (54808, 13)</w:t>
      </w:r>
    </w:p>
    <w:p>
      <w:pPr>
        <w:pStyle w:val="ListParagraph"/>
        <w:numPr>
          <w:ilvl w:val="0"/>
          <w:numId w:val="2"/>
        </w:numPr>
      </w:pPr>
      <w:r>
        <w:t xml:space="preserve">size — 712,504 total values</w:t>
      </w:r>
    </w:p>
    <w:p>
      <w:pPr>
        <w:pStyle w:val="ListParagraph"/>
        <w:numPr>
          <w:ilvl w:val="0"/>
          <w:numId w:val="2"/>
        </w:numPr>
      </w:pPr>
      <w:r>
        <w:t xml:space="preserve">columns — list of all 13 column names</w:t>
      </w:r>
    </w:p>
    <w:p>
      <w:pPr>
        <w:pStyle w:val="ListParagraph"/>
        <w:numPr>
          <w:ilvl w:val="0"/>
          <w:numId w:val="2"/>
        </w:numPr>
      </w:pPr>
      <w:r>
        <w:t xml:space="preserve">unique() and value_counts() — explore categorical variables</w:t>
      </w:r>
    </w:p>
    <w:p>
      <w:pPr>
        <w:pStyle w:val="ListParagraph"/>
        <w:numPr>
          <w:ilvl w:val="0"/>
          <w:numId w:val="2"/>
        </w:numPr>
      </w:pPr>
      <w:r>
        <w:t xml:space="preserve">info() — data types and non-null counts</w:t>
      </w:r>
    </w:p>
    <w:p>
      <w:pPr>
        <w:pStyle w:val="ListParagraph"/>
        <w:numPr>
          <w:ilvl w:val="0"/>
          <w:numId w:val="2"/>
        </w:numPr>
      </w:pPr>
      <w:r>
        <w:t xml:space="preserve">dtypes — 5 object (categorical), 7 numeric int/float</w:t>
      </w:r>
    </w:p>
    <w:p>
      <w:pPr>
        <w:pStyle w:val="ListParagraph"/>
        <w:numPr>
          <w:ilvl w:val="0"/>
          <w:numId w:val="2"/>
        </w:numPr>
      </w:pPr>
      <w:r>
        <w:t xml:space="preserve">describe() — summary statistics for numeric columns</w:t>
      </w:r>
    </w:p>
    <w:p>
      <w:pPr>
        <w:pStyle w:val="ListParagraph"/>
        <w:numPr>
          <w:ilvl w:val="0"/>
          <w:numId w:val="2"/>
        </w:numPr>
      </w:pPr>
      <w:r>
        <w:t xml:space="preserve">corr() — correlation matrix for numeric features</w:t>
      </w:r>
    </w:p>
    <w:p>
      <w:pPr>
        <w:spacing w:after="120"/>
      </w:pPr>
      <w:r>
        <w:t xml:space="preserve">Missing values were found in two columns: education (2,409 missing) and previous_year_rating (4,124 missing). All other columns were complete.</w:t>
      </w:r>
    </w:p>
    <w:p>
      <w:pPr>
        <w:pStyle w:val="Heading1"/>
      </w:pPr>
      <w:r>
        <w:t xml:space="preserve">4. Exploratory Data Analysis</w:t>
      </w:r>
    </w:p>
    <w:p>
      <w:pPr>
        <w:pStyle w:val="Heading2"/>
      </w:pPr>
      <w:r>
        <w:t xml:space="preserve">Insights</w:t>
      </w:r>
    </w:p>
    <w:p>
      <w:pPr>
        <w:pStyle w:val="ListParagraph"/>
        <w:numPr>
          <w:ilvl w:val="0"/>
          <w:numId w:val="2"/>
        </w:numPr>
      </w:pPr>
      <w:r>
        <w:t xml:space="preserve">The target is heavily imbalanced — only ~8.5% of employees were promoted.</w:t>
      </w:r>
    </w:p>
    <w:p>
      <w:pPr>
        <w:pStyle w:val="ListParagraph"/>
        <w:numPr>
          <w:ilvl w:val="0"/>
          <w:numId w:val="2"/>
        </w:numPr>
      </w:pPr>
      <w:r>
        <w:t xml:space="preserve">avg_training_score is the strongest signal: promoted employees score noticeably higher.</w:t>
      </w:r>
    </w:p>
    <w:p>
      <w:pPr>
        <w:pStyle w:val="ListParagraph"/>
        <w:numPr>
          <w:ilvl w:val="0"/>
          <w:numId w:val="2"/>
        </w:numPr>
      </w:pPr>
      <w:r>
        <w:t xml:space="preserve">previous_year_rating and awards_won? also correlate strongly with promotion.</w:t>
      </w:r>
    </w:p>
    <w:p>
      <w:pPr>
        <w:pStyle w:val="ListParagraph"/>
        <w:numPr>
          <w:ilvl w:val="0"/>
          <w:numId w:val="2"/>
        </w:numPr>
      </w:pPr>
      <w:r>
        <w:t xml:space="preserve">Sales &amp; Marketing and Operations are the largest departments, so they show the most promotions in raw counts.</w:t>
      </w:r>
    </w:p>
    <w:p>
      <w:pPr>
        <w:pStyle w:val="ListParagraph"/>
        <w:numPr>
          <w:ilvl w:val="0"/>
          <w:numId w:val="2"/>
        </w:numPr>
      </w:pPr>
      <w:r>
        <w:t xml:space="preserve">Age alone is a weak predictor — most employees cluster between 28 and 40.</w:t>
      </w:r>
    </w:p>
    <w:p>
      <w:pPr>
        <w:pStyle w:val="Heading2"/>
      </w:pPr>
      <w:r>
        <w:t xml:space="preserve">Visualizations</w:t>
      </w:r>
    </w:p>
    <w:p>
      <w:pPr>
        <w:spacing w:after="120"/>
      </w:pPr>
      <w:r>
        <w:rPr>
          <w:b/>
          <w:bCs/>
        </w:rPr>
        <w:t xml:space="preserve">Correlation Heatmap:</w:t>
      </w:r>
    </w:p>
    <w:p>
      <w:pPr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Target Distribution (shows class imbalance):</w:t>
      </w:r>
    </w:p>
    <w:p>
      <w:pPr>
        <w:jc w:val="center"/>
      </w:pPr>
      <w:r>
        <w:drawing>
          <wp:inline distT="0" distB="0" distL="0" distR="0">
            <wp:extent cx="3810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Promotions by Department (count plot):</w:t>
      </w:r>
    </w:p>
    <w:p>
      <w:pPr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Age Distribution (histogram):</w:t>
      </w:r>
    </w:p>
    <w:p>
      <w:pPr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Avg Training Score vs Promotion (box plot):</w:t>
      </w:r>
    </w:p>
    <w:p>
      <w:pPr>
        <w:jc w:val="center"/>
      </w:pPr>
      <w:r>
        <w:drawing>
          <wp:inline distT="0" distB="0" distL="0" distR="0">
            <wp:extent cx="4000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Data Preprocessing</w:t>
      </w:r>
    </w:p>
    <w:p>
      <w:pPr>
        <w:pStyle w:val="Heading2"/>
      </w:pPr>
      <w:r>
        <w:t xml:space="preserve">Steps Taken</w:t>
      </w:r>
    </w:p>
    <w:p>
      <w:pPr>
        <w:pStyle w:val="ListParagraph"/>
        <w:numPr>
          <w:ilvl w:val="0"/>
          <w:numId w:val="2"/>
        </w:numPr>
      </w:pPr>
      <w:r>
        <w:t xml:space="preserve">Dropped employee_id (identifier, not predictive).</w:t>
      </w:r>
    </w:p>
    <w:p>
      <w:pPr>
        <w:pStyle w:val="ListParagraph"/>
        <w:numPr>
          <w:ilvl w:val="0"/>
          <w:numId w:val="2"/>
        </w:numPr>
      </w:pPr>
      <w:r>
        <w:t xml:space="preserve">Filled missing education with the mode; filled missing previous_year_rating with the median.</w:t>
      </w:r>
    </w:p>
    <w:p>
      <w:pPr>
        <w:pStyle w:val="ListParagraph"/>
        <w:numPr>
          <w:ilvl w:val="0"/>
          <w:numId w:val="2"/>
        </w:numPr>
      </w:pPr>
      <w:r>
        <w:t xml:space="preserve">Encoded all categorical columns (department, region, education, gender, recruitment_channel) using LabelEncoder.</w:t>
      </w:r>
    </w:p>
    <w:p>
      <w:pPr>
        <w:pStyle w:val="ListParagraph"/>
        <w:numPr>
          <w:ilvl w:val="0"/>
          <w:numId w:val="2"/>
        </w:numPr>
      </w:pPr>
      <w:r>
        <w:t xml:space="preserve">Standardized all features with StandardScaler so that distance-based models (KNN) work correctly.</w:t>
      </w:r>
    </w:p>
    <w:p>
      <w:pPr>
        <w:pStyle w:val="ListParagraph"/>
        <w:numPr>
          <w:ilvl w:val="0"/>
          <w:numId w:val="2"/>
        </w:numPr>
      </w:pPr>
      <w:r>
        <w:t xml:space="preserve">Split into 80% train / 20% test using stratified sampling to preserve class ratio.</w:t>
      </w:r>
    </w:p>
    <w:p>
      <w:pPr>
        <w:pStyle w:val="ListParagraph"/>
        <w:numPr>
          <w:ilvl w:val="0"/>
          <w:numId w:val="2"/>
        </w:numPr>
      </w:pPr>
      <w:r>
        <w:t xml:space="preserve">Addressed class imbalance using SMOTE — oversampled the minority class in the training set only (from 3,734 to 40,112 samples).</w:t>
      </w:r>
    </w:p>
    <w:p>
      <w:pPr>
        <w:pStyle w:val="Heading1"/>
      </w:pPr>
      <w:r>
        <w:t xml:space="preserve">6. Hyperparameter Tuning and Cross-Validation</w:t>
      </w:r>
    </w:p>
    <w:p>
      <w:pPr>
        <w:pStyle w:val="Heading2"/>
      </w:pPr>
      <w:r>
        <w:t xml:space="preserve">Concepts</w:t>
      </w:r>
    </w:p>
    <w:p>
      <w:pPr>
        <w:spacing w:after="120"/>
      </w:pPr>
      <w:r>
        <w:t xml:space="preserve">Hyperparameters are settings chosen before training (e.g., n_neighbors for KNN, max_depth for a tree). The right values make a large difference in performance.</w:t>
      </w:r>
    </w:p>
    <w:p>
      <w:pPr>
        <w:spacing w:after="120"/>
      </w:pPr>
      <w:r>
        <w:t xml:space="preserve">Cross-validation splits the training data into K folds, trains on K-1 folds, and validates on the remaining fold — rotating through each fold. This gives a far more reliable score than a single validation split.</w:t>
      </w:r>
    </w:p>
    <w:p>
      <w:pPr>
        <w:pStyle w:val="Heading2"/>
      </w:pPr>
      <w:r>
        <w:t xml:space="preserve">GridSearchCV</w:t>
      </w:r>
    </w:p>
    <w:p>
      <w:pPr>
        <w:spacing w:after="120"/>
      </w:pPr>
      <w:r>
        <w:t xml:space="preserve">We used GridSearchCV with 3-fold StratifiedKFold cross-validation, scoring on F1 (the right metric for imbalanced classification). It tries every hyperparameter combination and returns the best one.</w:t>
      </w:r>
    </w:p>
    <w:p>
      <w:pPr>
        <w:pStyle w:val="Heading1"/>
      </w:pPr>
      <w:r>
        <w:t xml:space="preserve">7. Model Building</w:t>
      </w:r>
    </w:p>
    <w:p>
      <w:pPr>
        <w:spacing w:after="120"/>
      </w:pPr>
      <w:r>
        <w:t xml:space="preserve">Four classification models were trained:</w:t>
      </w:r>
    </w:p>
    <w:p>
      <w:pPr>
        <w:pStyle w:val="Heading2"/>
      </w:pPr>
      <w:r>
        <w:t xml:space="preserve">Logistic Regression</w:t>
      </w:r>
    </w:p>
    <w:p>
      <w:pPr>
        <w:spacing w:after="120"/>
      </w:pPr>
      <w:r>
        <w:t xml:space="preserve">A linear model that predicts the probability of promotion. Good baseline, easy to interpret.</w:t>
      </w:r>
    </w:p>
    <w:p>
      <w:pPr>
        <w:pStyle w:val="Heading2"/>
      </w:pPr>
      <w:r>
        <w:t xml:space="preserve">K-Nearest Neighbors (KNN)</w:t>
      </w:r>
    </w:p>
    <w:p>
      <w:pPr>
        <w:spacing w:after="120"/>
      </w:pPr>
      <w:r>
        <w:t xml:space="preserve">Predicts the class of a new employee based on the K most similar employees in the training data.</w:t>
      </w:r>
    </w:p>
    <w:p>
      <w:pPr>
        <w:pStyle w:val="Heading2"/>
      </w:pPr>
      <w:r>
        <w:t xml:space="preserve">Decision Tree</w:t>
      </w:r>
    </w:p>
    <w:p>
      <w:pPr>
        <w:spacing w:after="120"/>
      </w:pPr>
      <w:r>
        <w:t xml:space="preserve">Builds a tree of if/else rules by repeatedly splitting the data on the feature that best separates the classes.</w:t>
      </w:r>
    </w:p>
    <w:p>
      <w:pPr>
        <w:pStyle w:val="Heading2"/>
      </w:pPr>
      <w:r>
        <w:t xml:space="preserve">Random Forest</w:t>
      </w:r>
    </w:p>
    <w:p>
      <w:pPr>
        <w:spacing w:after="120"/>
      </w:pPr>
      <w:r>
        <w:t xml:space="preserve">An ensemble of many decision trees. Each tree sees a random subset of data and features; the final prediction is a majority vote. Typically more accurate and less prone to overfitting than a single tree.</w:t>
      </w:r>
    </w:p>
    <w:p>
      <w:pPr>
        <w:pStyle w:val="Heading1"/>
      </w:pPr>
      <w:r>
        <w:t xml:space="preserve">8. Model Evaluation</w:t>
      </w:r>
    </w:p>
    <w:p>
      <w:pPr>
        <w:pStyle w:val="Heading2"/>
      </w:pPr>
      <w:r>
        <w:t xml:space="preserve">Metrics</w:t>
      </w:r>
    </w:p>
    <w:p>
      <w:pPr>
        <w:pStyle w:val="ListParagraph"/>
        <w:numPr>
          <w:ilvl w:val="0"/>
          <w:numId w:val="2"/>
        </w:numPr>
      </w:pPr>
      <w:r>
        <w:t xml:space="preserve">Accuracy — overall correctness (can mislead on imbalanced data).</w:t>
      </w:r>
    </w:p>
    <w:p>
      <w:pPr>
        <w:pStyle w:val="ListParagraph"/>
        <w:numPr>
          <w:ilvl w:val="0"/>
          <w:numId w:val="2"/>
        </w:numPr>
      </w:pPr>
      <w:r>
        <w:t xml:space="preserve">Precision — of predicted promotions, how many were real.</w:t>
      </w:r>
    </w:p>
    <w:p>
      <w:pPr>
        <w:pStyle w:val="ListParagraph"/>
        <w:numPr>
          <w:ilvl w:val="0"/>
          <w:numId w:val="2"/>
        </w:numPr>
      </w:pPr>
      <w:r>
        <w:t xml:space="preserve">Recall — of real promotions, how many we caught.</w:t>
      </w:r>
    </w:p>
    <w:p>
      <w:pPr>
        <w:pStyle w:val="ListParagraph"/>
        <w:numPr>
          <w:ilvl w:val="0"/>
          <w:numId w:val="2"/>
        </w:numPr>
      </w:pPr>
      <w:r>
        <w:t xml:space="preserve">F1-score — harmonic mean of precision and recall.</w:t>
      </w:r>
    </w:p>
    <w:p>
      <w:pPr>
        <w:pStyle w:val="ListParagraph"/>
        <w:numPr>
          <w:ilvl w:val="0"/>
          <w:numId w:val="2"/>
        </w:numPr>
      </w:pPr>
      <w:r>
        <w:t xml:space="preserve">ROC-AUC — how well the model separates the two classes.</w:t>
      </w:r>
    </w:p>
    <w:p>
      <w:pPr>
        <w:pStyle w:val="ListParagraph"/>
        <w:numPr>
          <w:ilvl w:val="0"/>
          <w:numId w:val="2"/>
        </w:numPr>
      </w:pPr>
      <w:r>
        <w:t xml:space="preserve">Confusion Matrix — actual vs predicted counts.</w:t>
      </w:r>
    </w:p>
    <w:p>
      <w:pPr>
        <w:pStyle w:val="Heading2"/>
      </w:pPr>
      <w:r>
        <w:t xml:space="preserve">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300"/>
        <w:gridCol w:w="1300"/>
      </w:tblGrid>
      <w:tr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Accuracy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Precision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Recall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F1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ROC-AUC</w:t>
            </w:r>
          </w:p>
        </w:tc>
      </w:tr>
      <w:tr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Logistic Regression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0.6829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0.1621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0.6531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0.2598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0.7432</w:t>
            </w:r>
          </w:p>
        </w:tc>
      </w:tr>
      <w:tr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KNN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0.7691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0.1792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0.4775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0.2606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0.6723</w:t>
            </w:r>
          </w:p>
        </w:tc>
      </w:tr>
      <w:tr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Decision Tree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0.8712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0.3091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0.4143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0.3541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0.7283</w:t>
            </w:r>
          </w:p>
        </w:tc>
      </w:tr>
      <w:tr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4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Random Forest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4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0.9274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4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0.6278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4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0.3630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4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0.4600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4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0.7668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Model Comparison Chart:</w:t>
      </w:r>
    </w:p>
    <w:p>
      <w:pPr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Confusion Matrix — Random Forest (best model):</w:t>
      </w:r>
    </w:p>
    <w:p>
      <w:pPr>
        <w:jc w:val="center"/>
      </w:pPr>
      <w:r>
        <w:drawing>
          <wp:inline distT="0" distB="0" distL="0" distR="0">
            <wp:extent cx="3810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Confusion Matrix — Logistic Regression:</w:t>
      </w:r>
    </w:p>
    <w:p>
      <w:pPr>
        <w:jc w:val="center"/>
      </w:pPr>
      <w:r>
        <w:drawing>
          <wp:inline distT="0" distB="0" distL="0" distR="0">
            <wp:extent cx="3810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Confusion Matrix — KNN:</w:t>
      </w:r>
    </w:p>
    <w:p>
      <w:pPr>
        <w:jc w:val="center"/>
      </w:pPr>
      <w:r>
        <w:drawing>
          <wp:inline distT="0" distB="0" distL="0" distR="0">
            <wp:extent cx="3810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Confusion Matrix — Decision Tree:</w:t>
      </w:r>
    </w:p>
    <w:p>
      <w:pPr>
        <w:jc w:val="center"/>
      </w:pPr>
      <w:r>
        <w:drawing>
          <wp:inline distT="0" distB="0" distL="0" distR="0">
            <wp:extent cx="3810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9. Conclusion</w:t>
      </w:r>
    </w:p>
    <w:p>
      <w:pPr>
        <w:pStyle w:val="Heading2"/>
      </w:pPr>
      <w: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t xml:space="preserve">Random Forest was the best-performing model with 92.74% accuracy, the highest F1 (0.46), and the highest ROC-AUC (0.767).</w:t>
      </w:r>
    </w:p>
    <w:p>
      <w:pPr>
        <w:pStyle w:val="ListParagraph"/>
        <w:numPr>
          <w:ilvl w:val="0"/>
          <w:numId w:val="2"/>
        </w:numPr>
      </w:pPr>
      <w:r>
        <w:t xml:space="preserve">avg_training_score, previous_year_rating, and awards_won? are the strongest predictors of promotion.</w:t>
      </w:r>
    </w:p>
    <w:p>
      <w:pPr>
        <w:pStyle w:val="ListParagraph"/>
        <w:numPr>
          <w:ilvl w:val="0"/>
          <w:numId w:val="2"/>
        </w:numPr>
      </w:pPr>
      <w:r>
        <w:t xml:space="preserve">SMOTE was essential — without it, models would default to predicting 'not promoted' every time and still hit 91% accuracy while being useless in practice.</w:t>
      </w:r>
    </w:p>
    <w:p>
      <w:pPr>
        <w:pStyle w:val="ListParagraph"/>
        <w:numPr>
          <w:ilvl w:val="0"/>
          <w:numId w:val="2"/>
        </w:numPr>
      </w:pPr>
      <w:r>
        <w:t xml:space="preserve">Logistic Regression had the highest recall but very low precision — it generates too many false positives.</w:t>
      </w:r>
    </w:p>
    <w:p>
      <w:pPr>
        <w:pStyle w:val="Heading2"/>
      </w:pPr>
      <w:r>
        <w:t xml:space="preserve">Limitations and Improvements</w:t>
      </w:r>
    </w:p>
    <w:p>
      <w:pPr>
        <w:pStyle w:val="ListParagraph"/>
        <w:numPr>
          <w:ilvl w:val="0"/>
          <w:numId w:val="2"/>
        </w:numPr>
      </w:pPr>
      <w:r>
        <w:t xml:space="preserve">Label encoding treats department and region as ordered categories, which isn't accurate — one-hot encoding would be better.</w:t>
      </w:r>
    </w:p>
    <w:p>
      <w:pPr>
        <w:pStyle w:val="ListParagraph"/>
        <w:numPr>
          <w:ilvl w:val="0"/>
          <w:numId w:val="2"/>
        </w:numPr>
      </w:pPr>
      <w:r>
        <w:t xml:space="preserve">The dataset is from a single company and may not generalize to other organizations.</w:t>
      </w:r>
    </w:p>
    <w:p>
      <w:pPr>
        <w:pStyle w:val="ListParagraph"/>
        <w:numPr>
          <w:ilvl w:val="0"/>
          <w:numId w:val="2"/>
        </w:numPr>
      </w:pPr>
      <w:r>
        <w:t xml:space="preserve">Recall for the 'promoted' class is still modest (~36%) — the model misses many real promotions.</w:t>
      </w:r>
    </w:p>
    <w:p>
      <w:pPr>
        <w:pStyle w:val="ListParagraph"/>
        <w:numPr>
          <w:ilvl w:val="0"/>
          <w:numId w:val="2"/>
        </w:numPr>
      </w:pPr>
      <w:r>
        <w:t xml:space="preserve">Future work: try XGBoost, Gradient Boosting, and AdaBoost (all listed in the guidelines); use one-hot encoding; tune the decision threshold; engineer features like score_per_training.</w:t>
      </w:r>
    </w:p>
    <w:p>
      <w:pPr>
        <w:pStyle w:val="Heading1"/>
      </w:pPr>
      <w:r>
        <w:t xml:space="preserve">10. References</w:t>
      </w:r>
    </w:p>
    <w:p>
      <w:pPr>
        <w:pStyle w:val="ListParagraph"/>
        <w:numPr>
          <w:ilvl w:val="0"/>
          <w:numId w:val="2"/>
        </w:numPr>
      </w:pPr>
      <w:r>
        <w:t xml:space="preserve">Scikit-learn documentation — https://scikit-learn.org</w:t>
      </w:r>
    </w:p>
    <w:p>
      <w:pPr>
        <w:pStyle w:val="ListParagraph"/>
        <w:numPr>
          <w:ilvl w:val="0"/>
          <w:numId w:val="2"/>
        </w:numPr>
      </w:pPr>
      <w:r>
        <w:t xml:space="preserve">imbalanced-learn (SMOTE) — https://imbalanced-learn.org</w:t>
      </w:r>
    </w:p>
    <w:p>
      <w:pPr>
        <w:pStyle w:val="ListParagraph"/>
        <w:numPr>
          <w:ilvl w:val="0"/>
          <w:numId w:val="2"/>
        </w:numPr>
      </w:pPr>
      <w:r>
        <w:t xml:space="preserve">Pandas documentation — https://pandas.pydata.org</w:t>
      </w:r>
    </w:p>
    <w:p>
      <w:pPr>
        <w:pStyle w:val="ListParagraph"/>
        <w:numPr>
          <w:ilvl w:val="0"/>
          <w:numId w:val="2"/>
        </w:numPr>
      </w:pPr>
      <w:r>
        <w:t xml:space="preserve">Seaborn documentation — https://seaborn.pydata.org</w:t>
      </w:r>
    </w:p>
    <w:p>
      <w:pPr>
        <w:pStyle w:val="ListParagraph"/>
        <w:numPr>
          <w:ilvl w:val="0"/>
          <w:numId w:val="2"/>
        </w:numPr>
      </w:pPr>
      <w:r>
        <w:t xml:space="preserve">HR Analytics employee promotion dataset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ed654d963acb699c639f3537523431f20da7a1c.png"/><Relationship Id="rId8" Type="http://schemas.openxmlformats.org/officeDocument/2006/relationships/image" Target="media/4c34382d2fb88c08f5c5f946efecdd418de504e0.png"/><Relationship Id="rId9" Type="http://schemas.openxmlformats.org/officeDocument/2006/relationships/image" Target="media/67e0fe063f1d008766661f5ec509a4aff5bf6099.png"/><Relationship Id="rId10" Type="http://schemas.openxmlformats.org/officeDocument/2006/relationships/image" Target="media/d60a51a7ad61bd499c901229070902bcbe34353c.png"/><Relationship Id="rId11" Type="http://schemas.openxmlformats.org/officeDocument/2006/relationships/image" Target="media/843d9d7fe8f6cc436f8bd38679192b023caf70c1.png"/><Relationship Id="rId12" Type="http://schemas.openxmlformats.org/officeDocument/2006/relationships/image" Target="media/99bed882e2d6a5c058a75f510cd1657cacb6046d.png"/><Relationship Id="rId13" Type="http://schemas.openxmlformats.org/officeDocument/2006/relationships/image" Target="media/0ff70838e2b94af4ecc5ece4dc639fd0f8788128.png"/><Relationship Id="rId14" Type="http://schemas.openxmlformats.org/officeDocument/2006/relationships/image" Target="media/0769bbf9c3f45f22e1fb1f478ffaa0fb3a16b412.png"/><Relationship Id="rId15" Type="http://schemas.openxmlformats.org/officeDocument/2006/relationships/image" Target="media/4a0524f3673a93b5364e79a68b7f7164355e3700.png"/><Relationship Id="rId16" Type="http://schemas.openxmlformats.org/officeDocument/2006/relationships/image" Target="media/7eb7f681e90833fb9c7d0b6ff080987ed2af350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2026-04-14T11:33:15.523Z</dcterms:created>
  <dcterms:modified xsi:type="dcterms:W3CDTF">2026-04-14T11:33:15.524Z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