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796" w:rsidRPr="00166E38" w:rsidRDefault="004D3095" w:rsidP="004D3095">
      <w:pPr>
        <w:jc w:val="center"/>
        <w:rPr>
          <w:rFonts w:ascii="Times New Roman" w:hAnsi="Times New Roman" w:cs="Times New Roman"/>
          <w:sz w:val="36"/>
          <w:szCs w:val="36"/>
        </w:rPr>
      </w:pPr>
      <w:r w:rsidRPr="00166E38">
        <w:rPr>
          <w:rFonts w:ascii="Times New Roman" w:hAnsi="Times New Roman" w:cs="Times New Roman"/>
          <w:sz w:val="36"/>
          <w:szCs w:val="36"/>
        </w:rPr>
        <w:t>Early Detection of Chronic Kidney Disease by Using Machine Learning Algorithms</w:t>
      </w:r>
    </w:p>
    <w:p w:rsidR="004D3095" w:rsidRDefault="004D3095" w:rsidP="004D3095">
      <w:pPr>
        <w:jc w:val="center"/>
      </w:pPr>
    </w:p>
    <w:p w:rsidR="00871E25" w:rsidRPr="00FE5FBB" w:rsidRDefault="00871E25" w:rsidP="00871E25">
      <w:pPr>
        <w:spacing w:after="0" w:line="240" w:lineRule="auto"/>
        <w:jc w:val="center"/>
        <w:rPr>
          <w:rFonts w:ascii="Times New Roman" w:hAnsi="Times New Roman" w:cs="Times New Roman"/>
          <w:b/>
          <w:color w:val="000000" w:themeColor="text1"/>
          <w:sz w:val="24"/>
          <w:szCs w:val="24"/>
          <w:vertAlign w:val="superscript"/>
        </w:rPr>
      </w:pPr>
      <w:proofErr w:type="spellStart"/>
      <w:r w:rsidRPr="00FE5FBB">
        <w:rPr>
          <w:rFonts w:ascii="Times New Roman" w:hAnsi="Times New Roman" w:cs="Times New Roman"/>
          <w:b/>
          <w:color w:val="000000" w:themeColor="text1"/>
          <w:sz w:val="24"/>
          <w:szCs w:val="24"/>
        </w:rPr>
        <w:t>Amirgaliyev</w:t>
      </w:r>
      <w:proofErr w:type="spellEnd"/>
      <w:r w:rsidRPr="00FE5FBB">
        <w:rPr>
          <w:rFonts w:ascii="Times New Roman" w:hAnsi="Times New Roman" w:cs="Times New Roman"/>
          <w:b/>
          <w:color w:val="000000" w:themeColor="text1"/>
          <w:sz w:val="24"/>
          <w:szCs w:val="24"/>
        </w:rPr>
        <w:t xml:space="preserve"> Ye. N.</w:t>
      </w:r>
      <w:r w:rsidRPr="00FE5FBB">
        <w:rPr>
          <w:rFonts w:ascii="Times New Roman" w:hAnsi="Times New Roman" w:cs="Times New Roman"/>
          <w:b/>
          <w:color w:val="000000" w:themeColor="text1"/>
          <w:sz w:val="24"/>
          <w:szCs w:val="24"/>
          <w:vertAlign w:val="superscript"/>
        </w:rPr>
        <w:t xml:space="preserve"> 1</w:t>
      </w:r>
      <w:proofErr w:type="gramStart"/>
      <w:r w:rsidRPr="00FE5FBB">
        <w:rPr>
          <w:rFonts w:ascii="Times New Roman" w:hAnsi="Times New Roman" w:cs="Times New Roman"/>
          <w:b/>
          <w:color w:val="000000" w:themeColor="text1"/>
          <w:sz w:val="24"/>
          <w:szCs w:val="24"/>
          <w:vertAlign w:val="superscript"/>
        </w:rPr>
        <w:t>,2</w:t>
      </w:r>
      <w:proofErr w:type="gramEnd"/>
      <w:r w:rsidRPr="00FE5FBB">
        <w:rPr>
          <w:rFonts w:ascii="Times New Roman" w:hAnsi="Times New Roman" w:cs="Times New Roman"/>
          <w:b/>
          <w:color w:val="000000" w:themeColor="text1"/>
          <w:sz w:val="24"/>
          <w:szCs w:val="24"/>
          <w:vertAlign w:val="superscript"/>
          <w:lang w:val="kk-KZ"/>
        </w:rPr>
        <w:t>*</w:t>
      </w:r>
      <w:r w:rsidRPr="00FE5FBB">
        <w:rPr>
          <w:rFonts w:ascii="Times New Roman" w:hAnsi="Times New Roman" w:cs="Times New Roman"/>
          <w:b/>
          <w:color w:val="000000" w:themeColor="text1"/>
          <w:sz w:val="24"/>
          <w:szCs w:val="24"/>
        </w:rPr>
        <w:t>, Shamiluulu Sh.</w:t>
      </w:r>
      <w:r w:rsidRPr="00FE5FBB">
        <w:rPr>
          <w:rFonts w:ascii="Times New Roman" w:hAnsi="Times New Roman" w:cs="Times New Roman"/>
          <w:b/>
          <w:color w:val="000000" w:themeColor="text1"/>
          <w:sz w:val="24"/>
          <w:szCs w:val="24"/>
          <w:vertAlign w:val="superscript"/>
        </w:rPr>
        <w:t xml:space="preserve"> 1,2</w:t>
      </w:r>
      <w:r w:rsidRPr="00FE5FBB">
        <w:rPr>
          <w:rFonts w:ascii="Times New Roman" w:hAnsi="Times New Roman" w:cs="Times New Roman"/>
          <w:b/>
          <w:color w:val="000000" w:themeColor="text1"/>
          <w:sz w:val="24"/>
          <w:szCs w:val="24"/>
        </w:rPr>
        <w:t xml:space="preserve"> </w:t>
      </w:r>
    </w:p>
    <w:p w:rsidR="00871E25" w:rsidRPr="00FE5FBB" w:rsidRDefault="00871E25" w:rsidP="00871E25">
      <w:pPr>
        <w:pStyle w:val="Author"/>
        <w:spacing w:before="0" w:after="0"/>
        <w:rPr>
          <w:color w:val="000000" w:themeColor="text1"/>
          <w:sz w:val="24"/>
          <w:szCs w:val="24"/>
          <w:vertAlign w:val="superscript"/>
        </w:rPr>
      </w:pPr>
      <w:r w:rsidRPr="00FE5FBB">
        <w:rPr>
          <w:i/>
          <w:color w:val="000000" w:themeColor="text1"/>
          <w:sz w:val="24"/>
          <w:szCs w:val="24"/>
          <w:vertAlign w:val="superscript"/>
        </w:rPr>
        <w:t>1</w:t>
      </w:r>
      <w:r w:rsidRPr="00FE5FBB">
        <w:rPr>
          <w:i/>
          <w:color w:val="000000" w:themeColor="text1"/>
          <w:sz w:val="24"/>
          <w:szCs w:val="24"/>
          <w:shd w:val="clear" w:color="auto" w:fill="FFFFFF"/>
        </w:rPr>
        <w:t>Institute of Information and Computing Technologies (IICT), Almaty, Kazakhstan</w:t>
      </w:r>
    </w:p>
    <w:p w:rsidR="00871E25" w:rsidRPr="00FE5FBB" w:rsidRDefault="00871E25" w:rsidP="00871E25">
      <w:pPr>
        <w:pStyle w:val="Author"/>
        <w:spacing w:before="0" w:after="0"/>
        <w:rPr>
          <w:color w:val="000000" w:themeColor="text1"/>
          <w:sz w:val="24"/>
          <w:szCs w:val="24"/>
        </w:rPr>
      </w:pPr>
      <w:r w:rsidRPr="00FE5FBB">
        <w:rPr>
          <w:color w:val="000000" w:themeColor="text1"/>
          <w:sz w:val="24"/>
          <w:szCs w:val="24"/>
          <w:vertAlign w:val="superscript"/>
        </w:rPr>
        <w:t>2</w:t>
      </w:r>
      <w:r w:rsidRPr="00FE5FBB">
        <w:rPr>
          <w:color w:val="000000" w:themeColor="text1"/>
          <w:sz w:val="24"/>
          <w:szCs w:val="24"/>
        </w:rPr>
        <w:t>Department of Computer Science,</w:t>
      </w:r>
    </w:p>
    <w:p w:rsidR="00871E25" w:rsidRPr="00992A24" w:rsidRDefault="00871E25" w:rsidP="00871E25">
      <w:pPr>
        <w:pStyle w:val="Author"/>
        <w:spacing w:before="0" w:after="0"/>
        <w:rPr>
          <w:b/>
          <w:bCs/>
          <w:i/>
          <w:color w:val="000000" w:themeColor="text1"/>
          <w:sz w:val="24"/>
          <w:szCs w:val="24"/>
          <w:shd w:val="clear" w:color="auto" w:fill="FFFFFF"/>
        </w:rPr>
      </w:pPr>
      <w:r w:rsidRPr="00FE5FBB">
        <w:rPr>
          <w:i/>
          <w:color w:val="000000" w:themeColor="text1"/>
          <w:sz w:val="24"/>
          <w:szCs w:val="24"/>
          <w:lang w:eastAsia="ru-RU"/>
        </w:rPr>
        <w:t xml:space="preserve">Suleyman Demirel University, </w:t>
      </w:r>
      <w:r w:rsidRPr="00992A24">
        <w:rPr>
          <w:i/>
          <w:color w:val="000000" w:themeColor="text1"/>
          <w:sz w:val="24"/>
          <w:szCs w:val="24"/>
          <w:lang w:eastAsia="ru-RU"/>
        </w:rPr>
        <w:t xml:space="preserve">Kaskelen, Kazakhstan, </w:t>
      </w:r>
      <w:r>
        <w:rPr>
          <w:rStyle w:val="Strong"/>
          <w:b w:val="0"/>
          <w:i/>
          <w:color w:val="000000" w:themeColor="text1"/>
          <w:sz w:val="24"/>
          <w:szCs w:val="24"/>
          <w:shd w:val="clear" w:color="auto" w:fill="FFFFFF"/>
        </w:rPr>
        <w:t>040900</w:t>
      </w:r>
    </w:p>
    <w:p w:rsidR="00871E25" w:rsidRPr="00FE5FBB" w:rsidRDefault="00871E25" w:rsidP="00871E25">
      <w:pPr>
        <w:pStyle w:val="Author"/>
        <w:spacing w:before="0" w:after="0"/>
        <w:rPr>
          <w:i/>
          <w:color w:val="000000" w:themeColor="text1"/>
          <w:sz w:val="24"/>
          <w:szCs w:val="24"/>
        </w:rPr>
      </w:pPr>
    </w:p>
    <w:p w:rsidR="00871E25" w:rsidRDefault="00871E25" w:rsidP="00871E25">
      <w:pPr>
        <w:spacing w:after="0" w:line="240" w:lineRule="auto"/>
        <w:jc w:val="center"/>
        <w:rPr>
          <w:rFonts w:ascii="Times New Roman" w:hAnsi="Times New Roman" w:cs="Times New Roman"/>
          <w:color w:val="000000" w:themeColor="text1"/>
          <w:sz w:val="24"/>
          <w:szCs w:val="24"/>
        </w:rPr>
      </w:pPr>
      <w:r w:rsidRPr="00FE5FBB">
        <w:rPr>
          <w:rFonts w:ascii="Times New Roman" w:hAnsi="Times New Roman" w:cs="Times New Roman"/>
          <w:i/>
          <w:color w:val="000000" w:themeColor="text1"/>
          <w:sz w:val="24"/>
          <w:szCs w:val="24"/>
        </w:rPr>
        <w:t>E-mails:</w:t>
      </w:r>
      <w:r w:rsidRPr="00FE5FBB">
        <w:rPr>
          <w:rFonts w:ascii="Times New Roman" w:hAnsi="Times New Roman" w:cs="Times New Roman"/>
          <w:color w:val="000000" w:themeColor="text1"/>
          <w:sz w:val="24"/>
          <w:szCs w:val="24"/>
        </w:rPr>
        <w:t xml:space="preserve"> </w:t>
      </w:r>
      <w:r w:rsidRPr="00FE5FBB">
        <w:rPr>
          <w:rFonts w:ascii="Times New Roman" w:hAnsi="Times New Roman" w:cs="Times New Roman"/>
          <w:color w:val="000000" w:themeColor="text1"/>
          <w:sz w:val="24"/>
          <w:szCs w:val="24"/>
          <w:shd w:val="clear" w:color="auto" w:fill="FFFFFF"/>
        </w:rPr>
        <w:t>yedilkhan.amirgaliyev@sdu.edu.kz</w:t>
      </w:r>
      <w:r w:rsidRPr="00FE5FBB">
        <w:rPr>
          <w:rFonts w:ascii="Times New Roman" w:hAnsi="Times New Roman" w:cs="Times New Roman"/>
          <w:color w:val="000000" w:themeColor="text1"/>
          <w:sz w:val="24"/>
          <w:szCs w:val="24"/>
        </w:rPr>
        <w:t xml:space="preserve">, </w:t>
      </w:r>
      <w:r w:rsidRPr="00166E38">
        <w:rPr>
          <w:rFonts w:ascii="Times New Roman" w:hAnsi="Times New Roman" w:cs="Times New Roman"/>
          <w:color w:val="000000" w:themeColor="text1"/>
          <w:sz w:val="24"/>
          <w:szCs w:val="24"/>
        </w:rPr>
        <w:t>shahriar.shamiluulu@sdu.edu.kz</w:t>
      </w:r>
    </w:p>
    <w:p w:rsidR="00871E25" w:rsidRDefault="00871E25" w:rsidP="00871E25">
      <w:pPr>
        <w:spacing w:after="0" w:line="240" w:lineRule="auto"/>
        <w:jc w:val="center"/>
        <w:rPr>
          <w:rFonts w:ascii="Times New Roman" w:hAnsi="Times New Roman" w:cs="Times New Roman"/>
          <w:color w:val="000000" w:themeColor="text1"/>
          <w:sz w:val="24"/>
          <w:szCs w:val="24"/>
        </w:rPr>
      </w:pPr>
    </w:p>
    <w:p w:rsidR="00871E25" w:rsidRPr="00871E25" w:rsidRDefault="00871E25" w:rsidP="00871E25">
      <w:pPr>
        <w:spacing w:after="0" w:line="240" w:lineRule="auto"/>
        <w:jc w:val="center"/>
        <w:rPr>
          <w:rFonts w:ascii="Times New Roman" w:hAnsi="Times New Roman" w:cs="Times New Roman"/>
          <w:color w:val="000000" w:themeColor="text1"/>
          <w:sz w:val="24"/>
          <w:szCs w:val="24"/>
        </w:rPr>
      </w:pPr>
    </w:p>
    <w:p w:rsidR="004D3095" w:rsidRPr="00525AFF" w:rsidRDefault="00166E38">
      <w:pPr>
        <w:rPr>
          <w:rFonts w:ascii="Times New Roman" w:hAnsi="Times New Roman" w:cs="Times New Roman"/>
          <w:b/>
          <w:sz w:val="24"/>
          <w:szCs w:val="24"/>
        </w:rPr>
      </w:pPr>
      <w:r w:rsidRPr="00525AFF">
        <w:rPr>
          <w:rFonts w:ascii="Times New Roman" w:hAnsi="Times New Roman" w:cs="Times New Roman"/>
          <w:b/>
          <w:sz w:val="24"/>
          <w:szCs w:val="24"/>
        </w:rPr>
        <w:t>Abstract</w:t>
      </w:r>
    </w:p>
    <w:p w:rsidR="00F60715" w:rsidRPr="00525AFF" w:rsidRDefault="00F60715" w:rsidP="00D033D0">
      <w:pPr>
        <w:jc w:val="both"/>
        <w:rPr>
          <w:rFonts w:ascii="Times New Roman" w:hAnsi="Times New Roman" w:cs="Times New Roman"/>
          <w:sz w:val="24"/>
          <w:szCs w:val="24"/>
        </w:rPr>
      </w:pPr>
      <w:r w:rsidRPr="00525AFF">
        <w:rPr>
          <w:rFonts w:ascii="Times New Roman" w:hAnsi="Times New Roman" w:cs="Times New Roman"/>
          <w:sz w:val="24"/>
          <w:szCs w:val="24"/>
        </w:rPr>
        <w:t xml:space="preserve">Currently, due to many environmental factors like </w:t>
      </w:r>
      <w:r w:rsidRPr="00525AFF">
        <w:rPr>
          <w:rFonts w:ascii="Times New Roman" w:hAnsi="Times New Roman" w:cs="Times New Roman"/>
          <w:bCs/>
          <w:color w:val="000000" w:themeColor="text1"/>
          <w:sz w:val="24"/>
          <w:szCs w:val="24"/>
        </w:rPr>
        <w:t xml:space="preserve">food, living standards many people might </w:t>
      </w:r>
      <w:r w:rsidR="00761D6A">
        <w:rPr>
          <w:rFonts w:ascii="Times New Roman" w:hAnsi="Times New Roman" w:cs="Times New Roman"/>
          <w:bCs/>
          <w:color w:val="000000" w:themeColor="text1"/>
          <w:sz w:val="24"/>
          <w:szCs w:val="24"/>
        </w:rPr>
        <w:t>develop severe</w:t>
      </w:r>
      <w:r w:rsidRPr="00525AFF">
        <w:rPr>
          <w:rFonts w:ascii="Times New Roman" w:hAnsi="Times New Roman" w:cs="Times New Roman"/>
          <w:bCs/>
          <w:color w:val="000000" w:themeColor="text1"/>
          <w:sz w:val="24"/>
          <w:szCs w:val="24"/>
        </w:rPr>
        <w:t xml:space="preserve"> diseases without understanding of their condition.</w:t>
      </w:r>
      <w:r w:rsidR="00761D6A">
        <w:rPr>
          <w:rFonts w:ascii="Times New Roman" w:hAnsi="Times New Roman" w:cs="Times New Roman"/>
          <w:bCs/>
          <w:color w:val="000000" w:themeColor="text1"/>
          <w:sz w:val="24"/>
          <w:szCs w:val="24"/>
        </w:rPr>
        <w:t xml:space="preserve"> One of </w:t>
      </w:r>
      <w:r w:rsidRPr="00525AFF">
        <w:rPr>
          <w:rFonts w:ascii="Times New Roman" w:hAnsi="Times New Roman" w:cs="Times New Roman"/>
          <w:bCs/>
          <w:color w:val="000000" w:themeColor="text1"/>
          <w:sz w:val="24"/>
          <w:szCs w:val="24"/>
        </w:rPr>
        <w:t xml:space="preserve">such diseases is </w:t>
      </w:r>
      <w:r w:rsidR="00761D6A">
        <w:rPr>
          <w:rFonts w:ascii="Times New Roman" w:hAnsi="Times New Roman" w:cs="Times New Roman"/>
          <w:bCs/>
          <w:color w:val="000000" w:themeColor="text1"/>
          <w:sz w:val="24"/>
          <w:szCs w:val="24"/>
        </w:rPr>
        <w:t xml:space="preserve">a </w:t>
      </w:r>
      <w:r w:rsidRPr="00525AFF">
        <w:rPr>
          <w:rFonts w:ascii="Times New Roman" w:hAnsi="Times New Roman" w:cs="Times New Roman"/>
          <w:bCs/>
          <w:color w:val="000000" w:themeColor="text1"/>
          <w:sz w:val="24"/>
          <w:szCs w:val="24"/>
        </w:rPr>
        <w:t>chronic kidney disease</w:t>
      </w:r>
      <w:r w:rsidR="00761D6A">
        <w:rPr>
          <w:rFonts w:ascii="Times New Roman" w:hAnsi="Times New Roman" w:cs="Times New Roman"/>
          <w:bCs/>
          <w:color w:val="000000" w:themeColor="text1"/>
          <w:sz w:val="24"/>
          <w:szCs w:val="24"/>
        </w:rPr>
        <w:t>,</w:t>
      </w:r>
      <w:r w:rsidRPr="00525AFF">
        <w:rPr>
          <w:rFonts w:ascii="Times New Roman" w:hAnsi="Times New Roman" w:cs="Times New Roman"/>
          <w:bCs/>
          <w:color w:val="000000" w:themeColor="text1"/>
          <w:sz w:val="24"/>
          <w:szCs w:val="24"/>
        </w:rPr>
        <w:t xml:space="preserve"> which effects more than 35 million people </w:t>
      </w:r>
      <w:r w:rsidR="00761D6A" w:rsidRPr="00525AFF">
        <w:rPr>
          <w:rFonts w:ascii="Times New Roman" w:hAnsi="Times New Roman" w:cs="Times New Roman"/>
          <w:bCs/>
          <w:color w:val="000000" w:themeColor="text1"/>
          <w:sz w:val="24"/>
          <w:szCs w:val="24"/>
        </w:rPr>
        <w:t>worldwide</w:t>
      </w:r>
      <w:r w:rsidRPr="00525AFF">
        <w:rPr>
          <w:rFonts w:ascii="Times New Roman" w:hAnsi="Times New Roman" w:cs="Times New Roman"/>
          <w:bCs/>
          <w:color w:val="000000" w:themeColor="text1"/>
          <w:sz w:val="24"/>
          <w:szCs w:val="24"/>
        </w:rPr>
        <w:t xml:space="preserve"> according to World Health Organization. </w:t>
      </w:r>
      <w:r w:rsidR="002D7029" w:rsidRPr="00525AFF">
        <w:rPr>
          <w:rFonts w:ascii="Times New Roman" w:hAnsi="Times New Roman" w:cs="Times New Roman"/>
          <w:bCs/>
          <w:color w:val="000000" w:themeColor="text1"/>
          <w:sz w:val="24"/>
          <w:szCs w:val="24"/>
        </w:rPr>
        <w:t xml:space="preserve">Diagnosing of chronic kidney diseases is generally invasive, costly, time-consuming and </w:t>
      </w:r>
      <w:r w:rsidR="002D7029" w:rsidRPr="00525AFF">
        <w:rPr>
          <w:rFonts w:ascii="Times New Roman" w:hAnsi="Times New Roman" w:cs="Times New Roman"/>
          <w:bCs/>
          <w:noProof/>
          <w:color w:val="000000" w:themeColor="text1"/>
          <w:sz w:val="24"/>
          <w:szCs w:val="24"/>
        </w:rPr>
        <w:t>often</w:t>
      </w:r>
      <w:r w:rsidR="002D7029" w:rsidRPr="00525AFF">
        <w:rPr>
          <w:rFonts w:ascii="Times New Roman" w:hAnsi="Times New Roman" w:cs="Times New Roman"/>
          <w:bCs/>
          <w:color w:val="000000" w:themeColor="text1"/>
          <w:sz w:val="24"/>
          <w:szCs w:val="24"/>
        </w:rPr>
        <w:t xml:space="preserve"> risky for that reaso</w:t>
      </w:r>
      <w:r w:rsidR="00761D6A">
        <w:rPr>
          <w:rFonts w:ascii="Times New Roman" w:hAnsi="Times New Roman" w:cs="Times New Roman"/>
          <w:bCs/>
          <w:color w:val="000000" w:themeColor="text1"/>
          <w:sz w:val="24"/>
          <w:szCs w:val="24"/>
        </w:rPr>
        <w:t>n preventive methods are advised</w:t>
      </w:r>
      <w:r w:rsidR="002D7029" w:rsidRPr="00525AFF">
        <w:rPr>
          <w:rFonts w:ascii="Times New Roman" w:hAnsi="Times New Roman" w:cs="Times New Roman"/>
          <w:bCs/>
          <w:color w:val="000000" w:themeColor="text1"/>
          <w:sz w:val="24"/>
          <w:szCs w:val="24"/>
        </w:rPr>
        <w:t xml:space="preserve"> in order to avoid developing such disease. </w:t>
      </w:r>
      <w:r w:rsidR="00D033D0" w:rsidRPr="00525AFF">
        <w:rPr>
          <w:rFonts w:ascii="Times New Roman" w:hAnsi="Times New Roman" w:cs="Times New Roman"/>
          <w:bCs/>
          <w:color w:val="000000" w:themeColor="text1"/>
          <w:sz w:val="24"/>
          <w:szCs w:val="24"/>
        </w:rPr>
        <w:t xml:space="preserve">In order to </w:t>
      </w:r>
      <w:r w:rsidR="00761D6A">
        <w:rPr>
          <w:rFonts w:ascii="Times New Roman" w:hAnsi="Times New Roman" w:cs="Times New Roman"/>
          <w:bCs/>
          <w:color w:val="000000" w:themeColor="text1"/>
          <w:sz w:val="24"/>
          <w:szCs w:val="24"/>
        </w:rPr>
        <w:t>tackle this problem we</w:t>
      </w:r>
      <w:r w:rsidR="00D033D0" w:rsidRPr="00525AFF">
        <w:rPr>
          <w:rFonts w:ascii="Times New Roman" w:hAnsi="Times New Roman" w:cs="Times New Roman"/>
          <w:bCs/>
          <w:color w:val="000000" w:themeColor="text1"/>
          <w:sz w:val="24"/>
          <w:szCs w:val="24"/>
        </w:rPr>
        <w:t xml:space="preserve"> </w:t>
      </w:r>
      <w:r w:rsidR="00761D6A">
        <w:rPr>
          <w:rFonts w:ascii="Times New Roman" w:hAnsi="Times New Roman" w:cs="Times New Roman"/>
          <w:bCs/>
          <w:color w:val="000000" w:themeColor="text1"/>
          <w:sz w:val="24"/>
          <w:szCs w:val="24"/>
        </w:rPr>
        <w:t>propose</w:t>
      </w:r>
      <w:r w:rsidR="00D033D0" w:rsidRPr="00525AFF">
        <w:rPr>
          <w:rFonts w:ascii="Times New Roman" w:hAnsi="Times New Roman" w:cs="Times New Roman"/>
          <w:bCs/>
          <w:color w:val="000000" w:themeColor="text1"/>
          <w:sz w:val="24"/>
          <w:szCs w:val="24"/>
        </w:rPr>
        <w:t xml:space="preserve"> a </w:t>
      </w:r>
      <w:r w:rsidR="00761D6A">
        <w:rPr>
          <w:rFonts w:ascii="Times New Roman" w:hAnsi="Times New Roman" w:cs="Times New Roman"/>
          <w:bCs/>
          <w:color w:val="000000" w:themeColor="text1"/>
          <w:sz w:val="24"/>
          <w:szCs w:val="24"/>
        </w:rPr>
        <w:t xml:space="preserve">hybrid model based on seven machine-learning algorithms, which might help </w:t>
      </w:r>
      <w:r w:rsidR="00D033D0" w:rsidRPr="00525AFF">
        <w:rPr>
          <w:rFonts w:ascii="Times New Roman" w:hAnsi="Times New Roman" w:cs="Times New Roman"/>
          <w:bCs/>
          <w:color w:val="000000" w:themeColor="text1"/>
          <w:sz w:val="24"/>
          <w:szCs w:val="24"/>
        </w:rPr>
        <w:t xml:space="preserve">to identify </w:t>
      </w:r>
      <w:r w:rsidR="00761D6A">
        <w:rPr>
          <w:rFonts w:ascii="Times New Roman" w:hAnsi="Times New Roman" w:cs="Times New Roman"/>
          <w:bCs/>
          <w:color w:val="000000" w:themeColor="text1"/>
          <w:sz w:val="24"/>
          <w:szCs w:val="24"/>
        </w:rPr>
        <w:t>the</w:t>
      </w:r>
      <w:r w:rsidR="00D033D0" w:rsidRPr="00525AFF">
        <w:rPr>
          <w:rFonts w:ascii="Times New Roman" w:hAnsi="Times New Roman" w:cs="Times New Roman"/>
          <w:bCs/>
          <w:color w:val="000000" w:themeColor="text1"/>
          <w:sz w:val="24"/>
          <w:szCs w:val="24"/>
        </w:rPr>
        <w:t xml:space="preserve"> disease at an early stage. The experimental results showed that </w:t>
      </w:r>
      <w:r w:rsidR="00525AFF" w:rsidRPr="00525AFF">
        <w:rPr>
          <w:rFonts w:ascii="Times New Roman" w:hAnsi="Times New Roman" w:cs="Times New Roman"/>
          <w:bCs/>
          <w:color w:val="000000" w:themeColor="text1"/>
          <w:sz w:val="24"/>
          <w:szCs w:val="24"/>
        </w:rPr>
        <w:t>over 80</w:t>
      </w:r>
      <w:r w:rsidR="00D033D0" w:rsidRPr="00525AFF">
        <w:rPr>
          <w:rFonts w:ascii="Times New Roman" w:hAnsi="Times New Roman" w:cs="Times New Roman"/>
          <w:bCs/>
          <w:color w:val="000000" w:themeColor="text1"/>
          <w:sz w:val="24"/>
          <w:szCs w:val="24"/>
        </w:rPr>
        <w:t xml:space="preserve">% of success rate in classifying the patients with kidney diseases based on three performance metrics i.e., accuracy, sensitivity and specificity. </w:t>
      </w:r>
    </w:p>
    <w:p w:rsidR="008043ED" w:rsidRPr="009B3137" w:rsidRDefault="008043ED" w:rsidP="008043ED">
      <w:pPr>
        <w:rPr>
          <w:rFonts w:ascii="Times New Roman" w:hAnsi="Times New Roman" w:cs="Times New Roman"/>
          <w:sz w:val="24"/>
          <w:szCs w:val="24"/>
        </w:rPr>
      </w:pPr>
    </w:p>
    <w:p w:rsidR="00166E38" w:rsidRPr="007E6E09" w:rsidRDefault="00AF25AA">
      <w:pPr>
        <w:rPr>
          <w:rFonts w:ascii="Times New Roman" w:hAnsi="Times New Roman" w:cs="Times New Roman"/>
          <w:b/>
          <w:sz w:val="24"/>
          <w:szCs w:val="24"/>
        </w:rPr>
      </w:pPr>
      <w:r w:rsidRPr="007E6E09">
        <w:rPr>
          <w:rFonts w:ascii="Times New Roman" w:hAnsi="Times New Roman" w:cs="Times New Roman"/>
          <w:b/>
          <w:sz w:val="24"/>
          <w:szCs w:val="24"/>
        </w:rPr>
        <w:t>I</w:t>
      </w:r>
      <w:r w:rsidR="009E57CB">
        <w:rPr>
          <w:rFonts w:ascii="Times New Roman" w:hAnsi="Times New Roman" w:cs="Times New Roman"/>
          <w:b/>
          <w:sz w:val="24"/>
          <w:szCs w:val="24"/>
        </w:rPr>
        <w:t xml:space="preserve"> - </w:t>
      </w:r>
      <w:r w:rsidRPr="007E6E09">
        <w:rPr>
          <w:rFonts w:ascii="Times New Roman" w:hAnsi="Times New Roman" w:cs="Times New Roman"/>
          <w:b/>
          <w:sz w:val="24"/>
          <w:szCs w:val="24"/>
        </w:rPr>
        <w:t xml:space="preserve">INTRODUCTION </w:t>
      </w:r>
    </w:p>
    <w:p w:rsidR="00ED70B7" w:rsidRPr="00ED70B7" w:rsidRDefault="00ED70B7" w:rsidP="009A2E2B">
      <w:pPr>
        <w:autoSpaceDE w:val="0"/>
        <w:autoSpaceDN w:val="0"/>
        <w:adjustRightInd w:val="0"/>
        <w:spacing w:after="6" w:line="240" w:lineRule="auto"/>
        <w:jc w:val="both"/>
        <w:rPr>
          <w:rFonts w:ascii="Verdana" w:hAnsi="Verdana"/>
          <w:color w:val="000000" w:themeColor="text1"/>
          <w:sz w:val="24"/>
          <w:szCs w:val="24"/>
        </w:rPr>
      </w:pPr>
      <w:r w:rsidRPr="00ED70B7">
        <w:rPr>
          <w:rFonts w:ascii="Times New Roman" w:eastAsia="Arial" w:hAnsi="Times New Roman" w:cs="Times New Roman"/>
          <w:color w:val="000000" w:themeColor="text1"/>
          <w:sz w:val="24"/>
          <w:szCs w:val="24"/>
        </w:rPr>
        <w:t xml:space="preserve">Chronic Kidney Disease (CKD) is one of the types of kidney disease, which results in a gradual loss of kidney function. This phenomenon </w:t>
      </w:r>
      <w:proofErr w:type="gramStart"/>
      <w:r w:rsidRPr="00ED70B7">
        <w:rPr>
          <w:rFonts w:ascii="Times New Roman" w:eastAsia="Arial" w:hAnsi="Times New Roman" w:cs="Times New Roman"/>
          <w:color w:val="000000" w:themeColor="text1"/>
          <w:sz w:val="24"/>
          <w:szCs w:val="24"/>
        </w:rPr>
        <w:t>can be observed</w:t>
      </w:r>
      <w:proofErr w:type="gramEnd"/>
      <w:r w:rsidRPr="00ED70B7">
        <w:rPr>
          <w:rFonts w:ascii="Times New Roman" w:eastAsia="Arial" w:hAnsi="Times New Roman" w:cs="Times New Roman"/>
          <w:color w:val="000000" w:themeColor="text1"/>
          <w:sz w:val="24"/>
          <w:szCs w:val="24"/>
        </w:rPr>
        <w:t xml:space="preserve"> over a period of months or years due to several living conditions of patients [5].  The CKD is also called a chronic kidney failure where according current medical statistics the 10% of </w:t>
      </w:r>
      <w:r w:rsidRPr="00ED70B7">
        <w:rPr>
          <w:rFonts w:ascii="Times New Roman" w:hAnsi="Times New Roman" w:cs="Times New Roman"/>
          <w:color w:val="000000" w:themeColor="text1"/>
          <w:sz w:val="24"/>
          <w:szCs w:val="24"/>
        </w:rPr>
        <w:t>the population worldwide is affected by CKD [1-2]. There were approximately 58 million deaths in the year of 2005 worldwide. Where according to the World Health Organization (WHO) 35 million attributed to chronic diseases.</w:t>
      </w:r>
      <w:bookmarkStart w:id="0" w:name="_ENREF_4"/>
      <w:r w:rsidRPr="00ED70B7">
        <w:rPr>
          <w:rFonts w:ascii="Times New Roman" w:hAnsi="Times New Roman" w:cs="Times New Roman"/>
          <w:color w:val="000000" w:themeColor="text1"/>
          <w:sz w:val="24"/>
          <w:szCs w:val="24"/>
        </w:rPr>
        <w:t xml:space="preserve"> Currently it is estimated that one in five men, and one in four women aged 65 through 74 are going to be affected by CKD worldwide. According the 2010 Global Burden of Disease study, CKD was ranked 27</w:t>
      </w:r>
      <w:r w:rsidRPr="00ED70B7">
        <w:rPr>
          <w:rFonts w:ascii="Times New Roman" w:hAnsi="Times New Roman" w:cs="Times New Roman"/>
          <w:color w:val="000000" w:themeColor="text1"/>
          <w:sz w:val="24"/>
          <w:szCs w:val="24"/>
          <w:vertAlign w:val="superscript"/>
        </w:rPr>
        <w:t>th</w:t>
      </w:r>
      <w:r w:rsidRPr="00ED70B7">
        <w:rPr>
          <w:rFonts w:ascii="Times New Roman" w:hAnsi="Times New Roman" w:cs="Times New Roman"/>
          <w:color w:val="000000" w:themeColor="text1"/>
          <w:sz w:val="24"/>
          <w:szCs w:val="24"/>
        </w:rPr>
        <w:t> in the list of causes of total number of deaths worldwide in 1990, but unfortunately rose to 18</w:t>
      </w:r>
      <w:r w:rsidRPr="00ED70B7">
        <w:rPr>
          <w:rFonts w:ascii="Times New Roman" w:hAnsi="Times New Roman" w:cs="Times New Roman"/>
          <w:color w:val="000000" w:themeColor="text1"/>
          <w:sz w:val="24"/>
          <w:szCs w:val="24"/>
          <w:vertAlign w:val="superscript"/>
        </w:rPr>
        <w:t>th</w:t>
      </w:r>
      <w:r w:rsidRPr="00ED70B7">
        <w:rPr>
          <w:rFonts w:ascii="Times New Roman" w:hAnsi="Times New Roman" w:cs="Times New Roman"/>
          <w:color w:val="000000" w:themeColor="text1"/>
          <w:sz w:val="24"/>
          <w:szCs w:val="24"/>
        </w:rPr>
        <w:t> in 2010 due to the above factors. This degree of movement up the list was second only to that for HIV and AIDs [2].</w:t>
      </w:r>
    </w:p>
    <w:bookmarkEnd w:id="0"/>
    <w:p w:rsidR="00ED70B7" w:rsidRPr="00ED70B7" w:rsidRDefault="00ED70B7" w:rsidP="00ED70B7">
      <w:pPr>
        <w:autoSpaceDE w:val="0"/>
        <w:autoSpaceDN w:val="0"/>
        <w:adjustRightInd w:val="0"/>
        <w:spacing w:after="0" w:line="240" w:lineRule="auto"/>
        <w:ind w:firstLine="289"/>
        <w:jc w:val="both"/>
        <w:rPr>
          <w:rFonts w:ascii="Times New Roman" w:hAnsi="Times New Roman" w:cs="Times New Roman"/>
          <w:color w:val="000000" w:themeColor="text1"/>
          <w:sz w:val="24"/>
          <w:szCs w:val="24"/>
        </w:rPr>
      </w:pPr>
    </w:p>
    <w:p w:rsidR="00ED70B7" w:rsidRPr="00ED70B7" w:rsidRDefault="00ED70B7" w:rsidP="009A2E2B">
      <w:pPr>
        <w:autoSpaceDE w:val="0"/>
        <w:autoSpaceDN w:val="0"/>
        <w:adjustRightInd w:val="0"/>
        <w:spacing w:after="0" w:line="240" w:lineRule="auto"/>
        <w:jc w:val="both"/>
        <w:rPr>
          <w:rFonts w:ascii="Times New Roman" w:hAnsi="Times New Roman" w:cs="Times New Roman"/>
          <w:color w:val="000000" w:themeColor="text1"/>
          <w:sz w:val="24"/>
          <w:szCs w:val="24"/>
        </w:rPr>
      </w:pPr>
      <w:r w:rsidRPr="00ED70B7">
        <w:rPr>
          <w:rFonts w:ascii="Times New Roman" w:hAnsi="Times New Roman" w:cs="Times New Roman"/>
          <w:color w:val="000000" w:themeColor="text1"/>
          <w:sz w:val="24"/>
          <w:szCs w:val="24"/>
        </w:rPr>
        <w:t xml:space="preserve">Diagnosing CDK usually starts with clinical data, lab tests, imaging studies and finally biopsy.  </w:t>
      </w:r>
      <w:r w:rsidRPr="00ED70B7">
        <w:rPr>
          <w:rFonts w:ascii="Times New Roman" w:hAnsi="Times New Roman" w:cs="Times New Roman"/>
          <w:noProof/>
          <w:color w:val="000000" w:themeColor="text1"/>
          <w:sz w:val="24"/>
          <w:szCs w:val="24"/>
        </w:rPr>
        <w:t>Although</w:t>
      </w:r>
      <w:r w:rsidRPr="00ED70B7">
        <w:rPr>
          <w:rFonts w:ascii="Times New Roman" w:hAnsi="Times New Roman" w:cs="Times New Roman"/>
          <w:color w:val="000000" w:themeColor="text1"/>
          <w:sz w:val="24"/>
          <w:szCs w:val="24"/>
        </w:rPr>
        <w:t xml:space="preserve"> </w:t>
      </w:r>
      <w:r w:rsidRPr="00ED70B7">
        <w:rPr>
          <w:rFonts w:ascii="Times New Roman" w:hAnsi="Times New Roman" w:cs="Times New Roman"/>
          <w:noProof/>
          <w:color w:val="000000" w:themeColor="text1"/>
          <w:sz w:val="24"/>
          <w:szCs w:val="24"/>
        </w:rPr>
        <w:t>biopsy</w:t>
      </w:r>
      <w:r w:rsidRPr="00ED70B7">
        <w:rPr>
          <w:rFonts w:ascii="Times New Roman" w:hAnsi="Times New Roman" w:cs="Times New Roman"/>
          <w:color w:val="000000" w:themeColor="text1"/>
          <w:sz w:val="24"/>
          <w:szCs w:val="24"/>
        </w:rPr>
        <w:t xml:space="preserve"> is the standard diagnosing test, it has many disadvantages, such as being invasive, costly, </w:t>
      </w:r>
      <w:r w:rsidRPr="00ED70B7">
        <w:rPr>
          <w:rFonts w:ascii="Times New Roman" w:hAnsi="Times New Roman" w:cs="Times New Roman"/>
          <w:noProof/>
          <w:color w:val="000000" w:themeColor="text1"/>
          <w:sz w:val="24"/>
          <w:szCs w:val="24"/>
        </w:rPr>
        <w:t>time-consuming</w:t>
      </w:r>
      <w:r w:rsidRPr="00ED70B7">
        <w:rPr>
          <w:rFonts w:ascii="Times New Roman" w:hAnsi="Times New Roman" w:cs="Times New Roman"/>
          <w:color w:val="000000" w:themeColor="text1"/>
          <w:sz w:val="24"/>
          <w:szCs w:val="24"/>
        </w:rPr>
        <w:t xml:space="preserve"> and </w:t>
      </w:r>
      <w:r w:rsidRPr="00ED70B7">
        <w:rPr>
          <w:rFonts w:ascii="Times New Roman" w:hAnsi="Times New Roman" w:cs="Times New Roman"/>
          <w:noProof/>
          <w:color w:val="000000" w:themeColor="text1"/>
          <w:sz w:val="24"/>
          <w:szCs w:val="24"/>
        </w:rPr>
        <w:t>sometimes</w:t>
      </w:r>
      <w:r w:rsidRPr="00ED70B7">
        <w:rPr>
          <w:rFonts w:ascii="Times New Roman" w:hAnsi="Times New Roman" w:cs="Times New Roman"/>
          <w:color w:val="000000" w:themeColor="text1"/>
          <w:sz w:val="24"/>
          <w:szCs w:val="24"/>
        </w:rPr>
        <w:t xml:space="preserve"> risky. For example</w:t>
      </w:r>
      <w:proofErr w:type="gramStart"/>
      <w:r w:rsidRPr="00ED70B7">
        <w:rPr>
          <w:rFonts w:ascii="Times New Roman" w:hAnsi="Times New Roman" w:cs="Times New Roman"/>
          <w:color w:val="000000" w:themeColor="text1"/>
          <w:sz w:val="24"/>
          <w:szCs w:val="24"/>
        </w:rPr>
        <w:t>;</w:t>
      </w:r>
      <w:proofErr w:type="gramEnd"/>
      <w:r w:rsidRPr="00ED70B7">
        <w:rPr>
          <w:rFonts w:ascii="Times New Roman" w:hAnsi="Times New Roman" w:cs="Times New Roman"/>
          <w:color w:val="000000" w:themeColor="text1"/>
          <w:sz w:val="24"/>
          <w:szCs w:val="24"/>
        </w:rPr>
        <w:t xml:space="preserve"> when a biopsy is performed, the </w:t>
      </w:r>
      <w:r w:rsidRPr="00ED70B7">
        <w:rPr>
          <w:rFonts w:ascii="Times New Roman" w:hAnsi="Times New Roman" w:cs="Times New Roman"/>
          <w:noProof/>
          <w:color w:val="000000" w:themeColor="text1"/>
          <w:sz w:val="24"/>
          <w:szCs w:val="24"/>
        </w:rPr>
        <w:t>patient</w:t>
      </w:r>
      <w:r w:rsidRPr="00ED70B7">
        <w:rPr>
          <w:rFonts w:ascii="Times New Roman" w:hAnsi="Times New Roman" w:cs="Times New Roman"/>
          <w:color w:val="000000" w:themeColor="text1"/>
          <w:sz w:val="24"/>
          <w:szCs w:val="24"/>
        </w:rPr>
        <w:t xml:space="preserve"> may face infection, the </w:t>
      </w:r>
      <w:r w:rsidRPr="00ED70B7">
        <w:rPr>
          <w:rFonts w:ascii="Times New Roman" w:hAnsi="Times New Roman" w:cs="Times New Roman"/>
          <w:noProof/>
          <w:color w:val="000000" w:themeColor="text1"/>
          <w:sz w:val="24"/>
          <w:szCs w:val="24"/>
        </w:rPr>
        <w:t>scare</w:t>
      </w:r>
      <w:r w:rsidRPr="00ED70B7">
        <w:rPr>
          <w:rFonts w:ascii="Times New Roman" w:hAnsi="Times New Roman" w:cs="Times New Roman"/>
          <w:color w:val="000000" w:themeColor="text1"/>
          <w:sz w:val="24"/>
          <w:szCs w:val="24"/>
        </w:rPr>
        <w:t xml:space="preserve"> of surgery and misdiagnosis. Imaging studies (mammogram, </w:t>
      </w:r>
      <w:r w:rsidRPr="00ED70B7">
        <w:rPr>
          <w:rFonts w:ascii="Times New Roman" w:hAnsi="Times New Roman" w:cs="Times New Roman"/>
          <w:noProof/>
          <w:color w:val="000000" w:themeColor="text1"/>
          <w:sz w:val="24"/>
          <w:szCs w:val="24"/>
        </w:rPr>
        <w:t>sonogram,</w:t>
      </w:r>
      <w:r w:rsidRPr="00ED70B7">
        <w:rPr>
          <w:rFonts w:ascii="Times New Roman" w:hAnsi="Times New Roman" w:cs="Times New Roman"/>
          <w:color w:val="000000" w:themeColor="text1"/>
          <w:sz w:val="24"/>
          <w:szCs w:val="24"/>
        </w:rPr>
        <w:t xml:space="preserve"> and MRI of the </w:t>
      </w:r>
      <w:r w:rsidRPr="00ED70B7">
        <w:rPr>
          <w:rFonts w:ascii="Times New Roman" w:hAnsi="Times New Roman" w:cs="Times New Roman"/>
          <w:noProof/>
          <w:color w:val="000000" w:themeColor="text1"/>
          <w:sz w:val="24"/>
          <w:szCs w:val="24"/>
        </w:rPr>
        <w:t>kidney</w:t>
      </w:r>
      <w:r w:rsidRPr="00ED70B7">
        <w:rPr>
          <w:rFonts w:ascii="Times New Roman" w:hAnsi="Times New Roman" w:cs="Times New Roman"/>
          <w:color w:val="000000" w:themeColor="text1"/>
          <w:sz w:val="24"/>
          <w:szCs w:val="24"/>
        </w:rPr>
        <w:t xml:space="preserve">) </w:t>
      </w:r>
      <w:proofErr w:type="gramStart"/>
      <w:r w:rsidRPr="00ED70B7">
        <w:rPr>
          <w:rFonts w:ascii="Times New Roman" w:hAnsi="Times New Roman" w:cs="Times New Roman"/>
          <w:color w:val="000000" w:themeColor="text1"/>
          <w:sz w:val="24"/>
          <w:szCs w:val="24"/>
        </w:rPr>
        <w:t>has been used</w:t>
      </w:r>
      <w:proofErr w:type="gramEnd"/>
      <w:r w:rsidRPr="00ED70B7">
        <w:rPr>
          <w:rFonts w:ascii="Times New Roman" w:hAnsi="Times New Roman" w:cs="Times New Roman"/>
          <w:color w:val="000000" w:themeColor="text1"/>
          <w:sz w:val="24"/>
          <w:szCs w:val="24"/>
        </w:rPr>
        <w:t xml:space="preserve"> for many years to detect the disease. </w:t>
      </w:r>
      <w:proofErr w:type="gramStart"/>
      <w:r w:rsidRPr="00ED70B7">
        <w:rPr>
          <w:rFonts w:ascii="Times New Roman" w:hAnsi="Times New Roman" w:cs="Times New Roman"/>
          <w:color w:val="000000" w:themeColor="text1"/>
          <w:sz w:val="24"/>
          <w:szCs w:val="24"/>
        </w:rPr>
        <w:t>But</w:t>
      </w:r>
      <w:proofErr w:type="gramEnd"/>
      <w:r w:rsidRPr="00ED70B7">
        <w:rPr>
          <w:rFonts w:ascii="Times New Roman" w:hAnsi="Times New Roman" w:cs="Times New Roman"/>
          <w:color w:val="000000" w:themeColor="text1"/>
          <w:sz w:val="24"/>
          <w:szCs w:val="24"/>
        </w:rPr>
        <w:t xml:space="preserve"> using </w:t>
      </w:r>
      <w:r w:rsidRPr="00ED70B7">
        <w:rPr>
          <w:rFonts w:ascii="Times New Roman" w:hAnsi="Times New Roman" w:cs="Times New Roman"/>
          <w:color w:val="000000" w:themeColor="text1"/>
          <w:sz w:val="24"/>
          <w:szCs w:val="24"/>
        </w:rPr>
        <w:lastRenderedPageBreak/>
        <w:t xml:space="preserve">them has some limitation; more expressly is exposure effects of radiation. Besides being risky, the data provided by imaging is insufficient to diagnose CDK </w:t>
      </w:r>
      <w:r w:rsidRPr="00ED70B7">
        <w:rPr>
          <w:rFonts w:ascii="Times New Roman" w:hAnsi="Times New Roman" w:cs="Times New Roman"/>
          <w:color w:val="000000" w:themeColor="text1"/>
          <w:sz w:val="24"/>
          <w:szCs w:val="24"/>
        </w:rPr>
        <w:fldChar w:fldCharType="begin"/>
      </w:r>
      <w:r w:rsidRPr="00ED70B7">
        <w:rPr>
          <w:rFonts w:ascii="Times New Roman" w:hAnsi="Times New Roman" w:cs="Times New Roman"/>
          <w:color w:val="000000" w:themeColor="text1"/>
          <w:sz w:val="24"/>
          <w:szCs w:val="24"/>
        </w:rPr>
        <w:instrText xml:space="preserve"> ADDIN EN.CITE &lt;EndNote&gt;&lt;Cite&gt;&lt;Author&gt;Brasic&lt;/Author&gt;&lt;Year&gt;2013&lt;/Year&gt;&lt;RecNum&gt;8&lt;/RecNum&gt;&lt;DisplayText&gt;[3]&lt;/DisplayText&gt;&lt;record&gt;&lt;rec-number&gt;8&lt;/rec-number&gt;&lt;foreign-keys&gt;&lt;key app="EN" db-id="sxpxvwpxpa25xuedrwrvt5s7r2r9v922svvt" timestamp="1456491267"&gt;8&lt;/key&gt;&lt;/foreign-keys&gt;&lt;ref-type name="Journal Article"&gt;17&lt;/ref-type&gt;&lt;contributors&gt;&lt;authors&gt;&lt;author&gt;Brasic, Natasha&lt;/author&gt;&lt;author&gt;Wisner, Dorota J&lt;/author&gt;&lt;author&gt;Joe, Bonnie N&lt;/author&gt;&lt;/authors&gt;&lt;/contributors&gt;&lt;titles&gt;&lt;title&gt;Breast MR imaging for extent of disease assessment in patients with newly diagnosed breast cancer&lt;/title&gt;&lt;secondary-title&gt;Magnetic resonance imaging clinics of North America&lt;/secondary-title&gt;&lt;/titles&gt;&lt;periodical&gt;&lt;full-title&gt;Magnetic resonance imaging clinics of North America&lt;/full-title&gt;&lt;/periodical&gt;&lt;pages&gt;519-532&lt;/pages&gt;&lt;volume&gt;21&lt;/volume&gt;&lt;number&gt;3&lt;/number&gt;&lt;dates&gt;&lt;year&gt;2013&lt;/year&gt;&lt;/dates&gt;&lt;isbn&gt;1064-9689&lt;/isbn&gt;&lt;urls&gt;&lt;/urls&gt;&lt;/record&gt;&lt;/Cite&gt;&lt;/EndNote&gt;</w:instrText>
      </w:r>
      <w:r w:rsidRPr="00ED70B7">
        <w:rPr>
          <w:rFonts w:ascii="Times New Roman" w:hAnsi="Times New Roman" w:cs="Times New Roman"/>
          <w:color w:val="000000" w:themeColor="text1"/>
          <w:sz w:val="24"/>
          <w:szCs w:val="24"/>
        </w:rPr>
        <w:fldChar w:fldCharType="separate"/>
      </w:r>
      <w:r w:rsidRPr="00ED70B7">
        <w:rPr>
          <w:rFonts w:ascii="Times New Roman" w:hAnsi="Times New Roman" w:cs="Times New Roman"/>
          <w:noProof/>
          <w:color w:val="000000" w:themeColor="text1"/>
          <w:sz w:val="24"/>
          <w:szCs w:val="24"/>
        </w:rPr>
        <w:t>[2]</w:t>
      </w:r>
      <w:r w:rsidRPr="00ED70B7">
        <w:rPr>
          <w:rFonts w:ascii="Times New Roman" w:hAnsi="Times New Roman" w:cs="Times New Roman"/>
          <w:color w:val="000000" w:themeColor="text1"/>
          <w:sz w:val="24"/>
          <w:szCs w:val="24"/>
        </w:rPr>
        <w:fldChar w:fldCharType="end"/>
      </w:r>
      <w:r w:rsidRPr="00ED70B7">
        <w:rPr>
          <w:rFonts w:ascii="Times New Roman" w:hAnsi="Times New Roman" w:cs="Times New Roman"/>
          <w:color w:val="000000" w:themeColor="text1"/>
          <w:sz w:val="24"/>
          <w:szCs w:val="24"/>
        </w:rPr>
        <w:t>.</w:t>
      </w:r>
    </w:p>
    <w:p w:rsidR="00166E38" w:rsidRPr="009B3137" w:rsidRDefault="00166E38">
      <w:pPr>
        <w:rPr>
          <w:rFonts w:ascii="Times New Roman" w:hAnsi="Times New Roman" w:cs="Times New Roman"/>
          <w:sz w:val="24"/>
          <w:szCs w:val="24"/>
        </w:rPr>
      </w:pPr>
    </w:p>
    <w:p w:rsidR="00166E38" w:rsidRPr="009E57CB" w:rsidRDefault="009E57CB">
      <w:pPr>
        <w:rPr>
          <w:rFonts w:ascii="Times New Roman" w:hAnsi="Times New Roman" w:cs="Times New Roman"/>
          <w:b/>
          <w:sz w:val="24"/>
          <w:szCs w:val="24"/>
        </w:rPr>
      </w:pPr>
      <w:r>
        <w:rPr>
          <w:rFonts w:ascii="Times New Roman" w:hAnsi="Times New Roman" w:cs="Times New Roman"/>
          <w:b/>
          <w:sz w:val="24"/>
          <w:szCs w:val="24"/>
        </w:rPr>
        <w:t xml:space="preserve">II - </w:t>
      </w:r>
      <w:r w:rsidR="00AF25AA" w:rsidRPr="007E6E09">
        <w:rPr>
          <w:rFonts w:ascii="Times New Roman" w:hAnsi="Times New Roman" w:cs="Times New Roman"/>
          <w:b/>
          <w:sz w:val="24"/>
          <w:szCs w:val="24"/>
        </w:rPr>
        <w:t>MATERIALS AND METHODS</w:t>
      </w:r>
    </w:p>
    <w:p w:rsidR="005752FE" w:rsidRPr="00B11C62" w:rsidRDefault="00C267D2" w:rsidP="005752FE">
      <w:pPr>
        <w:spacing w:line="0" w:lineRule="atLeast"/>
        <w:rPr>
          <w:rFonts w:ascii="Times New Roman" w:eastAsia="Arial" w:hAnsi="Times New Roman" w:cs="Times New Roman"/>
          <w:b/>
          <w:sz w:val="24"/>
          <w:szCs w:val="24"/>
        </w:rPr>
      </w:pPr>
      <w:r w:rsidRPr="00B11C62">
        <w:rPr>
          <w:rFonts w:ascii="Times New Roman" w:eastAsia="Arial" w:hAnsi="Times New Roman" w:cs="Times New Roman"/>
          <w:b/>
          <w:sz w:val="24"/>
          <w:szCs w:val="24"/>
        </w:rPr>
        <w:t>A. Dataset information</w:t>
      </w:r>
    </w:p>
    <w:p w:rsidR="00755142" w:rsidRDefault="00A65D9F" w:rsidP="00A65D9F">
      <w:pPr>
        <w:jc w:val="both"/>
        <w:rPr>
          <w:rFonts w:ascii="Times New Roman" w:hAnsi="Times New Roman" w:cs="Times New Roman"/>
          <w:color w:val="000000" w:themeColor="text1"/>
          <w:sz w:val="24"/>
          <w:szCs w:val="24"/>
        </w:rPr>
      </w:pPr>
      <w:r w:rsidRPr="004455F2">
        <w:rPr>
          <w:rFonts w:ascii="Times New Roman" w:eastAsia="Times New Roman" w:hAnsi="Times New Roman" w:cs="Times New Roman"/>
          <w:color w:val="000000" w:themeColor="text1"/>
          <w:sz w:val="24"/>
          <w:szCs w:val="24"/>
          <w:lang w:eastAsia="tr-TR"/>
        </w:rPr>
        <w:t xml:space="preserve">The CKD </w:t>
      </w:r>
      <w:proofErr w:type="gramStart"/>
      <w:r w:rsidRPr="004455F2">
        <w:rPr>
          <w:rFonts w:ascii="Times New Roman" w:eastAsia="Times New Roman" w:hAnsi="Times New Roman" w:cs="Times New Roman"/>
          <w:color w:val="000000" w:themeColor="text1"/>
          <w:sz w:val="24"/>
          <w:szCs w:val="24"/>
          <w:lang w:eastAsia="tr-TR"/>
        </w:rPr>
        <w:t>has been obtained</w:t>
      </w:r>
      <w:proofErr w:type="gramEnd"/>
      <w:r w:rsidRPr="004455F2">
        <w:rPr>
          <w:rFonts w:ascii="Times New Roman" w:eastAsia="Times New Roman" w:hAnsi="Times New Roman" w:cs="Times New Roman"/>
          <w:color w:val="000000" w:themeColor="text1"/>
          <w:sz w:val="24"/>
          <w:szCs w:val="24"/>
          <w:lang w:eastAsia="tr-TR"/>
        </w:rPr>
        <w:t xml:space="preserve"> from UCI machine learning repository [13]</w:t>
      </w:r>
      <w:r w:rsidRPr="004455F2">
        <w:rPr>
          <w:rFonts w:ascii="Times New Roman" w:hAnsi="Times New Roman" w:cs="Times New Roman"/>
          <w:color w:val="000000" w:themeColor="text1"/>
          <w:sz w:val="24"/>
          <w:szCs w:val="24"/>
        </w:rPr>
        <w:t xml:space="preserve">. In </w:t>
      </w:r>
      <w:proofErr w:type="gramStart"/>
      <w:r w:rsidRPr="004455F2">
        <w:rPr>
          <w:rFonts w:ascii="Times New Roman" w:hAnsi="Times New Roman" w:cs="Times New Roman"/>
          <w:color w:val="000000" w:themeColor="text1"/>
          <w:sz w:val="24"/>
          <w:szCs w:val="24"/>
        </w:rPr>
        <w:t>total</w:t>
      </w:r>
      <w:proofErr w:type="gramEnd"/>
      <w:r w:rsidRPr="004455F2">
        <w:rPr>
          <w:rFonts w:ascii="Times New Roman" w:hAnsi="Times New Roman" w:cs="Times New Roman"/>
          <w:color w:val="000000" w:themeColor="text1"/>
          <w:sz w:val="24"/>
          <w:szCs w:val="24"/>
        </w:rPr>
        <w:t xml:space="preserve"> it contains 400 cases, out of which 250 of the cases are patients with CDK and the rest 150 are not. </w:t>
      </w:r>
      <w:r w:rsidRPr="004455F2">
        <w:rPr>
          <w:rFonts w:ascii="Times New Roman" w:eastAsia="Arial" w:hAnsi="Times New Roman" w:cs="Times New Roman"/>
          <w:sz w:val="24"/>
          <w:szCs w:val="24"/>
        </w:rPr>
        <w:t>The target variable indicates whether a patient has a CDK or not.</w:t>
      </w:r>
      <w:r w:rsidRPr="004455F2">
        <w:rPr>
          <w:rFonts w:ascii="Times New Roman" w:hAnsi="Times New Roman" w:cs="Times New Roman"/>
          <w:color w:val="000000" w:themeColor="text1"/>
          <w:sz w:val="24"/>
          <w:szCs w:val="24"/>
        </w:rPr>
        <w:t xml:space="preserve"> There are 25 attributes where 24 are clinical features and remaining is a target attribute</w:t>
      </w:r>
      <w:r w:rsidR="009E57CB">
        <w:rPr>
          <w:rFonts w:ascii="Times New Roman" w:hAnsi="Times New Roman" w:cs="Times New Roman"/>
          <w:color w:val="000000" w:themeColor="text1"/>
          <w:sz w:val="24"/>
          <w:szCs w:val="24"/>
        </w:rPr>
        <w:t xml:space="preserve"> refer Table 1</w:t>
      </w:r>
      <w:r w:rsidRPr="004455F2">
        <w:rPr>
          <w:rFonts w:ascii="Times New Roman" w:hAnsi="Times New Roman" w:cs="Times New Roman"/>
          <w:color w:val="000000" w:themeColor="text1"/>
          <w:sz w:val="24"/>
          <w:szCs w:val="24"/>
        </w:rPr>
        <w:t>.</w:t>
      </w:r>
      <w:r w:rsidR="00755142" w:rsidRPr="004455F2">
        <w:rPr>
          <w:rFonts w:ascii="Times New Roman" w:hAnsi="Times New Roman" w:cs="Times New Roman"/>
          <w:color w:val="000000" w:themeColor="text1"/>
          <w:sz w:val="24"/>
          <w:szCs w:val="24"/>
        </w:rPr>
        <w:t xml:space="preserve"> </w:t>
      </w:r>
    </w:p>
    <w:p w:rsidR="009F3B25" w:rsidRPr="004455F2" w:rsidRDefault="009F3B25" w:rsidP="00A65D9F">
      <w:pPr>
        <w:jc w:val="both"/>
        <w:rPr>
          <w:rFonts w:ascii="Times New Roman" w:hAnsi="Times New Roman" w:cs="Times New Roman"/>
          <w:color w:val="000000" w:themeColor="text1"/>
          <w:sz w:val="24"/>
          <w:szCs w:val="24"/>
        </w:rPr>
      </w:pPr>
    </w:p>
    <w:tbl>
      <w:tblPr>
        <w:tblStyle w:val="GridTable2"/>
        <w:tblW w:w="7560" w:type="dxa"/>
        <w:tblInd w:w="906" w:type="dxa"/>
        <w:tblLook w:val="04A0" w:firstRow="1" w:lastRow="0" w:firstColumn="1" w:lastColumn="0" w:noHBand="0" w:noVBand="1"/>
      </w:tblPr>
      <w:tblGrid>
        <w:gridCol w:w="646"/>
        <w:gridCol w:w="1356"/>
        <w:gridCol w:w="3758"/>
        <w:gridCol w:w="1800"/>
      </w:tblGrid>
      <w:tr w:rsidR="001906CD" w:rsidRPr="004455F2" w:rsidTr="009F3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1906CD" w:rsidRPr="004455F2" w:rsidRDefault="001906CD" w:rsidP="009F3B25">
            <w:pPr>
              <w:spacing w:line="0" w:lineRule="atLeast"/>
              <w:jc w:val="center"/>
              <w:rPr>
                <w:rFonts w:ascii="Times New Roman" w:eastAsia="Arial" w:hAnsi="Times New Roman" w:cs="Times New Roman"/>
                <w:b w:val="0"/>
                <w:sz w:val="24"/>
                <w:szCs w:val="24"/>
              </w:rPr>
            </w:pPr>
            <w:r w:rsidRPr="004455F2">
              <w:rPr>
                <w:rFonts w:ascii="Times New Roman" w:eastAsia="Arial" w:hAnsi="Times New Roman" w:cs="Times New Roman"/>
                <w:sz w:val="24"/>
                <w:szCs w:val="24"/>
              </w:rPr>
              <w:t>No</w:t>
            </w:r>
          </w:p>
        </w:tc>
        <w:tc>
          <w:tcPr>
            <w:tcW w:w="1356" w:type="dxa"/>
          </w:tcPr>
          <w:p w:rsidR="001906CD" w:rsidRPr="004455F2" w:rsidRDefault="001906CD" w:rsidP="009F3B25">
            <w:pPr>
              <w:spacing w:line="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b w:val="0"/>
                <w:sz w:val="24"/>
                <w:szCs w:val="24"/>
              </w:rPr>
            </w:pPr>
            <w:r w:rsidRPr="004455F2">
              <w:rPr>
                <w:rFonts w:ascii="Times New Roman" w:eastAsia="Arial" w:hAnsi="Times New Roman" w:cs="Times New Roman"/>
                <w:sz w:val="24"/>
                <w:szCs w:val="24"/>
              </w:rPr>
              <w:t>Feature Id</w:t>
            </w:r>
          </w:p>
        </w:tc>
        <w:tc>
          <w:tcPr>
            <w:tcW w:w="3758" w:type="dxa"/>
          </w:tcPr>
          <w:p w:rsidR="001906CD" w:rsidRPr="004455F2" w:rsidRDefault="001906CD" w:rsidP="009F3B25">
            <w:pPr>
              <w:spacing w:line="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b w:val="0"/>
                <w:sz w:val="24"/>
                <w:szCs w:val="24"/>
              </w:rPr>
            </w:pPr>
            <w:r w:rsidRPr="004455F2">
              <w:rPr>
                <w:rFonts w:ascii="Times New Roman" w:eastAsia="Arial" w:hAnsi="Times New Roman" w:cs="Times New Roman"/>
                <w:sz w:val="24"/>
                <w:szCs w:val="24"/>
              </w:rPr>
              <w:t>Description</w:t>
            </w:r>
          </w:p>
        </w:tc>
        <w:tc>
          <w:tcPr>
            <w:tcW w:w="1800" w:type="dxa"/>
          </w:tcPr>
          <w:p w:rsidR="001906CD" w:rsidRPr="004455F2" w:rsidRDefault="001906CD" w:rsidP="009F3B25">
            <w:pPr>
              <w:spacing w:line="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b w:val="0"/>
                <w:sz w:val="24"/>
                <w:szCs w:val="24"/>
              </w:rPr>
            </w:pPr>
            <w:r w:rsidRPr="004455F2">
              <w:rPr>
                <w:rFonts w:ascii="Times New Roman" w:eastAsia="Arial" w:hAnsi="Times New Roman" w:cs="Times New Roman"/>
                <w:sz w:val="24"/>
                <w:szCs w:val="24"/>
              </w:rPr>
              <w:t>Type</w:t>
            </w:r>
          </w:p>
        </w:tc>
      </w:tr>
      <w:tr w:rsidR="001906CD" w:rsidRPr="004455F2" w:rsidTr="009F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1906CD" w:rsidRPr="001E2F12" w:rsidRDefault="001906CD"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1</w:t>
            </w:r>
          </w:p>
        </w:tc>
        <w:tc>
          <w:tcPr>
            <w:tcW w:w="1356" w:type="dxa"/>
          </w:tcPr>
          <w:p w:rsidR="001906CD" w:rsidRPr="004455F2" w:rsidRDefault="001906CD"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AGE</w:t>
            </w:r>
          </w:p>
        </w:tc>
        <w:tc>
          <w:tcPr>
            <w:tcW w:w="3758" w:type="dxa"/>
          </w:tcPr>
          <w:p w:rsidR="001906CD" w:rsidRPr="004455F2" w:rsidRDefault="001906CD"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Patient age</w:t>
            </w:r>
          </w:p>
        </w:tc>
        <w:tc>
          <w:tcPr>
            <w:tcW w:w="1800" w:type="dxa"/>
          </w:tcPr>
          <w:p w:rsidR="001906CD" w:rsidRPr="004455F2" w:rsidRDefault="001906CD"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Numerical</w:t>
            </w:r>
          </w:p>
        </w:tc>
      </w:tr>
      <w:tr w:rsidR="001906CD" w:rsidRPr="004455F2" w:rsidTr="009F3B25">
        <w:tc>
          <w:tcPr>
            <w:cnfStyle w:val="001000000000" w:firstRow="0" w:lastRow="0" w:firstColumn="1" w:lastColumn="0" w:oddVBand="0" w:evenVBand="0" w:oddHBand="0" w:evenHBand="0" w:firstRowFirstColumn="0" w:firstRowLastColumn="0" w:lastRowFirstColumn="0" w:lastRowLastColumn="0"/>
            <w:tcW w:w="646" w:type="dxa"/>
          </w:tcPr>
          <w:p w:rsidR="001906CD" w:rsidRPr="001E2F12" w:rsidRDefault="001906CD"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2</w:t>
            </w:r>
          </w:p>
        </w:tc>
        <w:tc>
          <w:tcPr>
            <w:tcW w:w="1356" w:type="dxa"/>
          </w:tcPr>
          <w:p w:rsidR="001906CD" w:rsidRPr="004455F2" w:rsidRDefault="001906CD"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BP</w:t>
            </w:r>
          </w:p>
        </w:tc>
        <w:tc>
          <w:tcPr>
            <w:tcW w:w="3758" w:type="dxa"/>
          </w:tcPr>
          <w:p w:rsidR="001906CD" w:rsidRPr="004455F2" w:rsidRDefault="001906CD"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Blood pressure</w:t>
            </w:r>
          </w:p>
        </w:tc>
        <w:tc>
          <w:tcPr>
            <w:tcW w:w="1800" w:type="dxa"/>
          </w:tcPr>
          <w:p w:rsidR="001906CD" w:rsidRPr="004455F2" w:rsidRDefault="001906CD"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Numerical</w:t>
            </w:r>
          </w:p>
        </w:tc>
      </w:tr>
      <w:tr w:rsidR="001906CD" w:rsidRPr="004455F2" w:rsidTr="009F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1906CD" w:rsidRPr="001E2F12" w:rsidRDefault="001906CD"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3</w:t>
            </w:r>
          </w:p>
        </w:tc>
        <w:tc>
          <w:tcPr>
            <w:tcW w:w="1356" w:type="dxa"/>
          </w:tcPr>
          <w:p w:rsidR="001906CD" w:rsidRPr="004455F2" w:rsidRDefault="001B229A"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SG</w:t>
            </w:r>
          </w:p>
        </w:tc>
        <w:tc>
          <w:tcPr>
            <w:tcW w:w="3758" w:type="dxa"/>
          </w:tcPr>
          <w:p w:rsidR="001906CD" w:rsidRPr="004455F2" w:rsidRDefault="001B229A"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Specific Gravity</w:t>
            </w:r>
          </w:p>
        </w:tc>
        <w:tc>
          <w:tcPr>
            <w:tcW w:w="1800" w:type="dxa"/>
          </w:tcPr>
          <w:p w:rsidR="001906CD" w:rsidRPr="004455F2" w:rsidRDefault="001906CD"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Nominal</w:t>
            </w:r>
          </w:p>
        </w:tc>
      </w:tr>
      <w:tr w:rsidR="001906CD" w:rsidRPr="004455F2" w:rsidTr="009F3B25">
        <w:tc>
          <w:tcPr>
            <w:cnfStyle w:val="001000000000" w:firstRow="0" w:lastRow="0" w:firstColumn="1" w:lastColumn="0" w:oddVBand="0" w:evenVBand="0" w:oddHBand="0" w:evenHBand="0" w:firstRowFirstColumn="0" w:firstRowLastColumn="0" w:lastRowFirstColumn="0" w:lastRowLastColumn="0"/>
            <w:tcW w:w="646" w:type="dxa"/>
          </w:tcPr>
          <w:p w:rsidR="001906CD" w:rsidRPr="001E2F12" w:rsidRDefault="001906CD"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4</w:t>
            </w:r>
          </w:p>
        </w:tc>
        <w:tc>
          <w:tcPr>
            <w:tcW w:w="1356" w:type="dxa"/>
          </w:tcPr>
          <w:p w:rsidR="001906CD" w:rsidRPr="004455F2" w:rsidRDefault="001906CD"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AL</w:t>
            </w:r>
          </w:p>
        </w:tc>
        <w:tc>
          <w:tcPr>
            <w:tcW w:w="3758" w:type="dxa"/>
          </w:tcPr>
          <w:p w:rsidR="001906CD" w:rsidRPr="004455F2" w:rsidRDefault="001906CD"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Albumin concertation in blood</w:t>
            </w:r>
          </w:p>
        </w:tc>
        <w:tc>
          <w:tcPr>
            <w:tcW w:w="1800" w:type="dxa"/>
          </w:tcPr>
          <w:p w:rsidR="001906CD" w:rsidRPr="004455F2" w:rsidRDefault="001906CD"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Nominal</w:t>
            </w:r>
          </w:p>
        </w:tc>
      </w:tr>
      <w:tr w:rsidR="001906CD" w:rsidRPr="004455F2" w:rsidTr="009F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1906CD" w:rsidRPr="001E2F12" w:rsidRDefault="001906CD"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5</w:t>
            </w:r>
          </w:p>
        </w:tc>
        <w:tc>
          <w:tcPr>
            <w:tcW w:w="1356" w:type="dxa"/>
          </w:tcPr>
          <w:p w:rsidR="001906CD" w:rsidRPr="004455F2" w:rsidRDefault="001906CD"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SG</w:t>
            </w:r>
          </w:p>
        </w:tc>
        <w:tc>
          <w:tcPr>
            <w:tcW w:w="3758" w:type="dxa"/>
          </w:tcPr>
          <w:p w:rsidR="001906CD" w:rsidRPr="004455F2" w:rsidRDefault="001906CD"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Sugar level in blood</w:t>
            </w:r>
          </w:p>
        </w:tc>
        <w:tc>
          <w:tcPr>
            <w:tcW w:w="1800" w:type="dxa"/>
          </w:tcPr>
          <w:p w:rsidR="001906CD" w:rsidRPr="004455F2" w:rsidRDefault="001906CD"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Nominal</w:t>
            </w:r>
          </w:p>
        </w:tc>
      </w:tr>
      <w:tr w:rsidR="001906CD" w:rsidRPr="004455F2" w:rsidTr="009F3B25">
        <w:tc>
          <w:tcPr>
            <w:cnfStyle w:val="001000000000" w:firstRow="0" w:lastRow="0" w:firstColumn="1" w:lastColumn="0" w:oddVBand="0" w:evenVBand="0" w:oddHBand="0" w:evenHBand="0" w:firstRowFirstColumn="0" w:firstRowLastColumn="0" w:lastRowFirstColumn="0" w:lastRowLastColumn="0"/>
            <w:tcW w:w="646" w:type="dxa"/>
          </w:tcPr>
          <w:p w:rsidR="001906CD" w:rsidRPr="001E2F12" w:rsidRDefault="001906CD"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6</w:t>
            </w:r>
          </w:p>
        </w:tc>
        <w:tc>
          <w:tcPr>
            <w:tcW w:w="1356" w:type="dxa"/>
          </w:tcPr>
          <w:p w:rsidR="001906CD" w:rsidRPr="004455F2" w:rsidRDefault="001906CD"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RBC</w:t>
            </w:r>
          </w:p>
        </w:tc>
        <w:tc>
          <w:tcPr>
            <w:tcW w:w="3758" w:type="dxa"/>
          </w:tcPr>
          <w:p w:rsidR="001906CD" w:rsidRPr="004455F2" w:rsidRDefault="001906CD"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Red blood cells</w:t>
            </w:r>
          </w:p>
        </w:tc>
        <w:tc>
          <w:tcPr>
            <w:tcW w:w="1800" w:type="dxa"/>
          </w:tcPr>
          <w:p w:rsidR="001906CD" w:rsidRPr="004455F2" w:rsidRDefault="001906CD"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Nominal</w:t>
            </w:r>
          </w:p>
        </w:tc>
      </w:tr>
      <w:tr w:rsidR="001906CD" w:rsidRPr="004455F2" w:rsidTr="009F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1906CD" w:rsidRPr="001E2F12" w:rsidRDefault="001906CD"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7</w:t>
            </w:r>
          </w:p>
        </w:tc>
        <w:tc>
          <w:tcPr>
            <w:tcW w:w="1356" w:type="dxa"/>
          </w:tcPr>
          <w:p w:rsidR="001906CD" w:rsidRPr="004455F2" w:rsidRDefault="001906CD"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PC</w:t>
            </w:r>
          </w:p>
        </w:tc>
        <w:tc>
          <w:tcPr>
            <w:tcW w:w="3758" w:type="dxa"/>
          </w:tcPr>
          <w:p w:rsidR="001906CD" w:rsidRPr="004455F2" w:rsidRDefault="001906CD"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Pus cell</w:t>
            </w:r>
          </w:p>
        </w:tc>
        <w:tc>
          <w:tcPr>
            <w:tcW w:w="1800" w:type="dxa"/>
          </w:tcPr>
          <w:p w:rsidR="001906CD" w:rsidRPr="004455F2" w:rsidRDefault="001906CD"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Nominal</w:t>
            </w:r>
          </w:p>
        </w:tc>
      </w:tr>
      <w:tr w:rsidR="001906CD" w:rsidRPr="004455F2" w:rsidTr="009F3B25">
        <w:tc>
          <w:tcPr>
            <w:cnfStyle w:val="001000000000" w:firstRow="0" w:lastRow="0" w:firstColumn="1" w:lastColumn="0" w:oddVBand="0" w:evenVBand="0" w:oddHBand="0" w:evenHBand="0" w:firstRowFirstColumn="0" w:firstRowLastColumn="0" w:lastRowFirstColumn="0" w:lastRowLastColumn="0"/>
            <w:tcW w:w="646" w:type="dxa"/>
          </w:tcPr>
          <w:p w:rsidR="001906CD" w:rsidRPr="001E2F12" w:rsidRDefault="001906CD"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8</w:t>
            </w:r>
          </w:p>
        </w:tc>
        <w:tc>
          <w:tcPr>
            <w:tcW w:w="1356" w:type="dxa"/>
          </w:tcPr>
          <w:p w:rsidR="001906CD" w:rsidRPr="004455F2" w:rsidRDefault="001906CD"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PCC</w:t>
            </w:r>
          </w:p>
        </w:tc>
        <w:tc>
          <w:tcPr>
            <w:tcW w:w="3758" w:type="dxa"/>
          </w:tcPr>
          <w:p w:rsidR="001906CD" w:rsidRPr="004455F2" w:rsidRDefault="001906CD"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Pus cell clumps</w:t>
            </w:r>
          </w:p>
        </w:tc>
        <w:tc>
          <w:tcPr>
            <w:tcW w:w="1800" w:type="dxa"/>
          </w:tcPr>
          <w:p w:rsidR="001906CD" w:rsidRPr="004455F2" w:rsidRDefault="001906CD"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Nominal</w:t>
            </w:r>
          </w:p>
        </w:tc>
      </w:tr>
      <w:tr w:rsidR="001906CD" w:rsidRPr="004455F2" w:rsidTr="009F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1906CD" w:rsidRPr="001E2F12" w:rsidRDefault="001906CD"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9</w:t>
            </w:r>
          </w:p>
        </w:tc>
        <w:tc>
          <w:tcPr>
            <w:tcW w:w="1356" w:type="dxa"/>
          </w:tcPr>
          <w:p w:rsidR="001906CD" w:rsidRPr="004455F2" w:rsidRDefault="001F3322"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BA</w:t>
            </w:r>
          </w:p>
        </w:tc>
        <w:tc>
          <w:tcPr>
            <w:tcW w:w="3758" w:type="dxa"/>
          </w:tcPr>
          <w:p w:rsidR="001906CD" w:rsidRPr="004455F2" w:rsidRDefault="001F3322"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Presence of bacteria</w:t>
            </w:r>
          </w:p>
        </w:tc>
        <w:tc>
          <w:tcPr>
            <w:tcW w:w="1800" w:type="dxa"/>
          </w:tcPr>
          <w:p w:rsidR="001906CD" w:rsidRPr="004455F2" w:rsidRDefault="001F3322"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Nominal</w:t>
            </w:r>
          </w:p>
        </w:tc>
      </w:tr>
      <w:tr w:rsidR="001F3322" w:rsidRPr="004455F2" w:rsidTr="009F3B25">
        <w:tc>
          <w:tcPr>
            <w:cnfStyle w:val="001000000000" w:firstRow="0" w:lastRow="0" w:firstColumn="1" w:lastColumn="0" w:oddVBand="0" w:evenVBand="0" w:oddHBand="0" w:evenHBand="0" w:firstRowFirstColumn="0" w:firstRowLastColumn="0" w:lastRowFirstColumn="0" w:lastRowLastColumn="0"/>
            <w:tcW w:w="646" w:type="dxa"/>
          </w:tcPr>
          <w:p w:rsidR="001F3322" w:rsidRPr="001E2F12" w:rsidRDefault="001F3322"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10</w:t>
            </w:r>
          </w:p>
        </w:tc>
        <w:tc>
          <w:tcPr>
            <w:tcW w:w="1356" w:type="dxa"/>
          </w:tcPr>
          <w:p w:rsidR="001F3322" w:rsidRPr="004455F2" w:rsidRDefault="001F3322"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BGR</w:t>
            </w:r>
          </w:p>
        </w:tc>
        <w:tc>
          <w:tcPr>
            <w:tcW w:w="3758" w:type="dxa"/>
          </w:tcPr>
          <w:p w:rsidR="001F3322" w:rsidRPr="004455F2" w:rsidRDefault="001F3322"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Blood glucose random</w:t>
            </w:r>
          </w:p>
        </w:tc>
        <w:tc>
          <w:tcPr>
            <w:tcW w:w="1800" w:type="dxa"/>
          </w:tcPr>
          <w:p w:rsidR="001F3322" w:rsidRPr="004455F2" w:rsidRDefault="0029475A"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Numeric</w:t>
            </w:r>
          </w:p>
        </w:tc>
      </w:tr>
      <w:tr w:rsidR="001F3322" w:rsidRPr="004455F2" w:rsidTr="009F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1F3322" w:rsidRPr="001E2F12" w:rsidRDefault="001F3322"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11</w:t>
            </w:r>
          </w:p>
        </w:tc>
        <w:tc>
          <w:tcPr>
            <w:tcW w:w="1356" w:type="dxa"/>
          </w:tcPr>
          <w:p w:rsidR="001F3322" w:rsidRPr="004455F2" w:rsidRDefault="00036B0B"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BU</w:t>
            </w:r>
          </w:p>
        </w:tc>
        <w:tc>
          <w:tcPr>
            <w:tcW w:w="3758" w:type="dxa"/>
          </w:tcPr>
          <w:p w:rsidR="001F3322" w:rsidRPr="004455F2" w:rsidRDefault="00036B0B"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Blood urea</w:t>
            </w:r>
          </w:p>
        </w:tc>
        <w:tc>
          <w:tcPr>
            <w:tcW w:w="1800" w:type="dxa"/>
          </w:tcPr>
          <w:p w:rsidR="001F3322" w:rsidRPr="004455F2" w:rsidRDefault="0029475A"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Numeric</w:t>
            </w:r>
          </w:p>
        </w:tc>
      </w:tr>
      <w:tr w:rsidR="00036B0B" w:rsidRPr="004455F2" w:rsidTr="009F3B25">
        <w:tc>
          <w:tcPr>
            <w:cnfStyle w:val="001000000000" w:firstRow="0" w:lastRow="0" w:firstColumn="1" w:lastColumn="0" w:oddVBand="0" w:evenVBand="0" w:oddHBand="0" w:evenHBand="0" w:firstRowFirstColumn="0" w:firstRowLastColumn="0" w:lastRowFirstColumn="0" w:lastRowLastColumn="0"/>
            <w:tcW w:w="646" w:type="dxa"/>
          </w:tcPr>
          <w:p w:rsidR="00036B0B" w:rsidRPr="001E2F12" w:rsidRDefault="00036B0B"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12</w:t>
            </w:r>
          </w:p>
        </w:tc>
        <w:tc>
          <w:tcPr>
            <w:tcW w:w="1356" w:type="dxa"/>
          </w:tcPr>
          <w:p w:rsidR="00036B0B" w:rsidRPr="004455F2" w:rsidRDefault="00036B0B"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SC</w:t>
            </w:r>
          </w:p>
        </w:tc>
        <w:tc>
          <w:tcPr>
            <w:tcW w:w="3758" w:type="dxa"/>
          </w:tcPr>
          <w:p w:rsidR="00036B0B" w:rsidRPr="004455F2" w:rsidRDefault="00036B0B"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Serum creatinine</w:t>
            </w:r>
          </w:p>
        </w:tc>
        <w:tc>
          <w:tcPr>
            <w:tcW w:w="1800" w:type="dxa"/>
          </w:tcPr>
          <w:p w:rsidR="00036B0B" w:rsidRPr="004455F2" w:rsidRDefault="0029475A"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Numeric</w:t>
            </w:r>
          </w:p>
        </w:tc>
      </w:tr>
      <w:tr w:rsidR="00036B0B" w:rsidRPr="004455F2" w:rsidTr="009F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036B0B" w:rsidRPr="001E2F12" w:rsidRDefault="00036B0B"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13</w:t>
            </w:r>
          </w:p>
        </w:tc>
        <w:tc>
          <w:tcPr>
            <w:tcW w:w="1356" w:type="dxa"/>
          </w:tcPr>
          <w:p w:rsidR="00036B0B" w:rsidRPr="004455F2" w:rsidRDefault="00036B0B"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SOD</w:t>
            </w:r>
          </w:p>
        </w:tc>
        <w:tc>
          <w:tcPr>
            <w:tcW w:w="3758" w:type="dxa"/>
          </w:tcPr>
          <w:p w:rsidR="00036B0B" w:rsidRPr="004455F2" w:rsidRDefault="00036B0B"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Sodium concentration in blood</w:t>
            </w:r>
          </w:p>
        </w:tc>
        <w:tc>
          <w:tcPr>
            <w:tcW w:w="1800" w:type="dxa"/>
          </w:tcPr>
          <w:p w:rsidR="00036B0B" w:rsidRPr="004455F2" w:rsidRDefault="0029475A"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Numeric</w:t>
            </w:r>
          </w:p>
        </w:tc>
      </w:tr>
      <w:tr w:rsidR="00036B0B" w:rsidRPr="004455F2" w:rsidTr="009F3B25">
        <w:tc>
          <w:tcPr>
            <w:cnfStyle w:val="001000000000" w:firstRow="0" w:lastRow="0" w:firstColumn="1" w:lastColumn="0" w:oddVBand="0" w:evenVBand="0" w:oddHBand="0" w:evenHBand="0" w:firstRowFirstColumn="0" w:firstRowLastColumn="0" w:lastRowFirstColumn="0" w:lastRowLastColumn="0"/>
            <w:tcW w:w="646" w:type="dxa"/>
          </w:tcPr>
          <w:p w:rsidR="00036B0B" w:rsidRPr="001E2F12" w:rsidRDefault="00036B0B"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14</w:t>
            </w:r>
          </w:p>
        </w:tc>
        <w:tc>
          <w:tcPr>
            <w:tcW w:w="1356" w:type="dxa"/>
          </w:tcPr>
          <w:p w:rsidR="00036B0B" w:rsidRPr="004455F2" w:rsidRDefault="00036B0B"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POT</w:t>
            </w:r>
          </w:p>
        </w:tc>
        <w:tc>
          <w:tcPr>
            <w:tcW w:w="3758" w:type="dxa"/>
          </w:tcPr>
          <w:p w:rsidR="00036B0B" w:rsidRPr="004455F2" w:rsidRDefault="00036B0B"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Potassium level in blood</w:t>
            </w:r>
          </w:p>
        </w:tc>
        <w:tc>
          <w:tcPr>
            <w:tcW w:w="1800" w:type="dxa"/>
          </w:tcPr>
          <w:p w:rsidR="00036B0B" w:rsidRPr="004455F2" w:rsidRDefault="0029475A"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Numeric</w:t>
            </w:r>
          </w:p>
        </w:tc>
      </w:tr>
      <w:tr w:rsidR="00036B0B" w:rsidRPr="004455F2" w:rsidTr="009F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036B0B" w:rsidRPr="001E2F12" w:rsidRDefault="00036B0B"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15</w:t>
            </w:r>
          </w:p>
        </w:tc>
        <w:tc>
          <w:tcPr>
            <w:tcW w:w="1356" w:type="dxa"/>
          </w:tcPr>
          <w:p w:rsidR="00036B0B" w:rsidRPr="004455F2" w:rsidRDefault="00036B0B"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HEMO</w:t>
            </w:r>
          </w:p>
        </w:tc>
        <w:tc>
          <w:tcPr>
            <w:tcW w:w="3758" w:type="dxa"/>
          </w:tcPr>
          <w:p w:rsidR="00036B0B" w:rsidRPr="004455F2" w:rsidRDefault="00036B0B"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Hemoglobin level</w:t>
            </w:r>
          </w:p>
        </w:tc>
        <w:tc>
          <w:tcPr>
            <w:tcW w:w="1800" w:type="dxa"/>
          </w:tcPr>
          <w:p w:rsidR="00036B0B" w:rsidRPr="004455F2" w:rsidRDefault="0029475A"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Numeric</w:t>
            </w:r>
          </w:p>
        </w:tc>
      </w:tr>
      <w:tr w:rsidR="00036B0B" w:rsidRPr="004455F2" w:rsidTr="009F3B25">
        <w:tc>
          <w:tcPr>
            <w:cnfStyle w:val="001000000000" w:firstRow="0" w:lastRow="0" w:firstColumn="1" w:lastColumn="0" w:oddVBand="0" w:evenVBand="0" w:oddHBand="0" w:evenHBand="0" w:firstRowFirstColumn="0" w:firstRowLastColumn="0" w:lastRowFirstColumn="0" w:lastRowLastColumn="0"/>
            <w:tcW w:w="646" w:type="dxa"/>
          </w:tcPr>
          <w:p w:rsidR="00036B0B" w:rsidRPr="001E2F12" w:rsidRDefault="00036B0B"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16</w:t>
            </w:r>
          </w:p>
        </w:tc>
        <w:tc>
          <w:tcPr>
            <w:tcW w:w="1356" w:type="dxa"/>
          </w:tcPr>
          <w:p w:rsidR="00036B0B" w:rsidRPr="004455F2" w:rsidRDefault="00036B0B"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PCV</w:t>
            </w:r>
          </w:p>
        </w:tc>
        <w:tc>
          <w:tcPr>
            <w:tcW w:w="3758" w:type="dxa"/>
          </w:tcPr>
          <w:p w:rsidR="00036B0B" w:rsidRPr="004455F2" w:rsidRDefault="00036B0B"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Packed cell volume</w:t>
            </w:r>
          </w:p>
        </w:tc>
        <w:tc>
          <w:tcPr>
            <w:tcW w:w="1800" w:type="dxa"/>
          </w:tcPr>
          <w:p w:rsidR="00036B0B" w:rsidRPr="004455F2" w:rsidRDefault="0029475A"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Numeric</w:t>
            </w:r>
          </w:p>
        </w:tc>
      </w:tr>
      <w:tr w:rsidR="00036B0B" w:rsidRPr="004455F2" w:rsidTr="009F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036B0B" w:rsidRPr="001E2F12" w:rsidRDefault="00036B0B"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17</w:t>
            </w:r>
          </w:p>
        </w:tc>
        <w:tc>
          <w:tcPr>
            <w:tcW w:w="1356" w:type="dxa"/>
          </w:tcPr>
          <w:p w:rsidR="00036B0B" w:rsidRPr="004455F2" w:rsidRDefault="00036B0B"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WC</w:t>
            </w:r>
          </w:p>
        </w:tc>
        <w:tc>
          <w:tcPr>
            <w:tcW w:w="3758" w:type="dxa"/>
          </w:tcPr>
          <w:p w:rsidR="00036B0B" w:rsidRPr="004455F2" w:rsidRDefault="00036B0B"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White blood cell count</w:t>
            </w:r>
          </w:p>
        </w:tc>
        <w:tc>
          <w:tcPr>
            <w:tcW w:w="1800" w:type="dxa"/>
          </w:tcPr>
          <w:p w:rsidR="00036B0B" w:rsidRPr="004455F2" w:rsidRDefault="0029475A"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Numeric</w:t>
            </w:r>
          </w:p>
        </w:tc>
      </w:tr>
      <w:tr w:rsidR="00036B0B" w:rsidRPr="004455F2" w:rsidTr="009F3B25">
        <w:tc>
          <w:tcPr>
            <w:cnfStyle w:val="001000000000" w:firstRow="0" w:lastRow="0" w:firstColumn="1" w:lastColumn="0" w:oddVBand="0" w:evenVBand="0" w:oddHBand="0" w:evenHBand="0" w:firstRowFirstColumn="0" w:firstRowLastColumn="0" w:lastRowFirstColumn="0" w:lastRowLastColumn="0"/>
            <w:tcW w:w="646" w:type="dxa"/>
          </w:tcPr>
          <w:p w:rsidR="00036B0B" w:rsidRPr="001E2F12" w:rsidRDefault="00036B0B"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18</w:t>
            </w:r>
          </w:p>
        </w:tc>
        <w:tc>
          <w:tcPr>
            <w:tcW w:w="1356" w:type="dxa"/>
          </w:tcPr>
          <w:p w:rsidR="00036B0B" w:rsidRPr="004455F2" w:rsidRDefault="00036B0B"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RC</w:t>
            </w:r>
          </w:p>
        </w:tc>
        <w:tc>
          <w:tcPr>
            <w:tcW w:w="3758" w:type="dxa"/>
          </w:tcPr>
          <w:p w:rsidR="00036B0B" w:rsidRPr="004455F2" w:rsidRDefault="00036B0B"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Red blood cell count</w:t>
            </w:r>
          </w:p>
        </w:tc>
        <w:tc>
          <w:tcPr>
            <w:tcW w:w="1800" w:type="dxa"/>
          </w:tcPr>
          <w:p w:rsidR="00036B0B" w:rsidRPr="004455F2" w:rsidRDefault="0029475A"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Numeric</w:t>
            </w:r>
          </w:p>
        </w:tc>
      </w:tr>
      <w:tr w:rsidR="00036B0B" w:rsidRPr="004455F2" w:rsidTr="009F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036B0B" w:rsidRPr="001E2F12" w:rsidRDefault="00036B0B"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20</w:t>
            </w:r>
          </w:p>
        </w:tc>
        <w:tc>
          <w:tcPr>
            <w:tcW w:w="1356" w:type="dxa"/>
          </w:tcPr>
          <w:p w:rsidR="00036B0B" w:rsidRPr="004455F2" w:rsidRDefault="00036B0B"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HTN</w:t>
            </w:r>
          </w:p>
        </w:tc>
        <w:tc>
          <w:tcPr>
            <w:tcW w:w="3758" w:type="dxa"/>
          </w:tcPr>
          <w:p w:rsidR="00036B0B" w:rsidRPr="004455F2" w:rsidRDefault="00036B0B"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Hypertension</w:t>
            </w:r>
          </w:p>
        </w:tc>
        <w:tc>
          <w:tcPr>
            <w:tcW w:w="1800" w:type="dxa"/>
          </w:tcPr>
          <w:p w:rsidR="00036B0B" w:rsidRPr="004455F2" w:rsidRDefault="00036B0B"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Nominal</w:t>
            </w:r>
          </w:p>
        </w:tc>
      </w:tr>
      <w:tr w:rsidR="00036B0B" w:rsidRPr="004455F2" w:rsidTr="009F3B25">
        <w:tc>
          <w:tcPr>
            <w:cnfStyle w:val="001000000000" w:firstRow="0" w:lastRow="0" w:firstColumn="1" w:lastColumn="0" w:oddVBand="0" w:evenVBand="0" w:oddHBand="0" w:evenHBand="0" w:firstRowFirstColumn="0" w:firstRowLastColumn="0" w:lastRowFirstColumn="0" w:lastRowLastColumn="0"/>
            <w:tcW w:w="646" w:type="dxa"/>
          </w:tcPr>
          <w:p w:rsidR="00036B0B" w:rsidRPr="001E2F12" w:rsidRDefault="00036B0B"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21</w:t>
            </w:r>
          </w:p>
        </w:tc>
        <w:tc>
          <w:tcPr>
            <w:tcW w:w="1356" w:type="dxa"/>
          </w:tcPr>
          <w:p w:rsidR="00036B0B" w:rsidRPr="004455F2" w:rsidRDefault="00036B0B"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DM</w:t>
            </w:r>
          </w:p>
        </w:tc>
        <w:tc>
          <w:tcPr>
            <w:tcW w:w="3758" w:type="dxa"/>
          </w:tcPr>
          <w:p w:rsidR="00036B0B" w:rsidRPr="004455F2" w:rsidRDefault="00036B0B"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Diabetes mellitus</w:t>
            </w:r>
          </w:p>
        </w:tc>
        <w:tc>
          <w:tcPr>
            <w:tcW w:w="1800" w:type="dxa"/>
          </w:tcPr>
          <w:p w:rsidR="00036B0B" w:rsidRPr="004455F2" w:rsidRDefault="00036B0B"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Nominal</w:t>
            </w:r>
          </w:p>
        </w:tc>
      </w:tr>
      <w:tr w:rsidR="00036B0B" w:rsidRPr="004455F2" w:rsidTr="009F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036B0B" w:rsidRPr="001E2F12" w:rsidRDefault="00036B0B"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22</w:t>
            </w:r>
          </w:p>
        </w:tc>
        <w:tc>
          <w:tcPr>
            <w:tcW w:w="1356" w:type="dxa"/>
          </w:tcPr>
          <w:p w:rsidR="00036B0B" w:rsidRPr="004455F2" w:rsidRDefault="00036B0B"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CAD</w:t>
            </w:r>
          </w:p>
        </w:tc>
        <w:tc>
          <w:tcPr>
            <w:tcW w:w="3758" w:type="dxa"/>
          </w:tcPr>
          <w:p w:rsidR="00036B0B" w:rsidRPr="004455F2" w:rsidRDefault="00036B0B"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Coronary artery disease</w:t>
            </w:r>
          </w:p>
        </w:tc>
        <w:tc>
          <w:tcPr>
            <w:tcW w:w="1800" w:type="dxa"/>
          </w:tcPr>
          <w:p w:rsidR="00036B0B" w:rsidRPr="004455F2" w:rsidRDefault="00036B0B"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Nominal</w:t>
            </w:r>
          </w:p>
        </w:tc>
      </w:tr>
      <w:tr w:rsidR="00036B0B" w:rsidRPr="004455F2" w:rsidTr="009F3B25">
        <w:tc>
          <w:tcPr>
            <w:cnfStyle w:val="001000000000" w:firstRow="0" w:lastRow="0" w:firstColumn="1" w:lastColumn="0" w:oddVBand="0" w:evenVBand="0" w:oddHBand="0" w:evenHBand="0" w:firstRowFirstColumn="0" w:firstRowLastColumn="0" w:lastRowFirstColumn="0" w:lastRowLastColumn="0"/>
            <w:tcW w:w="646" w:type="dxa"/>
          </w:tcPr>
          <w:p w:rsidR="00036B0B" w:rsidRPr="001E2F12" w:rsidRDefault="00036B0B"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23</w:t>
            </w:r>
          </w:p>
        </w:tc>
        <w:tc>
          <w:tcPr>
            <w:tcW w:w="1356" w:type="dxa"/>
          </w:tcPr>
          <w:p w:rsidR="00036B0B" w:rsidRPr="004455F2" w:rsidRDefault="00036B0B"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APPET</w:t>
            </w:r>
          </w:p>
        </w:tc>
        <w:tc>
          <w:tcPr>
            <w:tcW w:w="3758" w:type="dxa"/>
          </w:tcPr>
          <w:p w:rsidR="00036B0B" w:rsidRPr="004455F2" w:rsidRDefault="00036B0B"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Appetite</w:t>
            </w:r>
          </w:p>
        </w:tc>
        <w:tc>
          <w:tcPr>
            <w:tcW w:w="1800" w:type="dxa"/>
          </w:tcPr>
          <w:p w:rsidR="00036B0B" w:rsidRPr="004455F2" w:rsidRDefault="00036B0B"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Nominal</w:t>
            </w:r>
          </w:p>
        </w:tc>
      </w:tr>
      <w:tr w:rsidR="00036B0B" w:rsidRPr="004455F2" w:rsidTr="009F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036B0B" w:rsidRPr="001E2F12" w:rsidRDefault="00036B0B"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24</w:t>
            </w:r>
          </w:p>
        </w:tc>
        <w:tc>
          <w:tcPr>
            <w:tcW w:w="1356" w:type="dxa"/>
          </w:tcPr>
          <w:p w:rsidR="00036B0B" w:rsidRPr="004455F2" w:rsidRDefault="00036B0B"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ANE</w:t>
            </w:r>
          </w:p>
        </w:tc>
        <w:tc>
          <w:tcPr>
            <w:tcW w:w="3758" w:type="dxa"/>
          </w:tcPr>
          <w:p w:rsidR="00036B0B" w:rsidRPr="004455F2" w:rsidRDefault="00036B0B"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Anemia</w:t>
            </w:r>
          </w:p>
        </w:tc>
        <w:tc>
          <w:tcPr>
            <w:tcW w:w="1800" w:type="dxa"/>
          </w:tcPr>
          <w:p w:rsidR="00036B0B" w:rsidRPr="004455F2" w:rsidRDefault="00036B0B" w:rsidP="009F3B25">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Nominal</w:t>
            </w:r>
          </w:p>
        </w:tc>
      </w:tr>
      <w:tr w:rsidR="00036B0B" w:rsidRPr="004455F2" w:rsidTr="009F3B25">
        <w:tc>
          <w:tcPr>
            <w:cnfStyle w:val="001000000000" w:firstRow="0" w:lastRow="0" w:firstColumn="1" w:lastColumn="0" w:oddVBand="0" w:evenVBand="0" w:oddHBand="0" w:evenHBand="0" w:firstRowFirstColumn="0" w:firstRowLastColumn="0" w:lastRowFirstColumn="0" w:lastRowLastColumn="0"/>
            <w:tcW w:w="646" w:type="dxa"/>
          </w:tcPr>
          <w:p w:rsidR="00036B0B" w:rsidRPr="001E2F12" w:rsidRDefault="00036B0B" w:rsidP="009F3B25">
            <w:pPr>
              <w:spacing w:line="0" w:lineRule="atLeast"/>
              <w:jc w:val="center"/>
              <w:rPr>
                <w:rFonts w:ascii="Times New Roman" w:eastAsia="Arial" w:hAnsi="Times New Roman" w:cs="Times New Roman"/>
                <w:b w:val="0"/>
                <w:i/>
                <w:sz w:val="24"/>
                <w:szCs w:val="24"/>
              </w:rPr>
            </w:pPr>
            <w:r w:rsidRPr="001E2F12">
              <w:rPr>
                <w:rFonts w:ascii="Times New Roman" w:eastAsia="Arial" w:hAnsi="Times New Roman" w:cs="Times New Roman"/>
                <w:b w:val="0"/>
                <w:i/>
                <w:sz w:val="24"/>
                <w:szCs w:val="24"/>
              </w:rPr>
              <w:t>25</w:t>
            </w:r>
          </w:p>
        </w:tc>
        <w:tc>
          <w:tcPr>
            <w:tcW w:w="1356" w:type="dxa"/>
          </w:tcPr>
          <w:p w:rsidR="00036B0B" w:rsidRPr="004455F2" w:rsidRDefault="007759B0"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T</w:t>
            </w:r>
            <w:r w:rsidR="00036B0B" w:rsidRPr="004455F2">
              <w:rPr>
                <w:rFonts w:ascii="Times New Roman" w:eastAsia="Arial" w:hAnsi="Times New Roman" w:cs="Times New Roman"/>
                <w:sz w:val="24"/>
                <w:szCs w:val="24"/>
              </w:rPr>
              <w:t>RG</w:t>
            </w:r>
          </w:p>
        </w:tc>
        <w:tc>
          <w:tcPr>
            <w:tcW w:w="3758" w:type="dxa"/>
          </w:tcPr>
          <w:p w:rsidR="00036B0B" w:rsidRPr="004455F2" w:rsidRDefault="00036B0B"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Class target feature</w:t>
            </w:r>
          </w:p>
        </w:tc>
        <w:tc>
          <w:tcPr>
            <w:tcW w:w="1800" w:type="dxa"/>
          </w:tcPr>
          <w:p w:rsidR="00036B0B" w:rsidRPr="004455F2" w:rsidRDefault="00036B0B" w:rsidP="009F3B25">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4455F2">
              <w:rPr>
                <w:rFonts w:ascii="Times New Roman" w:eastAsia="Arial" w:hAnsi="Times New Roman" w:cs="Times New Roman"/>
                <w:sz w:val="24"/>
                <w:szCs w:val="24"/>
              </w:rPr>
              <w:t>Nominal</w:t>
            </w:r>
          </w:p>
        </w:tc>
      </w:tr>
    </w:tbl>
    <w:p w:rsidR="00886C95" w:rsidRDefault="009E57CB" w:rsidP="009F3B25">
      <w:pPr>
        <w:spacing w:before="160" w:after="0"/>
        <w:jc w:val="center"/>
        <w:rPr>
          <w:rFonts w:ascii="Times New Roman" w:hAnsi="Times New Roman" w:cs="Times New Roman"/>
          <w:color w:val="000000" w:themeColor="text1"/>
          <w:sz w:val="24"/>
          <w:szCs w:val="24"/>
        </w:rPr>
      </w:pPr>
      <w:r w:rsidRPr="00B25023">
        <w:rPr>
          <w:rFonts w:ascii="Times New Roman" w:hAnsi="Times New Roman" w:cs="Times New Roman"/>
          <w:i/>
          <w:color w:val="000000" w:themeColor="text1"/>
          <w:sz w:val="24"/>
          <w:szCs w:val="24"/>
        </w:rPr>
        <w:t>Table 1.</w:t>
      </w:r>
      <w:r>
        <w:rPr>
          <w:rFonts w:ascii="Times New Roman" w:hAnsi="Times New Roman" w:cs="Times New Roman"/>
          <w:color w:val="000000" w:themeColor="text1"/>
          <w:sz w:val="24"/>
          <w:szCs w:val="24"/>
        </w:rPr>
        <w:t xml:space="preserve"> Patient data features</w:t>
      </w:r>
    </w:p>
    <w:p w:rsidR="009F3B25" w:rsidRPr="004455F2" w:rsidRDefault="009F3B25" w:rsidP="009F3B25">
      <w:pPr>
        <w:spacing w:before="160" w:after="0"/>
        <w:jc w:val="center"/>
        <w:rPr>
          <w:rFonts w:ascii="Times New Roman" w:hAnsi="Times New Roman" w:cs="Times New Roman"/>
          <w:color w:val="000000" w:themeColor="text1"/>
          <w:sz w:val="24"/>
          <w:szCs w:val="24"/>
        </w:rPr>
      </w:pPr>
      <w:bookmarkStart w:id="1" w:name="_GoBack"/>
      <w:bookmarkEnd w:id="1"/>
    </w:p>
    <w:p w:rsidR="008839AC" w:rsidRPr="004455F2" w:rsidRDefault="008839AC" w:rsidP="008839AC">
      <w:pPr>
        <w:jc w:val="both"/>
        <w:rPr>
          <w:rFonts w:ascii="Times New Roman" w:hAnsi="Times New Roman" w:cs="Times New Roman"/>
          <w:color w:val="000000" w:themeColor="text1"/>
          <w:sz w:val="24"/>
          <w:szCs w:val="24"/>
        </w:rPr>
      </w:pPr>
      <w:r w:rsidRPr="004455F2">
        <w:rPr>
          <w:rFonts w:ascii="Times New Roman" w:hAnsi="Times New Roman" w:cs="Times New Roman"/>
          <w:color w:val="000000" w:themeColor="text1"/>
          <w:sz w:val="24"/>
          <w:szCs w:val="24"/>
        </w:rPr>
        <w:t xml:space="preserve">There are 11 numerical and 14 nominal attributes. The nominal attributes </w:t>
      </w:r>
      <w:proofErr w:type="gramStart"/>
      <w:r w:rsidRPr="004455F2">
        <w:rPr>
          <w:rFonts w:ascii="Times New Roman" w:hAnsi="Times New Roman" w:cs="Times New Roman"/>
          <w:color w:val="000000" w:themeColor="text1"/>
          <w:sz w:val="24"/>
          <w:szCs w:val="24"/>
        </w:rPr>
        <w:t>were mapped</w:t>
      </w:r>
      <w:proofErr w:type="gramEnd"/>
      <w:r w:rsidRPr="004455F2">
        <w:rPr>
          <w:rFonts w:ascii="Times New Roman" w:hAnsi="Times New Roman" w:cs="Times New Roman"/>
          <w:color w:val="000000" w:themeColor="text1"/>
          <w:sz w:val="24"/>
          <w:szCs w:val="24"/>
        </w:rPr>
        <w:t xml:space="preserve"> to numerical values. The </w:t>
      </w:r>
      <w:r w:rsidRPr="004455F2">
        <w:rPr>
          <w:rFonts w:ascii="Times New Roman" w:hAnsi="Times New Roman" w:cs="Times New Roman"/>
          <w:sz w:val="24"/>
          <w:szCs w:val="24"/>
        </w:rPr>
        <w:t xml:space="preserve">features </w:t>
      </w:r>
      <w:proofErr w:type="gramStart"/>
      <w:r w:rsidRPr="004455F2">
        <w:rPr>
          <w:rFonts w:ascii="Times New Roman" w:hAnsi="Times New Roman" w:cs="Times New Roman"/>
          <w:color w:val="000000" w:themeColor="text1"/>
          <w:sz w:val="24"/>
          <w:szCs w:val="24"/>
        </w:rPr>
        <w:t xml:space="preserve">are </w:t>
      </w:r>
      <w:r w:rsidRPr="004455F2">
        <w:rPr>
          <w:rFonts w:ascii="Times New Roman" w:hAnsi="Times New Roman" w:cs="Times New Roman"/>
          <w:noProof/>
          <w:color w:val="000000" w:themeColor="text1"/>
          <w:sz w:val="24"/>
          <w:szCs w:val="24"/>
        </w:rPr>
        <w:t>divided</w:t>
      </w:r>
      <w:proofErr w:type="gramEnd"/>
      <w:r w:rsidRPr="004455F2">
        <w:rPr>
          <w:rFonts w:ascii="Times New Roman" w:hAnsi="Times New Roman" w:cs="Times New Roman"/>
          <w:color w:val="000000" w:themeColor="text1"/>
          <w:sz w:val="24"/>
          <w:szCs w:val="24"/>
        </w:rPr>
        <w:t xml:space="preserve"> into three parts clinical history, physical examination and lab tests. According to the properties of the attributes, the target attribute </w:t>
      </w:r>
      <w:proofErr w:type="gramStart"/>
      <w:r w:rsidRPr="004455F2">
        <w:rPr>
          <w:rFonts w:ascii="Times New Roman" w:hAnsi="Times New Roman" w:cs="Times New Roman"/>
          <w:color w:val="000000" w:themeColor="text1"/>
          <w:sz w:val="24"/>
          <w:szCs w:val="24"/>
        </w:rPr>
        <w:t>was classified</w:t>
      </w:r>
      <w:proofErr w:type="gramEnd"/>
      <w:r w:rsidRPr="004455F2">
        <w:rPr>
          <w:rFonts w:ascii="Times New Roman" w:hAnsi="Times New Roman" w:cs="Times New Roman"/>
          <w:color w:val="000000" w:themeColor="text1"/>
          <w:sz w:val="24"/>
          <w:szCs w:val="24"/>
        </w:rPr>
        <w:t xml:space="preserve"> into negative (expressed by “no disease”) and positive (expressed by “presence of disease”).</w:t>
      </w:r>
    </w:p>
    <w:p w:rsidR="005752FE" w:rsidRDefault="005752FE" w:rsidP="00A65D9F">
      <w:pPr>
        <w:spacing w:line="0" w:lineRule="atLeast"/>
        <w:jc w:val="both"/>
        <w:rPr>
          <w:rFonts w:ascii="Times New Roman" w:eastAsia="Arial" w:hAnsi="Times New Roman" w:cs="Times New Roman"/>
          <w:b/>
          <w:sz w:val="24"/>
          <w:szCs w:val="24"/>
        </w:rPr>
      </w:pPr>
      <w:r w:rsidRPr="00B11C62">
        <w:rPr>
          <w:rFonts w:ascii="Times New Roman" w:eastAsia="Arial" w:hAnsi="Times New Roman" w:cs="Times New Roman"/>
          <w:b/>
          <w:sz w:val="24"/>
          <w:szCs w:val="24"/>
        </w:rPr>
        <w:lastRenderedPageBreak/>
        <w:t>B. Exploratory data analysis</w:t>
      </w:r>
    </w:p>
    <w:p w:rsidR="00076B38" w:rsidRPr="00076B38" w:rsidRDefault="00076B38" w:rsidP="00A65D9F">
      <w:pPr>
        <w:spacing w:line="0" w:lineRule="atLeast"/>
        <w:jc w:val="both"/>
        <w:rPr>
          <w:rFonts w:ascii="Times New Roman" w:eastAsia="Arial" w:hAnsi="Times New Roman" w:cs="Times New Roman"/>
          <w:sz w:val="24"/>
          <w:szCs w:val="24"/>
        </w:rPr>
      </w:pPr>
      <w:r w:rsidRPr="00076B38">
        <w:rPr>
          <w:rFonts w:ascii="Times New Roman" w:eastAsia="Arial" w:hAnsi="Times New Roman" w:cs="Times New Roman"/>
          <w:sz w:val="24"/>
          <w:szCs w:val="24"/>
        </w:rPr>
        <w:t>During the feature engineering process</w:t>
      </w:r>
      <w:r w:rsidR="006E325E">
        <w:rPr>
          <w:rFonts w:ascii="Times New Roman" w:eastAsia="Arial" w:hAnsi="Times New Roman" w:cs="Times New Roman"/>
          <w:sz w:val="24"/>
          <w:szCs w:val="24"/>
        </w:rPr>
        <w:t>,</w:t>
      </w:r>
      <w:r w:rsidRPr="00076B38">
        <w:rPr>
          <w:rFonts w:ascii="Times New Roman" w:eastAsia="Arial" w:hAnsi="Times New Roman" w:cs="Times New Roman"/>
          <w:sz w:val="24"/>
          <w:szCs w:val="24"/>
        </w:rPr>
        <w:t xml:space="preserve"> we have performed the spearman correlational analysis. The process revealed </w:t>
      </w:r>
      <w:r w:rsidR="006E325E">
        <w:rPr>
          <w:rFonts w:ascii="Times New Roman" w:eastAsia="Arial" w:hAnsi="Times New Roman" w:cs="Times New Roman"/>
          <w:sz w:val="24"/>
          <w:szCs w:val="24"/>
        </w:rPr>
        <w:t xml:space="preserve">that </w:t>
      </w:r>
      <w:r w:rsidRPr="00076B38">
        <w:rPr>
          <w:rFonts w:ascii="Times New Roman" w:eastAsia="Arial" w:hAnsi="Times New Roman" w:cs="Times New Roman"/>
          <w:sz w:val="24"/>
          <w:szCs w:val="24"/>
        </w:rPr>
        <w:t>the non-linear relationship between featu</w:t>
      </w:r>
      <w:r w:rsidR="006E325E">
        <w:rPr>
          <w:rFonts w:ascii="Times New Roman" w:eastAsia="Arial" w:hAnsi="Times New Roman" w:cs="Times New Roman"/>
          <w:sz w:val="24"/>
          <w:szCs w:val="24"/>
        </w:rPr>
        <w:t>res</w:t>
      </w:r>
      <w:r w:rsidR="006028F3">
        <w:rPr>
          <w:rFonts w:ascii="Times New Roman" w:eastAsia="Arial" w:hAnsi="Times New Roman" w:cs="Times New Roman"/>
          <w:sz w:val="24"/>
          <w:szCs w:val="24"/>
        </w:rPr>
        <w:t xml:space="preserve"> see Figure 1</w:t>
      </w:r>
      <w:r w:rsidR="006E325E">
        <w:rPr>
          <w:rFonts w:ascii="Times New Roman" w:eastAsia="Arial" w:hAnsi="Times New Roman" w:cs="Times New Roman"/>
          <w:sz w:val="24"/>
          <w:szCs w:val="24"/>
        </w:rPr>
        <w:t xml:space="preserve">. The aim is </w:t>
      </w:r>
      <w:r w:rsidRPr="00076B38">
        <w:rPr>
          <w:rFonts w:ascii="Times New Roman" w:eastAsia="Arial" w:hAnsi="Times New Roman" w:cs="Times New Roman"/>
          <w:sz w:val="24"/>
          <w:szCs w:val="24"/>
        </w:rPr>
        <w:t>to select features that are less correlated</w:t>
      </w:r>
      <w:r w:rsidR="008B395C">
        <w:rPr>
          <w:rFonts w:ascii="Times New Roman" w:eastAsia="Arial" w:hAnsi="Times New Roman" w:cs="Times New Roman"/>
          <w:sz w:val="24"/>
          <w:szCs w:val="24"/>
        </w:rPr>
        <w:t xml:space="preserve"> (</w:t>
      </w:r>
      <w:r w:rsidR="00B24351">
        <w:rPr>
          <w:rFonts w:ascii="Times New Roman" w:eastAsia="Arial" w:hAnsi="Times New Roman" w:cs="Times New Roman"/>
          <w:sz w:val="24"/>
          <w:szCs w:val="24"/>
        </w:rPr>
        <w:t>r ≤</w:t>
      </w:r>
      <w:r w:rsidR="008B395C">
        <w:rPr>
          <w:rFonts w:ascii="Times New Roman" w:eastAsia="Arial" w:hAnsi="Times New Roman" w:cs="Times New Roman"/>
          <w:sz w:val="24"/>
          <w:szCs w:val="24"/>
        </w:rPr>
        <w:t xml:space="preserve"> 0.3)</w:t>
      </w:r>
      <w:r w:rsidRPr="00076B38">
        <w:rPr>
          <w:rFonts w:ascii="Times New Roman" w:eastAsia="Arial" w:hAnsi="Times New Roman" w:cs="Times New Roman"/>
          <w:sz w:val="24"/>
          <w:szCs w:val="24"/>
        </w:rPr>
        <w:t xml:space="preserve"> between each other as well as has less correlation to </w:t>
      </w:r>
      <w:r w:rsidR="006E325E">
        <w:rPr>
          <w:rFonts w:ascii="Times New Roman" w:eastAsia="Arial" w:hAnsi="Times New Roman" w:cs="Times New Roman"/>
          <w:sz w:val="24"/>
          <w:szCs w:val="24"/>
        </w:rPr>
        <w:t xml:space="preserve">a </w:t>
      </w:r>
      <w:r w:rsidRPr="00076B38">
        <w:rPr>
          <w:rFonts w:ascii="Times New Roman" w:eastAsia="Arial" w:hAnsi="Times New Roman" w:cs="Times New Roman"/>
          <w:sz w:val="24"/>
          <w:szCs w:val="24"/>
        </w:rPr>
        <w:t xml:space="preserve">target attribute. </w:t>
      </w:r>
    </w:p>
    <w:p w:rsidR="00525AFF" w:rsidRDefault="00525AFF" w:rsidP="005752FE">
      <w:pPr>
        <w:spacing w:line="0" w:lineRule="atLeast"/>
        <w:rPr>
          <w:rFonts w:ascii="Times New Roman" w:eastAsia="Arial" w:hAnsi="Times New Roman" w:cs="Times New Roman"/>
          <w:sz w:val="24"/>
          <w:szCs w:val="24"/>
        </w:rPr>
      </w:pPr>
    </w:p>
    <w:p w:rsidR="00525AFF" w:rsidRDefault="00E240E5" w:rsidP="00E240E5">
      <w:pPr>
        <w:spacing w:line="0" w:lineRule="atLeast"/>
        <w:jc w:val="center"/>
        <w:rPr>
          <w:rFonts w:ascii="Times New Roman" w:eastAsia="Arial" w:hAnsi="Times New Roman" w:cs="Times New Roman"/>
          <w:sz w:val="24"/>
          <w:szCs w:val="24"/>
        </w:rPr>
      </w:pPr>
      <w:r>
        <w:rPr>
          <w:noProof/>
        </w:rPr>
        <w:drawing>
          <wp:inline distT="0" distB="0" distL="0" distR="0" wp14:anchorId="7F13603F" wp14:editId="25605390">
            <wp:extent cx="4785360" cy="500689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4351" cy="5058151"/>
                    </a:xfrm>
                    <a:prstGeom prst="rect">
                      <a:avLst/>
                    </a:prstGeom>
                  </pic:spPr>
                </pic:pic>
              </a:graphicData>
            </a:graphic>
          </wp:inline>
        </w:drawing>
      </w:r>
    </w:p>
    <w:p w:rsidR="00E240E5" w:rsidRDefault="00E240E5" w:rsidP="00E240E5">
      <w:pPr>
        <w:spacing w:line="0" w:lineRule="atLeast"/>
        <w:jc w:val="center"/>
        <w:rPr>
          <w:rFonts w:ascii="Times New Roman" w:eastAsia="Arial" w:hAnsi="Times New Roman" w:cs="Times New Roman"/>
          <w:sz w:val="24"/>
          <w:szCs w:val="24"/>
        </w:rPr>
      </w:pPr>
      <w:r>
        <w:rPr>
          <w:rFonts w:ascii="Times New Roman" w:eastAsia="Arial" w:hAnsi="Times New Roman" w:cs="Times New Roman"/>
          <w:sz w:val="24"/>
          <w:szCs w:val="24"/>
        </w:rPr>
        <w:t xml:space="preserve">Figure 1. </w:t>
      </w:r>
      <w:r w:rsidR="007F379C">
        <w:rPr>
          <w:rFonts w:ascii="Times New Roman" w:eastAsia="Arial" w:hAnsi="Times New Roman" w:cs="Times New Roman"/>
          <w:sz w:val="24"/>
          <w:szCs w:val="24"/>
        </w:rPr>
        <w:t>C</w:t>
      </w:r>
      <w:r w:rsidR="0071748D">
        <w:rPr>
          <w:rFonts w:ascii="Times New Roman" w:eastAsia="Arial" w:hAnsi="Times New Roman" w:cs="Times New Roman"/>
          <w:sz w:val="24"/>
          <w:szCs w:val="24"/>
        </w:rPr>
        <w:t>orrelation diagram of features</w:t>
      </w:r>
    </w:p>
    <w:p w:rsidR="001E2F12" w:rsidRDefault="001E2F12" w:rsidP="006028F3">
      <w:pPr>
        <w:spacing w:line="0" w:lineRule="atLeast"/>
        <w:jc w:val="both"/>
        <w:rPr>
          <w:rFonts w:ascii="Times New Roman" w:eastAsia="Arial" w:hAnsi="Times New Roman" w:cs="Times New Roman"/>
          <w:sz w:val="24"/>
          <w:szCs w:val="24"/>
        </w:rPr>
      </w:pPr>
    </w:p>
    <w:p w:rsidR="006028F3" w:rsidRDefault="006204D8" w:rsidP="006028F3">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Based on the correlational analysis five </w:t>
      </w:r>
      <w:r w:rsidR="006028F3">
        <w:rPr>
          <w:rFonts w:ascii="Times New Roman" w:eastAsia="Arial" w:hAnsi="Times New Roman" w:cs="Times New Roman"/>
          <w:sz w:val="24"/>
          <w:szCs w:val="24"/>
        </w:rPr>
        <w:t xml:space="preserve">attributes selected </w:t>
      </w:r>
      <w:r>
        <w:rPr>
          <w:rFonts w:ascii="Times New Roman" w:eastAsia="Arial" w:hAnsi="Times New Roman" w:cs="Times New Roman"/>
          <w:sz w:val="24"/>
          <w:szCs w:val="24"/>
        </w:rPr>
        <w:t xml:space="preserve">to train the hybrid model </w:t>
      </w:r>
      <w:r w:rsidR="006028F3">
        <w:rPr>
          <w:rFonts w:ascii="Times New Roman" w:eastAsia="Arial" w:hAnsi="Times New Roman" w:cs="Times New Roman"/>
          <w:sz w:val="24"/>
          <w:szCs w:val="24"/>
        </w:rPr>
        <w:t xml:space="preserve">for the diagnosis of early </w:t>
      </w:r>
      <w:r w:rsidR="006028F3">
        <w:rPr>
          <w:rFonts w:ascii="Times New Roman" w:eastAsia="Arial" w:hAnsi="Times New Roman" w:cs="Times New Roman"/>
          <w:sz w:val="24"/>
          <w:szCs w:val="24"/>
        </w:rPr>
        <w:t>chronic</w:t>
      </w:r>
      <w:r w:rsidR="006028F3">
        <w:rPr>
          <w:rFonts w:ascii="Times New Roman" w:eastAsia="Arial" w:hAnsi="Times New Roman" w:cs="Times New Roman"/>
          <w:sz w:val="24"/>
          <w:szCs w:val="24"/>
        </w:rPr>
        <w:t xml:space="preserve"> kidney disease </w:t>
      </w:r>
      <w:r>
        <w:rPr>
          <w:rFonts w:ascii="Times New Roman" w:eastAsia="Arial" w:hAnsi="Times New Roman" w:cs="Times New Roman"/>
          <w:sz w:val="24"/>
          <w:szCs w:val="24"/>
        </w:rPr>
        <w:t xml:space="preserve">which </w:t>
      </w:r>
      <w:proofErr w:type="gramStart"/>
      <w:r w:rsidR="006028F3">
        <w:rPr>
          <w:rFonts w:ascii="Times New Roman" w:eastAsia="Arial" w:hAnsi="Times New Roman" w:cs="Times New Roman"/>
          <w:sz w:val="24"/>
          <w:szCs w:val="24"/>
        </w:rPr>
        <w:t>are provided</w:t>
      </w:r>
      <w:proofErr w:type="gramEnd"/>
      <w:r w:rsidR="006028F3">
        <w:rPr>
          <w:rFonts w:ascii="Times New Roman" w:eastAsia="Arial" w:hAnsi="Times New Roman" w:cs="Times New Roman"/>
          <w:sz w:val="24"/>
          <w:szCs w:val="24"/>
        </w:rPr>
        <w:t xml:space="preserve"> in Table 2. Generally</w:t>
      </w:r>
      <w:r>
        <w:rPr>
          <w:rFonts w:ascii="Times New Roman" w:eastAsia="Arial" w:hAnsi="Times New Roman" w:cs="Times New Roman"/>
          <w:sz w:val="24"/>
          <w:szCs w:val="24"/>
        </w:rPr>
        <w:t>,</w:t>
      </w:r>
      <w:r w:rsidR="006028F3">
        <w:rPr>
          <w:rFonts w:ascii="Times New Roman" w:eastAsia="Arial" w:hAnsi="Times New Roman" w:cs="Times New Roman"/>
          <w:sz w:val="24"/>
          <w:szCs w:val="24"/>
        </w:rPr>
        <w:t xml:space="preserve"> these attributes </w:t>
      </w:r>
      <w:proofErr w:type="gramStart"/>
      <w:r w:rsidR="006028F3">
        <w:rPr>
          <w:rFonts w:ascii="Times New Roman" w:eastAsia="Arial" w:hAnsi="Times New Roman" w:cs="Times New Roman"/>
          <w:sz w:val="24"/>
          <w:szCs w:val="24"/>
        </w:rPr>
        <w:t xml:space="preserve">are </w:t>
      </w:r>
      <w:r>
        <w:rPr>
          <w:rFonts w:ascii="Times New Roman" w:eastAsia="Arial" w:hAnsi="Times New Roman" w:cs="Times New Roman"/>
          <w:sz w:val="24"/>
          <w:szCs w:val="24"/>
        </w:rPr>
        <w:t xml:space="preserve">also </w:t>
      </w:r>
      <w:r w:rsidR="006028F3">
        <w:rPr>
          <w:rFonts w:ascii="Times New Roman" w:eastAsia="Arial" w:hAnsi="Times New Roman" w:cs="Times New Roman"/>
          <w:sz w:val="24"/>
          <w:szCs w:val="24"/>
        </w:rPr>
        <w:t>related</w:t>
      </w:r>
      <w:proofErr w:type="gramEnd"/>
      <w:r w:rsidR="006028F3">
        <w:rPr>
          <w:rFonts w:ascii="Times New Roman" w:eastAsia="Arial" w:hAnsi="Times New Roman" w:cs="Times New Roman"/>
          <w:sz w:val="24"/>
          <w:szCs w:val="24"/>
        </w:rPr>
        <w:t xml:space="preserve"> to other diseases but here we only consider CKD disorder. </w:t>
      </w:r>
    </w:p>
    <w:tbl>
      <w:tblPr>
        <w:tblStyle w:val="GridTable2"/>
        <w:tblW w:w="0" w:type="auto"/>
        <w:jc w:val="center"/>
        <w:tblLook w:val="04A0" w:firstRow="1" w:lastRow="0" w:firstColumn="1" w:lastColumn="0" w:noHBand="0" w:noVBand="1"/>
      </w:tblPr>
      <w:tblGrid>
        <w:gridCol w:w="691"/>
        <w:gridCol w:w="1469"/>
        <w:gridCol w:w="1440"/>
      </w:tblGrid>
      <w:tr w:rsidR="00735B9B" w:rsidTr="007F37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1" w:type="dxa"/>
          </w:tcPr>
          <w:p w:rsidR="00735B9B" w:rsidRPr="007F379C" w:rsidRDefault="00735B9B" w:rsidP="007F379C">
            <w:pPr>
              <w:spacing w:line="0" w:lineRule="atLeast"/>
              <w:jc w:val="center"/>
              <w:rPr>
                <w:rFonts w:ascii="Times New Roman" w:eastAsia="Arial" w:hAnsi="Times New Roman" w:cs="Times New Roman"/>
                <w:sz w:val="24"/>
                <w:szCs w:val="24"/>
              </w:rPr>
            </w:pPr>
            <w:r w:rsidRPr="007F379C">
              <w:rPr>
                <w:rFonts w:ascii="Times New Roman" w:eastAsia="Arial" w:hAnsi="Times New Roman" w:cs="Times New Roman"/>
                <w:sz w:val="24"/>
                <w:szCs w:val="24"/>
              </w:rPr>
              <w:t>No</w:t>
            </w:r>
          </w:p>
        </w:tc>
        <w:tc>
          <w:tcPr>
            <w:tcW w:w="1469" w:type="dxa"/>
          </w:tcPr>
          <w:p w:rsidR="00735B9B" w:rsidRPr="007F379C" w:rsidRDefault="00735B9B" w:rsidP="007F379C">
            <w:pPr>
              <w:spacing w:line="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7F379C">
              <w:rPr>
                <w:rFonts w:ascii="Times New Roman" w:eastAsia="Arial" w:hAnsi="Times New Roman" w:cs="Times New Roman"/>
                <w:sz w:val="24"/>
                <w:szCs w:val="24"/>
              </w:rPr>
              <w:t>Feature</w:t>
            </w:r>
          </w:p>
        </w:tc>
        <w:tc>
          <w:tcPr>
            <w:tcW w:w="1440" w:type="dxa"/>
          </w:tcPr>
          <w:p w:rsidR="00735B9B" w:rsidRPr="007F379C" w:rsidRDefault="00F37875" w:rsidP="007F379C">
            <w:pPr>
              <w:spacing w:line="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Corr. value</w:t>
            </w:r>
          </w:p>
        </w:tc>
      </w:tr>
      <w:tr w:rsidR="00735B9B" w:rsidTr="007F37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1" w:type="dxa"/>
          </w:tcPr>
          <w:p w:rsidR="00735B9B" w:rsidRPr="007F379C" w:rsidRDefault="00735B9B" w:rsidP="007F379C">
            <w:pPr>
              <w:spacing w:line="0" w:lineRule="atLeast"/>
              <w:jc w:val="center"/>
              <w:rPr>
                <w:rFonts w:ascii="Times New Roman" w:eastAsia="Arial" w:hAnsi="Times New Roman" w:cs="Times New Roman"/>
                <w:b w:val="0"/>
                <w:i/>
                <w:sz w:val="24"/>
                <w:szCs w:val="24"/>
              </w:rPr>
            </w:pPr>
            <w:r w:rsidRPr="007F379C">
              <w:rPr>
                <w:rFonts w:ascii="Times New Roman" w:eastAsia="Arial" w:hAnsi="Times New Roman" w:cs="Times New Roman"/>
                <w:b w:val="0"/>
                <w:i/>
                <w:sz w:val="24"/>
                <w:szCs w:val="24"/>
              </w:rPr>
              <w:t>1</w:t>
            </w:r>
          </w:p>
        </w:tc>
        <w:tc>
          <w:tcPr>
            <w:tcW w:w="1469" w:type="dxa"/>
          </w:tcPr>
          <w:p w:rsidR="00735B9B" w:rsidRDefault="00735B9B" w:rsidP="007F379C">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BP</w:t>
            </w:r>
          </w:p>
        </w:tc>
        <w:tc>
          <w:tcPr>
            <w:tcW w:w="1440" w:type="dxa"/>
          </w:tcPr>
          <w:p w:rsidR="00735B9B" w:rsidRDefault="00735B9B" w:rsidP="007F379C">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0.27</w:t>
            </w:r>
          </w:p>
        </w:tc>
      </w:tr>
      <w:tr w:rsidR="00735B9B" w:rsidTr="007F379C">
        <w:trPr>
          <w:jc w:val="center"/>
        </w:trPr>
        <w:tc>
          <w:tcPr>
            <w:cnfStyle w:val="001000000000" w:firstRow="0" w:lastRow="0" w:firstColumn="1" w:lastColumn="0" w:oddVBand="0" w:evenVBand="0" w:oddHBand="0" w:evenHBand="0" w:firstRowFirstColumn="0" w:firstRowLastColumn="0" w:lastRowFirstColumn="0" w:lastRowLastColumn="0"/>
            <w:tcW w:w="691" w:type="dxa"/>
          </w:tcPr>
          <w:p w:rsidR="00735B9B" w:rsidRPr="007F379C" w:rsidRDefault="00735B9B" w:rsidP="007F379C">
            <w:pPr>
              <w:spacing w:line="0" w:lineRule="atLeast"/>
              <w:jc w:val="center"/>
              <w:rPr>
                <w:rFonts w:ascii="Times New Roman" w:eastAsia="Arial" w:hAnsi="Times New Roman" w:cs="Times New Roman"/>
                <w:b w:val="0"/>
                <w:i/>
                <w:sz w:val="24"/>
                <w:szCs w:val="24"/>
              </w:rPr>
            </w:pPr>
            <w:r w:rsidRPr="007F379C">
              <w:rPr>
                <w:rFonts w:ascii="Times New Roman" w:eastAsia="Arial" w:hAnsi="Times New Roman" w:cs="Times New Roman"/>
                <w:b w:val="0"/>
                <w:i/>
                <w:sz w:val="24"/>
                <w:szCs w:val="24"/>
              </w:rPr>
              <w:t>2</w:t>
            </w:r>
          </w:p>
        </w:tc>
        <w:tc>
          <w:tcPr>
            <w:tcW w:w="1469" w:type="dxa"/>
          </w:tcPr>
          <w:p w:rsidR="00735B9B" w:rsidRDefault="00735B9B" w:rsidP="007F379C">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PCC</w:t>
            </w:r>
          </w:p>
        </w:tc>
        <w:tc>
          <w:tcPr>
            <w:tcW w:w="1440" w:type="dxa"/>
          </w:tcPr>
          <w:p w:rsidR="00735B9B" w:rsidRDefault="00735B9B" w:rsidP="007F379C">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0.22</w:t>
            </w:r>
          </w:p>
        </w:tc>
      </w:tr>
      <w:tr w:rsidR="00735B9B" w:rsidTr="007F37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1" w:type="dxa"/>
          </w:tcPr>
          <w:p w:rsidR="00735B9B" w:rsidRPr="007F379C" w:rsidRDefault="00735B9B" w:rsidP="007F379C">
            <w:pPr>
              <w:spacing w:line="0" w:lineRule="atLeast"/>
              <w:jc w:val="center"/>
              <w:rPr>
                <w:rFonts w:ascii="Times New Roman" w:eastAsia="Arial" w:hAnsi="Times New Roman" w:cs="Times New Roman"/>
                <w:b w:val="0"/>
                <w:i/>
                <w:sz w:val="24"/>
                <w:szCs w:val="24"/>
              </w:rPr>
            </w:pPr>
            <w:r w:rsidRPr="007F379C">
              <w:rPr>
                <w:rFonts w:ascii="Times New Roman" w:eastAsia="Arial" w:hAnsi="Times New Roman" w:cs="Times New Roman"/>
                <w:b w:val="0"/>
                <w:i/>
                <w:sz w:val="24"/>
                <w:szCs w:val="24"/>
              </w:rPr>
              <w:lastRenderedPageBreak/>
              <w:t>3</w:t>
            </w:r>
          </w:p>
        </w:tc>
        <w:tc>
          <w:tcPr>
            <w:tcW w:w="1469" w:type="dxa"/>
          </w:tcPr>
          <w:p w:rsidR="00735B9B" w:rsidRDefault="00735B9B" w:rsidP="007F379C">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BA</w:t>
            </w:r>
          </w:p>
        </w:tc>
        <w:tc>
          <w:tcPr>
            <w:tcW w:w="1440" w:type="dxa"/>
          </w:tcPr>
          <w:p w:rsidR="00735B9B" w:rsidRDefault="00735B9B" w:rsidP="007F379C">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0.12</w:t>
            </w:r>
          </w:p>
        </w:tc>
      </w:tr>
      <w:tr w:rsidR="00735B9B" w:rsidTr="007F379C">
        <w:trPr>
          <w:jc w:val="center"/>
        </w:trPr>
        <w:tc>
          <w:tcPr>
            <w:cnfStyle w:val="001000000000" w:firstRow="0" w:lastRow="0" w:firstColumn="1" w:lastColumn="0" w:oddVBand="0" w:evenVBand="0" w:oddHBand="0" w:evenHBand="0" w:firstRowFirstColumn="0" w:firstRowLastColumn="0" w:lastRowFirstColumn="0" w:lastRowLastColumn="0"/>
            <w:tcW w:w="691" w:type="dxa"/>
          </w:tcPr>
          <w:p w:rsidR="00735B9B" w:rsidRPr="007F379C" w:rsidRDefault="00735B9B" w:rsidP="007F379C">
            <w:pPr>
              <w:spacing w:line="0" w:lineRule="atLeast"/>
              <w:jc w:val="center"/>
              <w:rPr>
                <w:rFonts w:ascii="Times New Roman" w:eastAsia="Arial" w:hAnsi="Times New Roman" w:cs="Times New Roman"/>
                <w:b w:val="0"/>
                <w:i/>
                <w:sz w:val="24"/>
                <w:szCs w:val="24"/>
              </w:rPr>
            </w:pPr>
            <w:r w:rsidRPr="007F379C">
              <w:rPr>
                <w:rFonts w:ascii="Times New Roman" w:eastAsia="Arial" w:hAnsi="Times New Roman" w:cs="Times New Roman"/>
                <w:b w:val="0"/>
                <w:i/>
                <w:sz w:val="24"/>
                <w:szCs w:val="24"/>
              </w:rPr>
              <w:t>4</w:t>
            </w:r>
          </w:p>
        </w:tc>
        <w:tc>
          <w:tcPr>
            <w:tcW w:w="1469" w:type="dxa"/>
          </w:tcPr>
          <w:p w:rsidR="00735B9B" w:rsidRDefault="00735B9B" w:rsidP="007F379C">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POT</w:t>
            </w:r>
          </w:p>
        </w:tc>
        <w:tc>
          <w:tcPr>
            <w:tcW w:w="1440" w:type="dxa"/>
          </w:tcPr>
          <w:p w:rsidR="00735B9B" w:rsidRDefault="00735B9B" w:rsidP="007F379C">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0.03</w:t>
            </w:r>
          </w:p>
        </w:tc>
      </w:tr>
      <w:tr w:rsidR="00735B9B" w:rsidTr="007F37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1" w:type="dxa"/>
          </w:tcPr>
          <w:p w:rsidR="00735B9B" w:rsidRPr="007F379C" w:rsidRDefault="00735B9B" w:rsidP="007F379C">
            <w:pPr>
              <w:spacing w:line="0" w:lineRule="atLeast"/>
              <w:jc w:val="center"/>
              <w:rPr>
                <w:rFonts w:ascii="Times New Roman" w:eastAsia="Arial" w:hAnsi="Times New Roman" w:cs="Times New Roman"/>
                <w:b w:val="0"/>
                <w:i/>
                <w:sz w:val="24"/>
                <w:szCs w:val="24"/>
              </w:rPr>
            </w:pPr>
            <w:r w:rsidRPr="007F379C">
              <w:rPr>
                <w:rFonts w:ascii="Times New Roman" w:eastAsia="Arial" w:hAnsi="Times New Roman" w:cs="Times New Roman"/>
                <w:b w:val="0"/>
                <w:i/>
                <w:sz w:val="24"/>
                <w:szCs w:val="24"/>
              </w:rPr>
              <w:t>5</w:t>
            </w:r>
          </w:p>
        </w:tc>
        <w:tc>
          <w:tcPr>
            <w:tcW w:w="1469" w:type="dxa"/>
          </w:tcPr>
          <w:p w:rsidR="00735B9B" w:rsidRDefault="00735B9B" w:rsidP="007F379C">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CAD</w:t>
            </w:r>
          </w:p>
        </w:tc>
        <w:tc>
          <w:tcPr>
            <w:tcW w:w="1440" w:type="dxa"/>
          </w:tcPr>
          <w:p w:rsidR="00735B9B" w:rsidRDefault="00735B9B" w:rsidP="007F379C">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Pr>
                <w:rFonts w:ascii="Times New Roman" w:eastAsia="Arial" w:hAnsi="Times New Roman" w:cs="Times New Roman"/>
                <w:sz w:val="24"/>
                <w:szCs w:val="24"/>
              </w:rPr>
              <w:t>0.21</w:t>
            </w:r>
          </w:p>
        </w:tc>
      </w:tr>
    </w:tbl>
    <w:p w:rsidR="00735B9B" w:rsidRDefault="007F379C" w:rsidP="009F3B25">
      <w:pPr>
        <w:spacing w:before="160" w:after="0" w:line="0" w:lineRule="atLeast"/>
        <w:jc w:val="center"/>
        <w:rPr>
          <w:rFonts w:ascii="Times New Roman" w:eastAsia="Arial" w:hAnsi="Times New Roman" w:cs="Times New Roman"/>
          <w:sz w:val="24"/>
          <w:szCs w:val="24"/>
        </w:rPr>
      </w:pPr>
      <w:r>
        <w:rPr>
          <w:rFonts w:ascii="Times New Roman" w:eastAsia="Arial" w:hAnsi="Times New Roman" w:cs="Times New Roman"/>
          <w:sz w:val="24"/>
          <w:szCs w:val="24"/>
        </w:rPr>
        <w:t>Table 2</w:t>
      </w:r>
      <w:r w:rsidR="008F10B0">
        <w:rPr>
          <w:rFonts w:ascii="Times New Roman" w:eastAsia="Arial" w:hAnsi="Times New Roman" w:cs="Times New Roman"/>
          <w:sz w:val="24"/>
          <w:szCs w:val="24"/>
        </w:rPr>
        <w:t>. Features with low correlations</w:t>
      </w:r>
    </w:p>
    <w:p w:rsidR="0071748D" w:rsidRPr="009B3137" w:rsidRDefault="0071748D" w:rsidP="00E240E5">
      <w:pPr>
        <w:spacing w:line="0" w:lineRule="atLeast"/>
        <w:jc w:val="center"/>
        <w:rPr>
          <w:rFonts w:ascii="Times New Roman" w:eastAsia="Arial" w:hAnsi="Times New Roman" w:cs="Times New Roman"/>
          <w:sz w:val="24"/>
          <w:szCs w:val="24"/>
        </w:rPr>
      </w:pPr>
    </w:p>
    <w:p w:rsidR="005752FE" w:rsidRPr="00B11C62" w:rsidRDefault="00793E0A" w:rsidP="005752FE">
      <w:pPr>
        <w:spacing w:line="0" w:lineRule="atLeast"/>
        <w:rPr>
          <w:rFonts w:ascii="Times New Roman" w:eastAsia="Arial" w:hAnsi="Times New Roman" w:cs="Times New Roman"/>
          <w:b/>
          <w:sz w:val="24"/>
          <w:szCs w:val="24"/>
        </w:rPr>
      </w:pPr>
      <w:r w:rsidRPr="00B11C62">
        <w:rPr>
          <w:rFonts w:ascii="Times New Roman" w:eastAsia="Arial" w:hAnsi="Times New Roman" w:cs="Times New Roman"/>
          <w:b/>
          <w:sz w:val="24"/>
          <w:szCs w:val="24"/>
        </w:rPr>
        <w:t>C</w:t>
      </w:r>
      <w:r w:rsidR="00E469FA" w:rsidRPr="00B11C62">
        <w:rPr>
          <w:rFonts w:ascii="Times New Roman" w:eastAsia="Arial" w:hAnsi="Times New Roman" w:cs="Times New Roman"/>
          <w:b/>
          <w:sz w:val="24"/>
          <w:szCs w:val="24"/>
        </w:rPr>
        <w:t>. Machine L</w:t>
      </w:r>
      <w:r w:rsidR="005752FE" w:rsidRPr="00B11C62">
        <w:rPr>
          <w:rFonts w:ascii="Times New Roman" w:eastAsia="Arial" w:hAnsi="Times New Roman" w:cs="Times New Roman"/>
          <w:b/>
          <w:sz w:val="24"/>
          <w:szCs w:val="24"/>
        </w:rPr>
        <w:t xml:space="preserve">earning </w:t>
      </w:r>
      <w:r w:rsidR="00E469FA" w:rsidRPr="00B11C62">
        <w:rPr>
          <w:rFonts w:ascii="Times New Roman" w:eastAsia="Arial" w:hAnsi="Times New Roman" w:cs="Times New Roman"/>
          <w:b/>
          <w:sz w:val="24"/>
          <w:szCs w:val="24"/>
        </w:rPr>
        <w:t>A</w:t>
      </w:r>
      <w:r w:rsidR="005752FE" w:rsidRPr="00B11C62">
        <w:rPr>
          <w:rFonts w:ascii="Times New Roman" w:eastAsia="Arial" w:hAnsi="Times New Roman" w:cs="Times New Roman"/>
          <w:b/>
          <w:sz w:val="24"/>
          <w:szCs w:val="24"/>
        </w:rPr>
        <w:t>lgorithms</w:t>
      </w:r>
    </w:p>
    <w:p w:rsidR="0031096C" w:rsidRPr="007E6E09" w:rsidRDefault="0031096C" w:rsidP="0031096C">
      <w:pPr>
        <w:autoSpaceDE w:val="0"/>
        <w:autoSpaceDN w:val="0"/>
        <w:adjustRightInd w:val="0"/>
        <w:spacing w:before="60" w:after="60" w:line="240" w:lineRule="auto"/>
        <w:rPr>
          <w:rFonts w:ascii="Times New Roman" w:hAnsi="Times New Roman" w:cs="Times New Roman"/>
          <w:sz w:val="24"/>
          <w:szCs w:val="24"/>
        </w:rPr>
      </w:pPr>
      <w:proofErr w:type="spellStart"/>
      <w:r w:rsidRPr="007E6E09">
        <w:rPr>
          <w:rFonts w:ascii="Times New Roman" w:hAnsi="Times New Roman" w:cs="Times New Roman"/>
          <w:i/>
          <w:sz w:val="24"/>
          <w:szCs w:val="24"/>
        </w:rPr>
        <w:t>i</w:t>
      </w:r>
      <w:proofErr w:type="spellEnd"/>
      <w:r w:rsidRPr="007E6E09">
        <w:rPr>
          <w:rFonts w:ascii="Times New Roman" w:hAnsi="Times New Roman" w:cs="Times New Roman"/>
          <w:i/>
          <w:sz w:val="24"/>
          <w:szCs w:val="24"/>
        </w:rPr>
        <w:t xml:space="preserve">. K </w:t>
      </w:r>
      <w:proofErr w:type="gramStart"/>
      <w:r w:rsidRPr="007E6E09">
        <w:rPr>
          <w:rFonts w:ascii="Times New Roman" w:hAnsi="Times New Roman" w:cs="Times New Roman"/>
          <w:i/>
          <w:sz w:val="24"/>
          <w:szCs w:val="24"/>
        </w:rPr>
        <w:t>Nearest</w:t>
      </w:r>
      <w:proofErr w:type="gramEnd"/>
      <w:r w:rsidRPr="007E6E09">
        <w:rPr>
          <w:rFonts w:ascii="Times New Roman" w:hAnsi="Times New Roman" w:cs="Times New Roman"/>
          <w:i/>
          <w:sz w:val="24"/>
          <w:szCs w:val="24"/>
        </w:rPr>
        <w:t xml:space="preserve"> Neighbors </w:t>
      </w:r>
    </w:p>
    <w:p w:rsidR="0031096C" w:rsidRPr="007E6E09" w:rsidRDefault="002561B9" w:rsidP="007E6E09">
      <w:pPr>
        <w:autoSpaceDE w:val="0"/>
        <w:autoSpaceDN w:val="0"/>
        <w:adjustRightInd w:val="0"/>
        <w:spacing w:before="60" w:after="60" w:line="240" w:lineRule="auto"/>
        <w:jc w:val="both"/>
        <w:rPr>
          <w:rFonts w:ascii="Times New Roman" w:hAnsi="Times New Roman" w:cs="Times New Roman"/>
          <w:i/>
          <w:sz w:val="24"/>
          <w:szCs w:val="24"/>
        </w:rPr>
      </w:pPr>
      <w:r>
        <w:rPr>
          <w:rFonts w:ascii="Times New Roman" w:hAnsi="Times New Roman" w:cs="Times New Roman"/>
          <w:sz w:val="24"/>
          <w:szCs w:val="24"/>
        </w:rPr>
        <w:t>The</w:t>
      </w:r>
      <w:r w:rsidR="007E6E09">
        <w:rPr>
          <w:rFonts w:ascii="Times New Roman" w:hAnsi="Times New Roman" w:cs="Times New Roman"/>
          <w:sz w:val="24"/>
          <w:szCs w:val="24"/>
        </w:rPr>
        <w:t xml:space="preserve"> </w:t>
      </w:r>
      <w:r w:rsidR="00AF3C3D">
        <w:rPr>
          <w:rFonts w:ascii="Times New Roman" w:hAnsi="Times New Roman" w:cs="Times New Roman"/>
          <w:sz w:val="24"/>
          <w:szCs w:val="24"/>
        </w:rPr>
        <w:t>K</w:t>
      </w:r>
      <w:r w:rsidR="007E6E09" w:rsidRPr="007E6E09">
        <w:rPr>
          <w:rFonts w:ascii="Times New Roman" w:hAnsi="Times New Roman" w:cs="Times New Roman"/>
          <w:sz w:val="24"/>
          <w:szCs w:val="24"/>
        </w:rPr>
        <w:t xml:space="preserve"> Nearest Neighbors (</w:t>
      </w:r>
      <w:r w:rsidR="0031096C" w:rsidRPr="007E6E09">
        <w:rPr>
          <w:rFonts w:ascii="Times New Roman" w:hAnsi="Times New Roman" w:cs="Times New Roman"/>
          <w:sz w:val="24"/>
          <w:szCs w:val="24"/>
        </w:rPr>
        <w:t>KNN</w:t>
      </w:r>
      <w:r w:rsidR="007E6E09" w:rsidRPr="007E6E09">
        <w:rPr>
          <w:rFonts w:ascii="Times New Roman" w:hAnsi="Times New Roman" w:cs="Times New Roman"/>
          <w:sz w:val="24"/>
          <w:szCs w:val="24"/>
        </w:rPr>
        <w:t>)</w:t>
      </w:r>
      <w:r w:rsidR="0031096C" w:rsidRPr="007E6E09">
        <w:rPr>
          <w:rFonts w:ascii="Times New Roman" w:hAnsi="Times New Roman" w:cs="Times New Roman"/>
          <w:sz w:val="24"/>
          <w:szCs w:val="24"/>
        </w:rPr>
        <w:t xml:space="preserve"> algorithm is one of the </w:t>
      </w:r>
      <w:r w:rsidR="007E6E09">
        <w:rPr>
          <w:rFonts w:ascii="Times New Roman" w:hAnsi="Times New Roman" w:cs="Times New Roman"/>
          <w:sz w:val="24"/>
          <w:szCs w:val="24"/>
        </w:rPr>
        <w:t>simple</w:t>
      </w:r>
      <w:r w:rsidR="001D04A4">
        <w:rPr>
          <w:rFonts w:ascii="Times New Roman" w:hAnsi="Times New Roman" w:cs="Times New Roman"/>
          <w:sz w:val="24"/>
          <w:szCs w:val="24"/>
        </w:rPr>
        <w:t>st</w:t>
      </w:r>
      <w:r w:rsidR="007E6E09">
        <w:rPr>
          <w:rFonts w:ascii="Times New Roman" w:hAnsi="Times New Roman" w:cs="Times New Roman"/>
          <w:sz w:val="24"/>
          <w:szCs w:val="24"/>
        </w:rPr>
        <w:t xml:space="preserve"> </w:t>
      </w:r>
      <w:r w:rsidR="0031096C" w:rsidRPr="007E6E09">
        <w:rPr>
          <w:rFonts w:ascii="Times New Roman" w:hAnsi="Times New Roman" w:cs="Times New Roman"/>
          <w:sz w:val="24"/>
          <w:szCs w:val="24"/>
        </w:rPr>
        <w:t xml:space="preserve">supervised learning algorithms. The logic behind this method is to find a predefined number of training samples closest in distance to the new point, and predict the label from these given data-points. Despite its simplicity, nearest neighbors has been successful in a large number of classification and regression problems. </w:t>
      </w:r>
      <w:r w:rsidR="007E6E09">
        <w:rPr>
          <w:rFonts w:ascii="Times New Roman" w:hAnsi="Times New Roman" w:cs="Times New Roman"/>
          <w:sz w:val="24"/>
          <w:szCs w:val="24"/>
        </w:rPr>
        <w:t xml:space="preserve">There are several distance metrics can be used like Euclidian, Manhattan or Hamming generally </w:t>
      </w:r>
      <w:r w:rsidR="0031096C" w:rsidRPr="007E6E09">
        <w:rPr>
          <w:rFonts w:ascii="Times New Roman" w:hAnsi="Times New Roman" w:cs="Times New Roman"/>
          <w:sz w:val="24"/>
          <w:szCs w:val="24"/>
        </w:rPr>
        <w:t>the Euclidean distance measure is used</w:t>
      </w:r>
      <w:r w:rsidR="007E6E09">
        <w:rPr>
          <w:rFonts w:ascii="Times New Roman" w:hAnsi="Times New Roman" w:cs="Times New Roman"/>
          <w:sz w:val="24"/>
          <w:szCs w:val="24"/>
        </w:rPr>
        <w:t xml:space="preserve"> [</w:t>
      </w:r>
      <w:proofErr w:type="gramStart"/>
      <w:r w:rsidR="007E6E09">
        <w:rPr>
          <w:rFonts w:ascii="Times New Roman" w:hAnsi="Times New Roman" w:cs="Times New Roman"/>
          <w:sz w:val="24"/>
          <w:szCs w:val="24"/>
        </w:rPr>
        <w:t>1</w:t>
      </w:r>
      <w:proofErr w:type="gramEnd"/>
      <w:r w:rsidR="007E6E09">
        <w:rPr>
          <w:rFonts w:ascii="Times New Roman" w:hAnsi="Times New Roman" w:cs="Times New Roman"/>
          <w:sz w:val="24"/>
          <w:szCs w:val="24"/>
        </w:rPr>
        <w:t>]</w:t>
      </w:r>
      <w:r w:rsidR="0031096C" w:rsidRPr="007E6E09">
        <w:rPr>
          <w:rFonts w:ascii="Times New Roman" w:hAnsi="Times New Roman" w:cs="Times New Roman"/>
          <w:sz w:val="24"/>
          <w:szCs w:val="24"/>
        </w:rPr>
        <w:t>.</w:t>
      </w:r>
    </w:p>
    <w:p w:rsidR="00DC5047" w:rsidRPr="007E6E09" w:rsidRDefault="00DC5047" w:rsidP="00E469FA">
      <w:pPr>
        <w:autoSpaceDE w:val="0"/>
        <w:autoSpaceDN w:val="0"/>
        <w:adjustRightInd w:val="0"/>
        <w:spacing w:before="60" w:after="60" w:line="240" w:lineRule="auto"/>
        <w:rPr>
          <w:rFonts w:ascii="Times New Roman" w:hAnsi="Times New Roman" w:cs="Times New Roman"/>
          <w:i/>
          <w:sz w:val="24"/>
          <w:szCs w:val="24"/>
        </w:rPr>
      </w:pPr>
    </w:p>
    <w:p w:rsidR="00E469FA" w:rsidRPr="007E6E09" w:rsidRDefault="0031096C" w:rsidP="00E469FA">
      <w:pPr>
        <w:autoSpaceDE w:val="0"/>
        <w:autoSpaceDN w:val="0"/>
        <w:adjustRightInd w:val="0"/>
        <w:spacing w:before="60" w:after="60" w:line="240" w:lineRule="auto"/>
        <w:rPr>
          <w:rFonts w:ascii="Times New Roman" w:hAnsi="Times New Roman" w:cs="Times New Roman"/>
          <w:i/>
          <w:sz w:val="24"/>
          <w:szCs w:val="24"/>
        </w:rPr>
      </w:pPr>
      <w:proofErr w:type="gramStart"/>
      <w:r w:rsidRPr="007E6E09">
        <w:rPr>
          <w:rFonts w:ascii="Times New Roman" w:hAnsi="Times New Roman" w:cs="Times New Roman"/>
          <w:i/>
          <w:sz w:val="24"/>
          <w:szCs w:val="24"/>
        </w:rPr>
        <w:t xml:space="preserve">ii. </w:t>
      </w:r>
      <w:r w:rsidR="00E469FA" w:rsidRPr="007E6E09">
        <w:rPr>
          <w:rFonts w:ascii="Times New Roman" w:hAnsi="Times New Roman" w:cs="Times New Roman"/>
          <w:i/>
          <w:sz w:val="24"/>
          <w:szCs w:val="24"/>
        </w:rPr>
        <w:t>Decision</w:t>
      </w:r>
      <w:proofErr w:type="gramEnd"/>
      <w:r w:rsidR="00E469FA" w:rsidRPr="007E6E09">
        <w:rPr>
          <w:rFonts w:ascii="Times New Roman" w:hAnsi="Times New Roman" w:cs="Times New Roman"/>
          <w:i/>
          <w:sz w:val="24"/>
          <w:szCs w:val="24"/>
        </w:rPr>
        <w:t xml:space="preserve"> Trees</w:t>
      </w:r>
    </w:p>
    <w:p w:rsidR="00E469FA" w:rsidRPr="007E6E09" w:rsidRDefault="002561B9" w:rsidP="00810FF9">
      <w:pPr>
        <w:spacing w:line="0" w:lineRule="atLeast"/>
        <w:jc w:val="both"/>
        <w:rPr>
          <w:rFonts w:ascii="Times New Roman" w:eastAsia="Arial" w:hAnsi="Times New Roman" w:cs="Times New Roman"/>
          <w:sz w:val="24"/>
          <w:szCs w:val="24"/>
        </w:rPr>
      </w:pPr>
      <w:r>
        <w:rPr>
          <w:rFonts w:ascii="Times New Roman" w:hAnsi="Times New Roman" w:cs="Times New Roman"/>
          <w:color w:val="000000"/>
          <w:sz w:val="24"/>
          <w:szCs w:val="24"/>
          <w:shd w:val="clear" w:color="auto" w:fill="FFFFFF"/>
        </w:rPr>
        <w:t>The</w:t>
      </w:r>
      <w:r w:rsidR="00E469FA" w:rsidRPr="007E6E09">
        <w:rPr>
          <w:rFonts w:ascii="Times New Roman" w:hAnsi="Times New Roman" w:cs="Times New Roman"/>
          <w:color w:val="000000"/>
          <w:sz w:val="24"/>
          <w:szCs w:val="24"/>
          <w:shd w:val="clear" w:color="auto" w:fill="FFFFFF"/>
        </w:rPr>
        <w:t xml:space="preserve"> </w:t>
      </w:r>
      <w:r w:rsidR="00AF3C3D" w:rsidRPr="007E6E09">
        <w:rPr>
          <w:rFonts w:ascii="Times New Roman" w:hAnsi="Times New Roman" w:cs="Times New Roman"/>
          <w:color w:val="000000"/>
          <w:sz w:val="24"/>
          <w:szCs w:val="24"/>
          <w:shd w:val="clear" w:color="auto" w:fill="FFFFFF"/>
        </w:rPr>
        <w:t>Decision Tree</w:t>
      </w:r>
      <w:r w:rsidR="00E469FA" w:rsidRPr="007E6E09">
        <w:rPr>
          <w:rFonts w:ascii="Times New Roman" w:hAnsi="Times New Roman" w:cs="Times New Roman"/>
          <w:color w:val="000000"/>
          <w:sz w:val="24"/>
          <w:szCs w:val="24"/>
          <w:shd w:val="clear" w:color="auto" w:fill="FFFFFF"/>
        </w:rPr>
        <w:t xml:space="preserve"> (DT) is a graph that uses a branching method to illustrate every possible outcome of a decision for particular. The goal in building a tree is to identify a best splitting </w:t>
      </w:r>
      <w:proofErr w:type="gramStart"/>
      <w:r w:rsidR="00E469FA" w:rsidRPr="007E6E09">
        <w:rPr>
          <w:rFonts w:ascii="Times New Roman" w:hAnsi="Times New Roman" w:cs="Times New Roman"/>
          <w:color w:val="000000"/>
          <w:sz w:val="24"/>
          <w:szCs w:val="24"/>
          <w:shd w:val="clear" w:color="auto" w:fill="FFFFFF"/>
        </w:rPr>
        <w:t>attribute which</w:t>
      </w:r>
      <w:proofErr w:type="gramEnd"/>
      <w:r w:rsidR="00E469FA" w:rsidRPr="007E6E09">
        <w:rPr>
          <w:rFonts w:ascii="Times New Roman" w:hAnsi="Times New Roman" w:cs="Times New Roman"/>
          <w:color w:val="000000"/>
          <w:sz w:val="24"/>
          <w:szCs w:val="24"/>
          <w:shd w:val="clear" w:color="auto" w:fill="FFFFFF"/>
        </w:rPr>
        <w:t xml:space="preserve"> is being found by Entropy and Information Gain</w:t>
      </w:r>
      <w:r w:rsidR="007E6E09">
        <w:rPr>
          <w:rFonts w:ascii="Times New Roman" w:hAnsi="Times New Roman" w:cs="Times New Roman"/>
          <w:color w:val="000000"/>
          <w:sz w:val="24"/>
          <w:szCs w:val="24"/>
          <w:shd w:val="clear" w:color="auto" w:fill="FFFFFF"/>
        </w:rPr>
        <w:t xml:space="preserve"> methods</w:t>
      </w:r>
      <w:r w:rsidR="00E469FA" w:rsidRPr="007E6E09">
        <w:rPr>
          <w:rFonts w:ascii="Times New Roman" w:hAnsi="Times New Roman" w:cs="Times New Roman"/>
          <w:color w:val="000000"/>
          <w:sz w:val="24"/>
          <w:szCs w:val="24"/>
          <w:shd w:val="clear" w:color="auto" w:fill="FFFFFF"/>
        </w:rPr>
        <w:t xml:space="preserve">. The detailed theoretical background regarding decision trees </w:t>
      </w:r>
      <w:r w:rsidR="007E6E09">
        <w:rPr>
          <w:rFonts w:ascii="Times New Roman" w:hAnsi="Times New Roman" w:cs="Times New Roman"/>
          <w:color w:val="000000"/>
          <w:sz w:val="24"/>
          <w:szCs w:val="24"/>
          <w:shd w:val="clear" w:color="auto" w:fill="FFFFFF"/>
        </w:rPr>
        <w:t>for details</w:t>
      </w:r>
      <w:r w:rsidR="00E469FA" w:rsidRPr="007E6E09">
        <w:rPr>
          <w:rFonts w:ascii="Times New Roman" w:hAnsi="Times New Roman" w:cs="Times New Roman"/>
          <w:color w:val="000000"/>
          <w:sz w:val="24"/>
          <w:szCs w:val="24"/>
          <w:shd w:val="clear" w:color="auto" w:fill="FFFFFF"/>
        </w:rPr>
        <w:t xml:space="preserve"> [2].</w:t>
      </w:r>
    </w:p>
    <w:p w:rsidR="00793E0A" w:rsidRPr="007E6E09" w:rsidRDefault="00793E0A" w:rsidP="005752FE">
      <w:pPr>
        <w:spacing w:line="0" w:lineRule="atLeast"/>
        <w:rPr>
          <w:rFonts w:ascii="Times New Roman" w:eastAsia="Arial" w:hAnsi="Times New Roman" w:cs="Times New Roman"/>
          <w:sz w:val="24"/>
          <w:szCs w:val="24"/>
        </w:rPr>
      </w:pPr>
    </w:p>
    <w:p w:rsidR="007E6E09" w:rsidRDefault="00211247" w:rsidP="00211247">
      <w:pPr>
        <w:spacing w:line="0" w:lineRule="atLeast"/>
        <w:rPr>
          <w:rFonts w:ascii="Times New Roman" w:hAnsi="Times New Roman" w:cs="Times New Roman"/>
          <w:i/>
          <w:sz w:val="24"/>
          <w:szCs w:val="24"/>
        </w:rPr>
      </w:pPr>
      <w:r w:rsidRPr="007E6E09">
        <w:rPr>
          <w:rFonts w:ascii="Times New Roman" w:hAnsi="Times New Roman" w:cs="Times New Roman"/>
          <w:i/>
          <w:sz w:val="24"/>
          <w:szCs w:val="24"/>
        </w:rPr>
        <w:t xml:space="preserve">iii. Gaussian Naïve Bayes </w:t>
      </w:r>
    </w:p>
    <w:p w:rsidR="00E268CE" w:rsidRDefault="002561B9" w:rsidP="007E6E09">
      <w:pPr>
        <w:spacing w:line="0" w:lineRule="atLeast"/>
        <w:jc w:val="both"/>
        <w:rPr>
          <w:rFonts w:ascii="Times New Roman" w:hAnsi="Times New Roman" w:cs="Times New Roman"/>
          <w:sz w:val="24"/>
          <w:szCs w:val="24"/>
        </w:rPr>
      </w:pPr>
      <w:r>
        <w:rPr>
          <w:rFonts w:ascii="Times New Roman" w:hAnsi="Times New Roman" w:cs="Times New Roman"/>
          <w:sz w:val="24"/>
          <w:szCs w:val="24"/>
        </w:rPr>
        <w:t>The</w:t>
      </w:r>
      <w:r w:rsidR="00AF3C3D">
        <w:rPr>
          <w:rFonts w:ascii="Times New Roman" w:hAnsi="Times New Roman" w:cs="Times New Roman"/>
          <w:sz w:val="24"/>
          <w:szCs w:val="24"/>
        </w:rPr>
        <w:t xml:space="preserve"> N</w:t>
      </w:r>
      <w:r w:rsidR="009D224B">
        <w:rPr>
          <w:rFonts w:ascii="Times New Roman" w:hAnsi="Times New Roman" w:cs="Times New Roman"/>
          <w:sz w:val="24"/>
          <w:szCs w:val="24"/>
        </w:rPr>
        <w:t>aïve-b</w:t>
      </w:r>
      <w:r w:rsidR="007E6E09" w:rsidRPr="00C819A9">
        <w:rPr>
          <w:rFonts w:ascii="Times New Roman" w:hAnsi="Times New Roman" w:cs="Times New Roman"/>
          <w:sz w:val="24"/>
          <w:szCs w:val="24"/>
        </w:rPr>
        <w:t xml:space="preserve">ase </w:t>
      </w:r>
      <w:r w:rsidR="00211247" w:rsidRPr="00C819A9">
        <w:rPr>
          <w:rFonts w:ascii="Times New Roman" w:hAnsi="Times New Roman" w:cs="Times New Roman"/>
          <w:sz w:val="24"/>
          <w:szCs w:val="24"/>
        </w:rPr>
        <w:t>(NB)</w:t>
      </w:r>
      <w:r w:rsidR="00211247" w:rsidRPr="00C819A9">
        <w:rPr>
          <w:rFonts w:ascii="Times New Roman" w:hAnsi="Times New Roman" w:cs="Times New Roman"/>
          <w:sz w:val="24"/>
          <w:szCs w:val="24"/>
          <w:lang w:val="kk-KZ"/>
        </w:rPr>
        <w:t xml:space="preserve"> </w:t>
      </w:r>
      <w:r w:rsidR="00211247" w:rsidRPr="007E6E09">
        <w:rPr>
          <w:rFonts w:ascii="Times New Roman" w:hAnsi="Times New Roman" w:cs="Times New Roman"/>
          <w:sz w:val="24"/>
          <w:szCs w:val="24"/>
        </w:rPr>
        <w:t xml:space="preserve">is a classification technique based on Bayes’ Theorem. In general, the </w:t>
      </w:r>
      <w:r w:rsidR="00435D99">
        <w:rPr>
          <w:rFonts w:ascii="Times New Roman" w:hAnsi="Times New Roman" w:cs="Times New Roman"/>
          <w:sz w:val="24"/>
          <w:szCs w:val="24"/>
        </w:rPr>
        <w:t>NB</w:t>
      </w:r>
      <w:r w:rsidR="00211247" w:rsidRPr="007E6E09">
        <w:rPr>
          <w:rFonts w:ascii="Times New Roman" w:hAnsi="Times New Roman" w:cs="Times New Roman"/>
          <w:sz w:val="24"/>
          <w:szCs w:val="24"/>
        </w:rPr>
        <w:t xml:space="preserve"> classifier assumes the presence of a particular feature in a class </w:t>
      </w:r>
      <w:r w:rsidR="00435D99">
        <w:rPr>
          <w:rFonts w:ascii="Times New Roman" w:hAnsi="Times New Roman" w:cs="Times New Roman"/>
          <w:sz w:val="24"/>
          <w:szCs w:val="24"/>
        </w:rPr>
        <w:t xml:space="preserve">that </w:t>
      </w:r>
      <w:r w:rsidR="00211247" w:rsidRPr="007E6E09">
        <w:rPr>
          <w:rFonts w:ascii="Times New Roman" w:hAnsi="Times New Roman" w:cs="Times New Roman"/>
          <w:sz w:val="24"/>
          <w:szCs w:val="24"/>
        </w:rPr>
        <w:t xml:space="preserve">is unrelated to the presence of any other feature. For example, a fruit may be considered </w:t>
      </w:r>
      <w:proofErr w:type="gramStart"/>
      <w:r w:rsidR="00211247" w:rsidRPr="007E6E09">
        <w:rPr>
          <w:rFonts w:ascii="Times New Roman" w:hAnsi="Times New Roman" w:cs="Times New Roman"/>
          <w:sz w:val="24"/>
          <w:szCs w:val="24"/>
        </w:rPr>
        <w:t>to be an</w:t>
      </w:r>
      <w:proofErr w:type="gramEnd"/>
      <w:r w:rsidR="00211247" w:rsidRPr="007E6E09">
        <w:rPr>
          <w:rFonts w:ascii="Times New Roman" w:hAnsi="Times New Roman" w:cs="Times New Roman"/>
          <w:sz w:val="24"/>
          <w:szCs w:val="24"/>
        </w:rPr>
        <w:t xml:space="preserve"> orange if it is orange, round, and about 10 cm in diameter. Even if these features depend on each other or upon the existence of the other features, all of these properties independently contribute to the probability that this fruit is an apple and that is why it </w:t>
      </w:r>
      <w:proofErr w:type="gramStart"/>
      <w:r w:rsidR="00211247" w:rsidRPr="007E6E09">
        <w:rPr>
          <w:rFonts w:ascii="Times New Roman" w:hAnsi="Times New Roman" w:cs="Times New Roman"/>
          <w:sz w:val="24"/>
          <w:szCs w:val="24"/>
        </w:rPr>
        <w:t>is known</w:t>
      </w:r>
      <w:proofErr w:type="gramEnd"/>
      <w:r w:rsidR="00211247" w:rsidRPr="007E6E09">
        <w:rPr>
          <w:rFonts w:ascii="Times New Roman" w:hAnsi="Times New Roman" w:cs="Times New Roman"/>
          <w:sz w:val="24"/>
          <w:szCs w:val="24"/>
        </w:rPr>
        <w:t xml:space="preserve"> as ‘Naive’. This method’s advantage is that Naive Bayes model is easy to build and particularly useful for very large data sets</w:t>
      </w:r>
      <w:r w:rsidR="004B34BD">
        <w:rPr>
          <w:rFonts w:ascii="Times New Roman" w:hAnsi="Times New Roman" w:cs="Times New Roman"/>
          <w:sz w:val="24"/>
          <w:szCs w:val="24"/>
        </w:rPr>
        <w:t xml:space="preserve"> [1]</w:t>
      </w:r>
      <w:r w:rsidR="00211247" w:rsidRPr="007E6E09">
        <w:rPr>
          <w:rFonts w:ascii="Times New Roman" w:hAnsi="Times New Roman" w:cs="Times New Roman"/>
          <w:sz w:val="24"/>
          <w:szCs w:val="24"/>
        </w:rPr>
        <w:t>.</w:t>
      </w:r>
    </w:p>
    <w:p w:rsidR="007E6E09" w:rsidRPr="007E6E09" w:rsidRDefault="007E6E09" w:rsidP="007E6E09">
      <w:pPr>
        <w:spacing w:line="0" w:lineRule="atLeast"/>
        <w:jc w:val="both"/>
        <w:rPr>
          <w:rFonts w:ascii="Times New Roman" w:eastAsia="Arial" w:hAnsi="Times New Roman" w:cs="Times New Roman"/>
          <w:sz w:val="24"/>
          <w:szCs w:val="24"/>
        </w:rPr>
      </w:pPr>
    </w:p>
    <w:p w:rsidR="00E268CE" w:rsidRPr="007E6E09" w:rsidRDefault="00B70B14" w:rsidP="00E268CE">
      <w:pPr>
        <w:autoSpaceDE w:val="0"/>
        <w:autoSpaceDN w:val="0"/>
        <w:adjustRightInd w:val="0"/>
        <w:spacing w:before="60" w:after="60" w:line="240" w:lineRule="auto"/>
        <w:rPr>
          <w:rFonts w:ascii="Times New Roman" w:hAnsi="Times New Roman" w:cs="Times New Roman"/>
          <w:i/>
          <w:sz w:val="24"/>
          <w:szCs w:val="24"/>
        </w:rPr>
      </w:pPr>
      <w:proofErr w:type="gramStart"/>
      <w:r w:rsidRPr="007E6E09">
        <w:rPr>
          <w:rFonts w:ascii="Times New Roman" w:hAnsi="Times New Roman" w:cs="Times New Roman"/>
          <w:i/>
          <w:sz w:val="24"/>
          <w:szCs w:val="24"/>
        </w:rPr>
        <w:t>iv</w:t>
      </w:r>
      <w:proofErr w:type="gramEnd"/>
      <w:r w:rsidR="00810FF9" w:rsidRPr="007E6E09">
        <w:rPr>
          <w:rFonts w:ascii="Times New Roman" w:hAnsi="Times New Roman" w:cs="Times New Roman"/>
          <w:i/>
          <w:sz w:val="24"/>
          <w:szCs w:val="24"/>
        </w:rPr>
        <w:t xml:space="preserve">. </w:t>
      </w:r>
      <w:r w:rsidR="00E268CE" w:rsidRPr="007E6E09">
        <w:rPr>
          <w:rFonts w:ascii="Times New Roman" w:hAnsi="Times New Roman" w:cs="Times New Roman"/>
          <w:i/>
          <w:sz w:val="24"/>
          <w:szCs w:val="24"/>
        </w:rPr>
        <w:t>Logistic Regression</w:t>
      </w:r>
    </w:p>
    <w:p w:rsidR="00E268CE" w:rsidRPr="007E6E09" w:rsidRDefault="00435D99" w:rsidP="00810FF9">
      <w:pPr>
        <w:autoSpaceDE w:val="0"/>
        <w:autoSpaceDN w:val="0"/>
        <w:adjustRightInd w:val="0"/>
        <w:spacing w:after="0" w:line="240" w:lineRule="auto"/>
        <w:jc w:val="both"/>
        <w:rPr>
          <w:rFonts w:ascii="Times New Roman" w:eastAsia="TimesNewRomanPSMT" w:hAnsi="Times New Roman" w:cs="Times New Roman"/>
          <w:sz w:val="24"/>
          <w:szCs w:val="24"/>
        </w:rPr>
      </w:pPr>
      <w:r>
        <w:rPr>
          <w:rFonts w:ascii="Times New Roman" w:eastAsia="TimesNewRomanPSMT" w:hAnsi="Times New Roman" w:cs="Times New Roman"/>
          <w:sz w:val="24"/>
          <w:szCs w:val="24"/>
        </w:rPr>
        <w:t xml:space="preserve">The </w:t>
      </w:r>
      <w:r w:rsidR="00AF3C3D">
        <w:rPr>
          <w:rFonts w:ascii="Times New Roman" w:eastAsia="TimesNewRomanPSMT" w:hAnsi="Times New Roman" w:cs="Times New Roman"/>
          <w:sz w:val="24"/>
          <w:szCs w:val="24"/>
        </w:rPr>
        <w:t>Logistic Regression</w:t>
      </w:r>
      <w:r>
        <w:rPr>
          <w:rFonts w:ascii="Times New Roman" w:eastAsia="TimesNewRomanPSMT" w:hAnsi="Times New Roman" w:cs="Times New Roman"/>
          <w:sz w:val="24"/>
          <w:szCs w:val="24"/>
        </w:rPr>
        <w:t xml:space="preserve"> (LR</w:t>
      </w:r>
      <w:r w:rsidR="00E268CE" w:rsidRPr="007E6E09">
        <w:rPr>
          <w:rFonts w:ascii="Times New Roman" w:eastAsia="TimesNewRomanPSMT" w:hAnsi="Times New Roman" w:cs="Times New Roman"/>
          <w:sz w:val="24"/>
          <w:szCs w:val="24"/>
        </w:rPr>
        <w:t xml:space="preserve">) </w:t>
      </w:r>
      <w:r>
        <w:rPr>
          <w:rFonts w:ascii="Times New Roman" w:eastAsia="TimesNewRomanPSMT" w:hAnsi="Times New Roman" w:cs="Times New Roman"/>
          <w:sz w:val="24"/>
          <w:szCs w:val="24"/>
        </w:rPr>
        <w:t>is one of the strong algorithms used for classification. The LR</w:t>
      </w:r>
      <w:r w:rsidR="00E268CE" w:rsidRPr="007E6E09">
        <w:rPr>
          <w:rFonts w:ascii="Times New Roman" w:eastAsia="TimesNewRomanPSMT" w:hAnsi="Times New Roman" w:cs="Times New Roman"/>
          <w:sz w:val="24"/>
          <w:szCs w:val="24"/>
        </w:rPr>
        <w:t xml:space="preserve"> model </w:t>
      </w:r>
      <w:proofErr w:type="gramStart"/>
      <w:r w:rsidR="00E268CE" w:rsidRPr="007E6E09">
        <w:rPr>
          <w:rFonts w:ascii="Times New Roman" w:eastAsia="TimesNewRomanPSMT" w:hAnsi="Times New Roman" w:cs="Times New Roman"/>
          <w:sz w:val="24"/>
          <w:szCs w:val="24"/>
        </w:rPr>
        <w:t>The</w:t>
      </w:r>
      <w:proofErr w:type="gramEnd"/>
      <w:r w:rsidR="00E268CE" w:rsidRPr="007E6E09">
        <w:rPr>
          <w:rFonts w:ascii="Times New Roman" w:eastAsia="TimesNewRomanPSMT" w:hAnsi="Times New Roman" w:cs="Times New Roman"/>
          <w:sz w:val="24"/>
          <w:szCs w:val="24"/>
        </w:rPr>
        <w:t xml:space="preserve"> distinctive feature of the model is that the outcome variable is dichotomous. The result </w:t>
      </w:r>
      <w:proofErr w:type="gramStart"/>
      <w:r w:rsidR="00E268CE" w:rsidRPr="007E6E09">
        <w:rPr>
          <w:rFonts w:ascii="Times New Roman" w:eastAsia="TimesNewRomanPSMT" w:hAnsi="Times New Roman" w:cs="Times New Roman"/>
          <w:sz w:val="24"/>
          <w:szCs w:val="24"/>
        </w:rPr>
        <w:t>is not bounded</w:t>
      </w:r>
      <w:proofErr w:type="gramEnd"/>
      <w:r w:rsidR="00E268CE" w:rsidRPr="007E6E09">
        <w:rPr>
          <w:rFonts w:ascii="Times New Roman" w:eastAsia="TimesNewRomanPSMT" w:hAnsi="Times New Roman" w:cs="Times New Roman"/>
          <w:sz w:val="24"/>
          <w:szCs w:val="24"/>
        </w:rPr>
        <w:t xml:space="preserve"> to a linear form. As a result, the created model </w:t>
      </w:r>
      <w:proofErr w:type="gramStart"/>
      <w:r w:rsidR="00E268CE" w:rsidRPr="007E6E09">
        <w:rPr>
          <w:rFonts w:ascii="Times New Roman" w:eastAsia="TimesNewRomanPSMT" w:hAnsi="Times New Roman" w:cs="Times New Roman"/>
          <w:sz w:val="24"/>
          <w:szCs w:val="24"/>
        </w:rPr>
        <w:t>can be used</w:t>
      </w:r>
      <w:proofErr w:type="gramEnd"/>
      <w:r w:rsidR="00E268CE" w:rsidRPr="007E6E09">
        <w:rPr>
          <w:rFonts w:ascii="Times New Roman" w:eastAsia="TimesNewRomanPSMT" w:hAnsi="Times New Roman" w:cs="Times New Roman"/>
          <w:sz w:val="24"/>
          <w:szCs w:val="24"/>
        </w:rPr>
        <w:t xml:space="preserve"> to classify a newly provided data via placing them in a model for the probability P</w:t>
      </w:r>
      <w:r>
        <w:rPr>
          <w:rFonts w:ascii="Times New Roman" w:eastAsia="TimesNewRomanPSMT" w:hAnsi="Times New Roman" w:cs="Times New Roman"/>
          <w:sz w:val="24"/>
          <w:szCs w:val="24"/>
        </w:rPr>
        <w:t>, for more details</w:t>
      </w:r>
      <w:r w:rsidR="00E268CE" w:rsidRPr="007E6E09">
        <w:rPr>
          <w:rFonts w:ascii="Times New Roman" w:eastAsia="TimesNewRomanPSMT" w:hAnsi="Times New Roman" w:cs="Times New Roman"/>
          <w:sz w:val="24"/>
          <w:szCs w:val="24"/>
        </w:rPr>
        <w:t xml:space="preserve"> [1]. </w:t>
      </w:r>
    </w:p>
    <w:p w:rsidR="00E268CE" w:rsidRPr="006F48DA" w:rsidRDefault="00E268CE" w:rsidP="00E268CE">
      <w:pPr>
        <w:autoSpaceDE w:val="0"/>
        <w:autoSpaceDN w:val="0"/>
        <w:adjustRightInd w:val="0"/>
        <w:spacing w:after="0" w:line="240" w:lineRule="auto"/>
        <w:rPr>
          <w:rFonts w:ascii="TimesNewRomanPSMT" w:eastAsia="TimesNewRomanPSMT" w:cs="TimesNewRomanPSMT"/>
          <w:sz w:val="20"/>
          <w:szCs w:val="20"/>
        </w:rPr>
      </w:pPr>
    </w:p>
    <w:p w:rsidR="00E268CE" w:rsidRPr="00C55244" w:rsidRDefault="00B70B14" w:rsidP="00E268CE">
      <w:pPr>
        <w:autoSpaceDE w:val="0"/>
        <w:autoSpaceDN w:val="0"/>
        <w:adjustRightInd w:val="0"/>
        <w:spacing w:before="60" w:after="60" w:line="240" w:lineRule="auto"/>
        <w:rPr>
          <w:rFonts w:ascii="Times New Roman" w:hAnsi="Times New Roman" w:cs="Times New Roman"/>
          <w:i/>
          <w:sz w:val="24"/>
          <w:szCs w:val="24"/>
        </w:rPr>
      </w:pPr>
      <w:r>
        <w:rPr>
          <w:rFonts w:ascii="Times New Roman" w:hAnsi="Times New Roman" w:cs="Times New Roman"/>
          <w:i/>
          <w:sz w:val="24"/>
          <w:szCs w:val="24"/>
        </w:rPr>
        <w:t>v</w:t>
      </w:r>
      <w:r w:rsidR="00810FF9">
        <w:rPr>
          <w:rFonts w:ascii="Times New Roman" w:hAnsi="Times New Roman" w:cs="Times New Roman"/>
          <w:i/>
          <w:sz w:val="24"/>
          <w:szCs w:val="24"/>
        </w:rPr>
        <w:t xml:space="preserve">. </w:t>
      </w:r>
      <w:r w:rsidR="00E268CE" w:rsidRPr="00C55244">
        <w:rPr>
          <w:rFonts w:ascii="Times New Roman" w:hAnsi="Times New Roman" w:cs="Times New Roman"/>
          <w:i/>
          <w:sz w:val="24"/>
          <w:szCs w:val="24"/>
        </w:rPr>
        <w:t>Multi-Layer Perceptron Neural Networks</w:t>
      </w:r>
    </w:p>
    <w:p w:rsidR="00E268CE" w:rsidRDefault="002561B9" w:rsidP="00810FF9">
      <w:pPr>
        <w:spacing w:line="0" w:lineRule="atLeast"/>
        <w:jc w:val="both"/>
        <w:rPr>
          <w:rFonts w:ascii="Times New Roman" w:hAnsi="Times New Roman" w:cs="Times New Roman"/>
          <w:color w:val="000000"/>
          <w:sz w:val="24"/>
          <w:szCs w:val="24"/>
        </w:rPr>
      </w:pPr>
      <w:r>
        <w:rPr>
          <w:rFonts w:ascii="Times New Roman" w:hAnsi="Times New Roman" w:cs="Times New Roman"/>
          <w:sz w:val="24"/>
          <w:szCs w:val="24"/>
        </w:rPr>
        <w:t xml:space="preserve">The </w:t>
      </w:r>
      <w:r w:rsidR="00E268CE" w:rsidRPr="00C55244">
        <w:rPr>
          <w:rFonts w:ascii="Times New Roman" w:hAnsi="Times New Roman" w:cs="Times New Roman"/>
          <w:sz w:val="24"/>
          <w:szCs w:val="24"/>
        </w:rPr>
        <w:t>Multi-layer perceptron (MLP)</w:t>
      </w:r>
      <w:r w:rsidR="00E268CE" w:rsidRPr="00C55244">
        <w:rPr>
          <w:rFonts w:ascii="Times New Roman" w:hAnsi="Times New Roman" w:cs="Times New Roman"/>
          <w:color w:val="000000"/>
          <w:sz w:val="24"/>
          <w:szCs w:val="24"/>
        </w:rPr>
        <w:t xml:space="preserve"> are processing devices, which </w:t>
      </w:r>
      <w:r w:rsidR="00917DA9">
        <w:rPr>
          <w:rFonts w:ascii="Times New Roman" w:hAnsi="Times New Roman" w:cs="Times New Roman"/>
          <w:color w:val="000000"/>
          <w:sz w:val="24"/>
          <w:szCs w:val="24"/>
        </w:rPr>
        <w:t xml:space="preserve">are </w:t>
      </w:r>
      <w:r w:rsidR="00E268CE" w:rsidRPr="00C55244">
        <w:rPr>
          <w:rFonts w:ascii="Times New Roman" w:hAnsi="Times New Roman" w:cs="Times New Roman"/>
          <w:color w:val="000000"/>
          <w:sz w:val="24"/>
          <w:szCs w:val="24"/>
        </w:rPr>
        <w:t>closely resemble a model of the neuronal structure of the mammalian cerebral cortex. Large MLPs might have hundreds or thousands of processor units, whereas a mammalian brain has billions of neurons with a corresponding increase in magnitude of their overall interaction and emergent behavior. Generally</w:t>
      </w:r>
      <w:r w:rsidR="00E268CE">
        <w:rPr>
          <w:rFonts w:ascii="Times New Roman" w:hAnsi="Times New Roman" w:cs="Times New Roman"/>
          <w:color w:val="000000"/>
          <w:sz w:val="24"/>
          <w:szCs w:val="24"/>
        </w:rPr>
        <w:t>,</w:t>
      </w:r>
      <w:r w:rsidR="00E268CE" w:rsidRPr="00C55244">
        <w:rPr>
          <w:rFonts w:ascii="Times New Roman" w:hAnsi="Times New Roman" w:cs="Times New Roman"/>
          <w:color w:val="000000"/>
          <w:sz w:val="24"/>
          <w:szCs w:val="24"/>
        </w:rPr>
        <w:t xml:space="preserve"> </w:t>
      </w:r>
      <w:r w:rsidR="00E268CE" w:rsidRPr="00C55244">
        <w:rPr>
          <w:rFonts w:ascii="Times New Roman" w:hAnsi="Times New Roman" w:cs="Times New Roman"/>
          <w:color w:val="000000"/>
          <w:sz w:val="24"/>
          <w:szCs w:val="24"/>
        </w:rPr>
        <w:lastRenderedPageBreak/>
        <w:t xml:space="preserve">the neural network has three components or layers. The first layer </w:t>
      </w:r>
      <w:proofErr w:type="gramStart"/>
      <w:r w:rsidR="00E268CE" w:rsidRPr="00C55244">
        <w:rPr>
          <w:rFonts w:ascii="Times New Roman" w:hAnsi="Times New Roman" w:cs="Times New Roman"/>
          <w:color w:val="000000"/>
          <w:sz w:val="24"/>
          <w:szCs w:val="24"/>
        </w:rPr>
        <w:t>is called</w:t>
      </w:r>
      <w:proofErr w:type="gramEnd"/>
      <w:r w:rsidR="00E268CE" w:rsidRPr="00C55244">
        <w:rPr>
          <w:rFonts w:ascii="Times New Roman" w:hAnsi="Times New Roman" w:cs="Times New Roman"/>
          <w:color w:val="000000"/>
          <w:sz w:val="24"/>
          <w:szCs w:val="24"/>
        </w:rPr>
        <w:t xml:space="preserve"> input layer, through which it gets data inside network on our case disease related attributes. The second layer </w:t>
      </w:r>
      <w:proofErr w:type="gramStart"/>
      <w:r w:rsidR="00E268CE" w:rsidRPr="00C55244">
        <w:rPr>
          <w:rFonts w:ascii="Times New Roman" w:hAnsi="Times New Roman" w:cs="Times New Roman"/>
          <w:color w:val="000000"/>
          <w:sz w:val="24"/>
          <w:szCs w:val="24"/>
        </w:rPr>
        <w:t>is called</w:t>
      </w:r>
      <w:proofErr w:type="gramEnd"/>
      <w:r w:rsidR="00E268CE" w:rsidRPr="00C55244">
        <w:rPr>
          <w:rFonts w:ascii="Times New Roman" w:hAnsi="Times New Roman" w:cs="Times New Roman"/>
          <w:color w:val="000000"/>
          <w:sz w:val="24"/>
          <w:szCs w:val="24"/>
        </w:rPr>
        <w:t xml:space="preserve"> hidden where all operations performed. The last layer called out where network make final decision regarding patient’s condition.</w:t>
      </w:r>
      <w:r w:rsidR="00E268CE">
        <w:rPr>
          <w:rFonts w:ascii="Times New Roman" w:hAnsi="Times New Roman" w:cs="Times New Roman"/>
          <w:color w:val="000000"/>
          <w:sz w:val="24"/>
          <w:szCs w:val="24"/>
        </w:rPr>
        <w:t xml:space="preserve"> The detailed information regarding neural networks provided in [</w:t>
      </w:r>
      <w:proofErr w:type="gramStart"/>
      <w:r w:rsidR="00E268CE">
        <w:rPr>
          <w:rFonts w:ascii="Times New Roman" w:hAnsi="Times New Roman" w:cs="Times New Roman"/>
          <w:color w:val="000000"/>
          <w:sz w:val="24"/>
          <w:szCs w:val="24"/>
        </w:rPr>
        <w:t>1</w:t>
      </w:r>
      <w:proofErr w:type="gramEnd"/>
      <w:r w:rsidR="00E268CE">
        <w:rPr>
          <w:rFonts w:ascii="Times New Roman" w:hAnsi="Times New Roman" w:cs="Times New Roman"/>
          <w:color w:val="000000"/>
          <w:sz w:val="24"/>
          <w:szCs w:val="24"/>
        </w:rPr>
        <w:t>, 2].</w:t>
      </w:r>
    </w:p>
    <w:p w:rsidR="0006653D" w:rsidRPr="00917DA9" w:rsidRDefault="0006653D" w:rsidP="00810FF9">
      <w:pPr>
        <w:spacing w:line="0" w:lineRule="atLeast"/>
        <w:jc w:val="both"/>
        <w:rPr>
          <w:rFonts w:ascii="Times New Roman" w:hAnsi="Times New Roman" w:cs="Times New Roman"/>
          <w:color w:val="000000"/>
          <w:sz w:val="24"/>
          <w:szCs w:val="24"/>
        </w:rPr>
      </w:pPr>
    </w:p>
    <w:p w:rsidR="0006653D" w:rsidRPr="00917DA9" w:rsidRDefault="00B70B14" w:rsidP="00810FF9">
      <w:pPr>
        <w:spacing w:line="0" w:lineRule="atLeast"/>
        <w:jc w:val="both"/>
        <w:rPr>
          <w:rFonts w:ascii="Times New Roman" w:hAnsi="Times New Roman" w:cs="Times New Roman"/>
          <w:i/>
          <w:color w:val="000000"/>
          <w:sz w:val="24"/>
          <w:szCs w:val="24"/>
        </w:rPr>
      </w:pPr>
      <w:proofErr w:type="gramStart"/>
      <w:r w:rsidRPr="00917DA9">
        <w:rPr>
          <w:rFonts w:ascii="Times New Roman" w:hAnsi="Times New Roman" w:cs="Times New Roman"/>
          <w:i/>
          <w:color w:val="000000"/>
          <w:sz w:val="24"/>
          <w:szCs w:val="24"/>
        </w:rPr>
        <w:t>vi</w:t>
      </w:r>
      <w:r w:rsidR="0006653D" w:rsidRPr="00917DA9">
        <w:rPr>
          <w:rFonts w:ascii="Times New Roman" w:hAnsi="Times New Roman" w:cs="Times New Roman"/>
          <w:i/>
          <w:color w:val="000000"/>
          <w:sz w:val="24"/>
          <w:szCs w:val="24"/>
        </w:rPr>
        <w:t>. Support</w:t>
      </w:r>
      <w:proofErr w:type="gramEnd"/>
      <w:r w:rsidR="0006653D" w:rsidRPr="00917DA9">
        <w:rPr>
          <w:rFonts w:ascii="Times New Roman" w:hAnsi="Times New Roman" w:cs="Times New Roman"/>
          <w:i/>
          <w:color w:val="000000"/>
          <w:sz w:val="24"/>
          <w:szCs w:val="24"/>
        </w:rPr>
        <w:t xml:space="preserve"> Vector Machine</w:t>
      </w:r>
      <w:r w:rsidR="005178EF" w:rsidRPr="00917DA9">
        <w:rPr>
          <w:rFonts w:ascii="Times New Roman" w:hAnsi="Times New Roman" w:cs="Times New Roman"/>
          <w:i/>
          <w:color w:val="000000"/>
          <w:sz w:val="24"/>
          <w:szCs w:val="24"/>
        </w:rPr>
        <w:t>s</w:t>
      </w:r>
      <w:r w:rsidR="0006653D" w:rsidRPr="00917DA9">
        <w:rPr>
          <w:rFonts w:ascii="Times New Roman" w:hAnsi="Times New Roman" w:cs="Times New Roman"/>
          <w:i/>
          <w:color w:val="000000"/>
          <w:sz w:val="24"/>
          <w:szCs w:val="24"/>
        </w:rPr>
        <w:t xml:space="preserve"> </w:t>
      </w:r>
    </w:p>
    <w:p w:rsidR="00E1455A" w:rsidRPr="00917DA9" w:rsidRDefault="00B61468" w:rsidP="00B61468">
      <w:pPr>
        <w:spacing w:line="0" w:lineRule="atLeast"/>
        <w:jc w:val="both"/>
        <w:rPr>
          <w:rFonts w:ascii="Times New Roman" w:hAnsi="Times New Roman" w:cs="Times New Roman"/>
          <w:color w:val="000000"/>
          <w:sz w:val="24"/>
          <w:szCs w:val="24"/>
        </w:rPr>
      </w:pPr>
      <w:r w:rsidRPr="00917DA9">
        <w:rPr>
          <w:rFonts w:ascii="Times New Roman" w:hAnsi="Times New Roman" w:cs="Times New Roman"/>
          <w:color w:val="000000" w:themeColor="text1"/>
          <w:sz w:val="24"/>
          <w:szCs w:val="24"/>
        </w:rPr>
        <w:t xml:space="preserve">The </w:t>
      </w:r>
      <w:r w:rsidR="00AF3C3D">
        <w:rPr>
          <w:rFonts w:ascii="Times New Roman" w:hAnsi="Times New Roman" w:cs="Times New Roman"/>
          <w:color w:val="000000" w:themeColor="text1"/>
          <w:sz w:val="24"/>
          <w:szCs w:val="24"/>
        </w:rPr>
        <w:t>Support vector machines (</w:t>
      </w:r>
      <w:r w:rsidRPr="00917DA9">
        <w:rPr>
          <w:rFonts w:ascii="Times New Roman" w:hAnsi="Times New Roman" w:cs="Times New Roman"/>
          <w:color w:val="000000" w:themeColor="text1"/>
          <w:sz w:val="24"/>
          <w:szCs w:val="24"/>
        </w:rPr>
        <w:t>SVM</w:t>
      </w:r>
      <w:r w:rsidR="00AF3C3D">
        <w:rPr>
          <w:rFonts w:ascii="Times New Roman" w:hAnsi="Times New Roman" w:cs="Times New Roman"/>
          <w:color w:val="000000" w:themeColor="text1"/>
          <w:sz w:val="24"/>
          <w:szCs w:val="24"/>
        </w:rPr>
        <w:t>)</w:t>
      </w:r>
      <w:r w:rsidRPr="00917DA9">
        <w:rPr>
          <w:rFonts w:ascii="Times New Roman" w:hAnsi="Times New Roman" w:cs="Times New Roman"/>
          <w:color w:val="000000" w:themeColor="text1"/>
          <w:sz w:val="24"/>
          <w:szCs w:val="24"/>
        </w:rPr>
        <w:t xml:space="preserve"> is a supervised learning algorithm that is used for data classification and regression </w:t>
      </w:r>
      <w:r w:rsidRPr="00917DA9">
        <w:rPr>
          <w:rFonts w:ascii="Times New Roman" w:hAnsi="Times New Roman" w:cs="Times New Roman"/>
          <w:color w:val="000000" w:themeColor="text1"/>
          <w:sz w:val="24"/>
          <w:szCs w:val="24"/>
        </w:rPr>
        <w:fldChar w:fldCharType="begin"/>
      </w:r>
      <w:r w:rsidRPr="00917DA9">
        <w:rPr>
          <w:rFonts w:ascii="Times New Roman" w:hAnsi="Times New Roman" w:cs="Times New Roman"/>
          <w:color w:val="000000" w:themeColor="text1"/>
          <w:sz w:val="24"/>
          <w:szCs w:val="24"/>
        </w:rPr>
        <w:instrText xml:space="preserve"> ADDIN EN.CITE &lt;EndNote&gt;&lt;Cite&gt;&lt;Author&gt;Vapnik&lt;/Author&gt;&lt;Year&gt;2013&lt;/Year&gt;&lt;RecNum&gt;20&lt;/RecNum&gt;&lt;DisplayText&gt;[14]&lt;/DisplayText&gt;&lt;record&gt;&lt;rec-number&gt;20&lt;/rec-number&gt;&lt;foreign-keys&gt;&lt;key app="EN" db-id="sxpxvwpxpa25xuedrwrvt5s7r2r9v922svvt" timestamp="1456687514"&gt;20&lt;/key&gt;&lt;/foreign-keys&gt;&lt;ref-type name="Book"&gt;6&lt;/ref-type&gt;&lt;contributors&gt;&lt;authors&gt;&lt;author&gt;Vapnik, Vladimir&lt;/author&gt;&lt;/authors&gt;&lt;/contributors&gt;&lt;titles&gt;&lt;title&gt;The nature of statistical learning theory&lt;/title&gt;&lt;/titles&gt;&lt;dates&gt;&lt;year&gt;2013&lt;/year&gt;&lt;/dates&gt;&lt;publisher&gt;Springer Science &amp;amp; Business Media&lt;/publisher&gt;&lt;isbn&gt;1475732643&lt;/isbn&gt;&lt;urls&gt;&lt;/urls&gt;&lt;/record&gt;&lt;/Cite&gt;&lt;/EndNote&gt;</w:instrText>
      </w:r>
      <w:r w:rsidRPr="00917DA9">
        <w:rPr>
          <w:rFonts w:ascii="Times New Roman" w:hAnsi="Times New Roman" w:cs="Times New Roman"/>
          <w:color w:val="000000" w:themeColor="text1"/>
          <w:sz w:val="24"/>
          <w:szCs w:val="24"/>
        </w:rPr>
        <w:fldChar w:fldCharType="separate"/>
      </w:r>
      <w:r w:rsidRPr="00917DA9">
        <w:rPr>
          <w:rFonts w:ascii="Times New Roman" w:hAnsi="Times New Roman" w:cs="Times New Roman"/>
          <w:noProof/>
          <w:color w:val="000000" w:themeColor="text1"/>
          <w:sz w:val="24"/>
          <w:szCs w:val="24"/>
        </w:rPr>
        <w:t>[11]</w:t>
      </w:r>
      <w:r w:rsidRPr="00917DA9">
        <w:rPr>
          <w:rFonts w:ascii="Times New Roman" w:hAnsi="Times New Roman" w:cs="Times New Roman"/>
          <w:color w:val="000000" w:themeColor="text1"/>
          <w:sz w:val="24"/>
          <w:szCs w:val="24"/>
        </w:rPr>
        <w:fldChar w:fldCharType="end"/>
      </w:r>
      <w:r w:rsidRPr="00917DA9">
        <w:rPr>
          <w:rFonts w:ascii="Times New Roman" w:hAnsi="Times New Roman" w:cs="Times New Roman"/>
          <w:color w:val="000000" w:themeColor="text1"/>
          <w:sz w:val="24"/>
          <w:szCs w:val="24"/>
        </w:rPr>
        <w:t xml:space="preserve">.  It searches for a best hyperplane which </w:t>
      </w:r>
      <w:r w:rsidR="00917DA9">
        <w:rPr>
          <w:rFonts w:ascii="Times New Roman" w:hAnsi="Times New Roman" w:cs="Times New Roman"/>
          <w:color w:val="000000" w:themeColor="text1"/>
          <w:sz w:val="24"/>
          <w:szCs w:val="24"/>
        </w:rPr>
        <w:t xml:space="preserve">best </w:t>
      </w:r>
      <w:r w:rsidRPr="00917DA9">
        <w:rPr>
          <w:rFonts w:ascii="Times New Roman" w:hAnsi="Times New Roman" w:cs="Times New Roman"/>
          <w:color w:val="000000" w:themeColor="text1"/>
          <w:sz w:val="24"/>
          <w:szCs w:val="24"/>
        </w:rPr>
        <w:t xml:space="preserve">separate between classes. The best hyperplane is considered the </w:t>
      </w:r>
      <w:proofErr w:type="gramStart"/>
      <w:r w:rsidRPr="00917DA9">
        <w:rPr>
          <w:rFonts w:ascii="Times New Roman" w:hAnsi="Times New Roman" w:cs="Times New Roman"/>
          <w:color w:val="000000" w:themeColor="text1"/>
          <w:sz w:val="24"/>
          <w:szCs w:val="24"/>
        </w:rPr>
        <w:t>one which</w:t>
      </w:r>
      <w:proofErr w:type="gramEnd"/>
      <w:r w:rsidRPr="00917DA9">
        <w:rPr>
          <w:rFonts w:ascii="Times New Roman" w:hAnsi="Times New Roman" w:cs="Times New Roman"/>
          <w:color w:val="000000" w:themeColor="text1"/>
          <w:sz w:val="24"/>
          <w:szCs w:val="24"/>
        </w:rPr>
        <w:t xml:space="preserve"> leaves the maximum margin between the two distinct classes. The margin </w:t>
      </w:r>
      <w:proofErr w:type="gramStart"/>
      <w:r w:rsidRPr="00917DA9">
        <w:rPr>
          <w:rFonts w:ascii="Times New Roman" w:hAnsi="Times New Roman" w:cs="Times New Roman"/>
          <w:color w:val="000000" w:themeColor="text1"/>
          <w:sz w:val="24"/>
          <w:szCs w:val="24"/>
        </w:rPr>
        <w:t>is defined</w:t>
      </w:r>
      <w:proofErr w:type="gramEnd"/>
      <w:r w:rsidRPr="00917DA9">
        <w:rPr>
          <w:rFonts w:ascii="Times New Roman" w:hAnsi="Times New Roman" w:cs="Times New Roman"/>
          <w:color w:val="000000" w:themeColor="text1"/>
          <w:sz w:val="24"/>
          <w:szCs w:val="24"/>
        </w:rPr>
        <w:t xml:space="preserve"> as the width of the hyperplane from the closest point of the two distinct classes. Bounds between data sets and hyperplane are called support vectors </w:t>
      </w:r>
      <w:r w:rsidRPr="00917DA9">
        <w:rPr>
          <w:rFonts w:ascii="Times New Roman" w:hAnsi="Times New Roman" w:cs="Times New Roman"/>
          <w:color w:val="000000" w:themeColor="text1"/>
          <w:sz w:val="24"/>
          <w:szCs w:val="24"/>
        </w:rPr>
        <w:fldChar w:fldCharType="begin"/>
      </w:r>
      <w:r w:rsidRPr="00917DA9">
        <w:rPr>
          <w:rFonts w:ascii="Times New Roman" w:hAnsi="Times New Roman" w:cs="Times New Roman"/>
          <w:color w:val="000000" w:themeColor="text1"/>
          <w:sz w:val="24"/>
          <w:szCs w:val="24"/>
        </w:rPr>
        <w:instrText xml:space="preserve"> ADDIN EN.CITE &lt;EndNote&gt;&lt;Cite&gt;&lt;Author&gt;Gumus&lt;/Author&gt;&lt;Year&gt;2010&lt;/Year&gt;&lt;RecNum&gt;21&lt;/RecNum&gt;&lt;DisplayText&gt;[15]&lt;/DisplayText&gt;&lt;record&gt;&lt;rec-number&gt;21&lt;/rec-number&gt;&lt;foreign-keys&gt;&lt;key app="EN" db-id="sxpxvwpxpa25xuedrwrvt5s7r2r9v922svvt" timestamp="1456687641"&gt;21&lt;/key&gt;&lt;/foreign-keys&gt;&lt;ref-type name="Journal Article"&gt;17&lt;/ref-type&gt;&lt;contributors&gt;&lt;authors&gt;&lt;author&gt;Gumus, Ergun&lt;/author&gt;&lt;author&gt;Kilic, Niyazi&lt;/author&gt;&lt;author&gt;Sertbas, Ahmet&lt;/author&gt;&lt;author&gt;Ucan, Osman N&lt;/author&gt;&lt;/authors&gt;&lt;/contributors&gt;&lt;titles&gt;&lt;title&gt;Evaluation of face recognition techniques using PCA, wavelets and SVM&lt;/title&gt;&lt;secondary-title&gt;Expert Systems with Applications&lt;/secondary-title&gt;&lt;/titles&gt;&lt;periodical&gt;&lt;full-title&gt;Expert Systems with Applications&lt;/full-title&gt;&lt;/periodical&gt;&lt;pages&gt;6404-6408&lt;/pages&gt;&lt;volume&gt;37&lt;/volume&gt;&lt;number&gt;9&lt;/number&gt;&lt;dates&gt;&lt;year&gt;2010&lt;/year&gt;&lt;/dates&gt;&lt;isbn&gt;0957-4174&lt;/isbn&gt;&lt;urls&gt;&lt;/urls&gt;&lt;/record&gt;&lt;/Cite&gt;&lt;/EndNote&gt;</w:instrText>
      </w:r>
      <w:r w:rsidRPr="00917DA9">
        <w:rPr>
          <w:rFonts w:ascii="Times New Roman" w:hAnsi="Times New Roman" w:cs="Times New Roman"/>
          <w:color w:val="000000" w:themeColor="text1"/>
          <w:sz w:val="24"/>
          <w:szCs w:val="24"/>
        </w:rPr>
        <w:fldChar w:fldCharType="separate"/>
      </w:r>
      <w:r w:rsidRPr="00917DA9">
        <w:rPr>
          <w:rFonts w:ascii="Times New Roman" w:hAnsi="Times New Roman" w:cs="Times New Roman"/>
          <w:noProof/>
          <w:color w:val="000000" w:themeColor="text1"/>
          <w:sz w:val="24"/>
          <w:szCs w:val="24"/>
        </w:rPr>
        <w:t>[8,9]</w:t>
      </w:r>
      <w:r w:rsidRPr="00917DA9">
        <w:rPr>
          <w:rFonts w:ascii="Times New Roman" w:hAnsi="Times New Roman" w:cs="Times New Roman"/>
          <w:color w:val="000000" w:themeColor="text1"/>
          <w:sz w:val="24"/>
          <w:szCs w:val="24"/>
        </w:rPr>
        <w:fldChar w:fldCharType="end"/>
      </w:r>
      <w:r w:rsidRPr="00917DA9">
        <w:rPr>
          <w:rFonts w:ascii="Times New Roman" w:hAnsi="Times New Roman" w:cs="Times New Roman"/>
          <w:color w:val="000000" w:themeColor="text1"/>
          <w:sz w:val="24"/>
          <w:szCs w:val="24"/>
        </w:rPr>
        <w:t>.</w:t>
      </w:r>
    </w:p>
    <w:p w:rsidR="00B61468" w:rsidRDefault="00B61468" w:rsidP="00810FF9">
      <w:pPr>
        <w:spacing w:line="0" w:lineRule="atLeast"/>
        <w:jc w:val="both"/>
        <w:rPr>
          <w:rFonts w:ascii="Times New Roman" w:hAnsi="Times New Roman" w:cs="Times New Roman"/>
          <w:color w:val="000000"/>
          <w:sz w:val="24"/>
          <w:szCs w:val="24"/>
        </w:rPr>
      </w:pPr>
    </w:p>
    <w:p w:rsidR="0006653D" w:rsidRPr="00311421" w:rsidRDefault="00B70B14" w:rsidP="00810FF9">
      <w:pPr>
        <w:spacing w:line="0" w:lineRule="atLeast"/>
        <w:jc w:val="both"/>
        <w:rPr>
          <w:rFonts w:ascii="Times New Roman" w:hAnsi="Times New Roman" w:cs="Times New Roman"/>
          <w:i/>
          <w:color w:val="000000" w:themeColor="text1"/>
          <w:sz w:val="24"/>
          <w:szCs w:val="24"/>
        </w:rPr>
      </w:pPr>
      <w:proofErr w:type="gramStart"/>
      <w:r w:rsidRPr="00311421">
        <w:rPr>
          <w:rFonts w:ascii="Times New Roman" w:hAnsi="Times New Roman" w:cs="Times New Roman"/>
          <w:i/>
          <w:color w:val="000000" w:themeColor="text1"/>
          <w:sz w:val="24"/>
          <w:szCs w:val="24"/>
        </w:rPr>
        <w:t>vii</w:t>
      </w:r>
      <w:proofErr w:type="gramEnd"/>
      <w:r w:rsidR="0006653D" w:rsidRPr="00311421">
        <w:rPr>
          <w:rFonts w:ascii="Times New Roman" w:hAnsi="Times New Roman" w:cs="Times New Roman"/>
          <w:i/>
          <w:color w:val="000000" w:themeColor="text1"/>
          <w:sz w:val="24"/>
          <w:szCs w:val="24"/>
        </w:rPr>
        <w:t xml:space="preserve">. Random Forest </w:t>
      </w:r>
    </w:p>
    <w:p w:rsidR="00214F8A" w:rsidRDefault="002561B9" w:rsidP="00810FF9">
      <w:pPr>
        <w:spacing w:line="0" w:lineRule="atLeast"/>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Random Forest</w:t>
      </w:r>
      <w:r w:rsidR="004205F2" w:rsidRPr="004205F2">
        <w:rPr>
          <w:rFonts w:ascii="Times New Roman" w:hAnsi="Times New Roman" w:cs="Times New Roman"/>
          <w:color w:val="000000" w:themeColor="text1"/>
          <w:sz w:val="24"/>
          <w:szCs w:val="24"/>
          <w:shd w:val="clear" w:color="auto" w:fill="FFFFFF"/>
        </w:rPr>
        <w:t xml:space="preserve"> (RF) </w:t>
      </w:r>
      <w:r>
        <w:rPr>
          <w:rFonts w:ascii="Times New Roman" w:hAnsi="Times New Roman" w:cs="Times New Roman"/>
          <w:color w:val="000000" w:themeColor="text1"/>
          <w:sz w:val="24"/>
          <w:szCs w:val="24"/>
          <w:shd w:val="clear" w:color="auto" w:fill="FFFFFF"/>
        </w:rPr>
        <w:t>is a</w:t>
      </w:r>
      <w:r w:rsidR="004205F2" w:rsidRPr="004205F2">
        <w:rPr>
          <w:rFonts w:ascii="Times New Roman" w:hAnsi="Times New Roman" w:cs="Times New Roman"/>
          <w:color w:val="000000" w:themeColor="text1"/>
          <w:sz w:val="24"/>
          <w:szCs w:val="24"/>
          <w:shd w:val="clear" w:color="auto" w:fill="FFFFFF"/>
        </w:rPr>
        <w:t xml:space="preserve"> sup</w:t>
      </w:r>
      <w:r>
        <w:rPr>
          <w:rFonts w:ascii="Times New Roman" w:hAnsi="Times New Roman" w:cs="Times New Roman"/>
          <w:color w:val="000000" w:themeColor="text1"/>
          <w:sz w:val="24"/>
          <w:szCs w:val="24"/>
          <w:shd w:val="clear" w:color="auto" w:fill="FFFFFF"/>
        </w:rPr>
        <w:t>ervised ensemble-learning algorithm</w:t>
      </w:r>
      <w:r w:rsidR="004205F2" w:rsidRPr="004205F2">
        <w:rPr>
          <w:rFonts w:ascii="Times New Roman" w:hAnsi="Times New Roman" w:cs="Times New Roman"/>
          <w:color w:val="000000" w:themeColor="text1"/>
          <w:sz w:val="24"/>
          <w:szCs w:val="24"/>
          <w:shd w:val="clear" w:color="auto" w:fill="FFFFFF"/>
        </w:rPr>
        <w:t xml:space="preserve"> used for classification and regression</w:t>
      </w:r>
      <w:r w:rsidR="00917DA9">
        <w:rPr>
          <w:rFonts w:ascii="Times New Roman" w:hAnsi="Times New Roman" w:cs="Times New Roman"/>
          <w:color w:val="000000" w:themeColor="text1"/>
          <w:sz w:val="24"/>
          <w:szCs w:val="24"/>
          <w:shd w:val="clear" w:color="auto" w:fill="FFFFFF"/>
        </w:rPr>
        <w:t xml:space="preserve"> tasks</w:t>
      </w:r>
      <w:r w:rsidR="004205F2" w:rsidRPr="004205F2">
        <w:rPr>
          <w:rFonts w:ascii="Times New Roman" w:hAnsi="Times New Roman" w:cs="Times New Roman"/>
          <w:color w:val="000000" w:themeColor="text1"/>
          <w:sz w:val="24"/>
          <w:szCs w:val="24"/>
          <w:shd w:val="clear" w:color="auto" w:fill="FFFFFF"/>
        </w:rPr>
        <w:t>. Ensemble learning models aggregate multiple machine learning models, allowing for overall better performance. The logic behind this is that each of the models used is weak when employed on its own, but strong when put together in an ensemble. In the case of Random Forests, a large number of </w:t>
      </w:r>
      <w:r w:rsidR="004205F2" w:rsidRPr="004205F2">
        <w:rPr>
          <w:rFonts w:ascii="Times New Roman" w:hAnsi="Times New Roman" w:cs="Times New Roman"/>
          <w:bCs/>
          <w:color w:val="000000" w:themeColor="text1"/>
          <w:sz w:val="24"/>
          <w:szCs w:val="24"/>
          <w:bdr w:val="none" w:sz="0" w:space="0" w:color="auto" w:frame="1"/>
          <w:shd w:val="clear" w:color="auto" w:fill="FFFFFF"/>
        </w:rPr>
        <w:t>Decision Trees</w:t>
      </w:r>
      <w:r w:rsidR="004205F2" w:rsidRPr="004205F2">
        <w:rPr>
          <w:rFonts w:ascii="Times New Roman" w:hAnsi="Times New Roman" w:cs="Times New Roman"/>
          <w:color w:val="000000" w:themeColor="text1"/>
          <w:sz w:val="24"/>
          <w:szCs w:val="24"/>
          <w:shd w:val="clear" w:color="auto" w:fill="FFFFFF"/>
        </w:rPr>
        <w:t xml:space="preserve">, acting as the “weak” factors, are used and their outputs </w:t>
      </w:r>
      <w:proofErr w:type="gramStart"/>
      <w:r w:rsidR="004205F2" w:rsidRPr="004205F2">
        <w:rPr>
          <w:rFonts w:ascii="Times New Roman" w:hAnsi="Times New Roman" w:cs="Times New Roman"/>
          <w:color w:val="000000" w:themeColor="text1"/>
          <w:sz w:val="24"/>
          <w:szCs w:val="24"/>
          <w:shd w:val="clear" w:color="auto" w:fill="FFFFFF"/>
        </w:rPr>
        <w:t>are aggregated</w:t>
      </w:r>
      <w:proofErr w:type="gramEnd"/>
      <w:r w:rsidR="004205F2" w:rsidRPr="004205F2">
        <w:rPr>
          <w:rFonts w:ascii="Times New Roman" w:hAnsi="Times New Roman" w:cs="Times New Roman"/>
          <w:color w:val="000000" w:themeColor="text1"/>
          <w:sz w:val="24"/>
          <w:szCs w:val="24"/>
          <w:shd w:val="clear" w:color="auto" w:fill="FFFFFF"/>
        </w:rPr>
        <w:t>, with the result representing the “strong” ensemble.</w:t>
      </w:r>
    </w:p>
    <w:p w:rsidR="003941A4" w:rsidRDefault="003941A4" w:rsidP="00810FF9">
      <w:pPr>
        <w:spacing w:line="0" w:lineRule="atLeast"/>
        <w:jc w:val="both"/>
        <w:rPr>
          <w:rFonts w:ascii="Times New Roman" w:hAnsi="Times New Roman" w:cs="Times New Roman"/>
          <w:color w:val="000000" w:themeColor="text1"/>
          <w:sz w:val="24"/>
          <w:szCs w:val="24"/>
          <w:shd w:val="clear" w:color="auto" w:fill="FFFFFF"/>
        </w:rPr>
      </w:pPr>
    </w:p>
    <w:p w:rsidR="003941A4" w:rsidRPr="004205F2" w:rsidRDefault="003941A4" w:rsidP="00810FF9">
      <w:pPr>
        <w:spacing w:line="0" w:lineRule="atLeast"/>
        <w:jc w:val="both"/>
        <w:rPr>
          <w:rFonts w:ascii="Times New Roman" w:hAnsi="Times New Roman" w:cs="Times New Roman"/>
          <w:color w:val="000000" w:themeColor="text1"/>
          <w:sz w:val="24"/>
          <w:szCs w:val="24"/>
          <w:shd w:val="clear" w:color="auto" w:fill="FFFFFF"/>
        </w:rPr>
      </w:pPr>
      <w:proofErr w:type="spellStart"/>
      <w:r>
        <w:rPr>
          <w:rFonts w:ascii="Arial" w:hAnsi="Arial" w:cs="Arial"/>
          <w:color w:val="222222"/>
          <w:sz w:val="20"/>
          <w:szCs w:val="20"/>
          <w:shd w:val="clear" w:color="auto" w:fill="FFFFFF"/>
        </w:rPr>
        <w:t>Liaw</w:t>
      </w:r>
      <w:proofErr w:type="spellEnd"/>
      <w:r>
        <w:rPr>
          <w:rFonts w:ascii="Arial" w:hAnsi="Arial" w:cs="Arial"/>
          <w:color w:val="222222"/>
          <w:sz w:val="20"/>
          <w:szCs w:val="20"/>
          <w:shd w:val="clear" w:color="auto" w:fill="FFFFFF"/>
        </w:rPr>
        <w:t xml:space="preserve">, Andy, and Matthew Wiener. "Classification and regression by </w:t>
      </w:r>
      <w:proofErr w:type="spellStart"/>
      <w:r>
        <w:rPr>
          <w:rFonts w:ascii="Arial" w:hAnsi="Arial" w:cs="Arial"/>
          <w:color w:val="222222"/>
          <w:sz w:val="20"/>
          <w:szCs w:val="20"/>
          <w:shd w:val="clear" w:color="auto" w:fill="FFFFFF"/>
        </w:rPr>
        <w:t>randomForest</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R news</w:t>
      </w:r>
      <w:r>
        <w:rPr>
          <w:rFonts w:ascii="Arial" w:hAnsi="Arial" w:cs="Arial"/>
          <w:color w:val="222222"/>
          <w:sz w:val="20"/>
          <w:szCs w:val="20"/>
          <w:shd w:val="clear" w:color="auto" w:fill="FFFFFF"/>
        </w:rPr>
        <w:t> 2.3 (2002): 18-22.</w:t>
      </w:r>
    </w:p>
    <w:p w:rsidR="004205F2" w:rsidRDefault="004205F2" w:rsidP="00810FF9">
      <w:pPr>
        <w:spacing w:line="0" w:lineRule="atLeast"/>
        <w:jc w:val="both"/>
        <w:rPr>
          <w:rFonts w:ascii="Times New Roman" w:hAnsi="Times New Roman" w:cs="Times New Roman"/>
          <w:color w:val="000000"/>
          <w:sz w:val="24"/>
          <w:szCs w:val="24"/>
        </w:rPr>
      </w:pPr>
    </w:p>
    <w:p w:rsidR="00CD6649" w:rsidRPr="00B11C62" w:rsidRDefault="00B11C62" w:rsidP="00CD6649">
      <w:pPr>
        <w:autoSpaceDE w:val="0"/>
        <w:autoSpaceDN w:val="0"/>
        <w:adjustRightInd w:val="0"/>
        <w:spacing w:before="60" w:after="60" w:line="240" w:lineRule="auto"/>
        <w:rPr>
          <w:rFonts w:ascii="Times New Roman" w:hAnsi="Times New Roman" w:cs="Times New Roman"/>
          <w:b/>
          <w:sz w:val="24"/>
          <w:szCs w:val="24"/>
        </w:rPr>
      </w:pPr>
      <w:r w:rsidRPr="00B11C62">
        <w:rPr>
          <w:rFonts w:ascii="Times New Roman" w:hAnsi="Times New Roman" w:cs="Times New Roman"/>
          <w:b/>
          <w:sz w:val="24"/>
          <w:szCs w:val="24"/>
        </w:rPr>
        <w:t>D</w:t>
      </w:r>
      <w:r w:rsidR="00CD6649" w:rsidRPr="00B11C62">
        <w:rPr>
          <w:rFonts w:ascii="Times New Roman" w:hAnsi="Times New Roman" w:cs="Times New Roman"/>
          <w:b/>
          <w:sz w:val="24"/>
          <w:szCs w:val="24"/>
        </w:rPr>
        <w:t>. Performance Measures</w:t>
      </w:r>
    </w:p>
    <w:p w:rsidR="00CD6649" w:rsidRPr="007A564F" w:rsidRDefault="003941A4" w:rsidP="00CD6649">
      <w:pPr>
        <w:pStyle w:val="ListParagraph"/>
        <w:spacing w:after="6" w:line="240" w:lineRule="auto"/>
        <w:ind w:left="0"/>
        <w:contextualSpacing w:val="0"/>
        <w:jc w:val="both"/>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color w:val="000000" w:themeColor="text1"/>
          <w:sz w:val="24"/>
          <w:szCs w:val="24"/>
          <w:lang w:eastAsia="tr-TR"/>
        </w:rPr>
        <w:t>The classifiers e</w:t>
      </w:r>
      <w:r w:rsidR="00CD6649" w:rsidRPr="007A564F">
        <w:rPr>
          <w:rFonts w:ascii="Times New Roman" w:eastAsia="Times New Roman" w:hAnsi="Times New Roman" w:cs="Times New Roman"/>
          <w:color w:val="000000" w:themeColor="text1"/>
          <w:sz w:val="24"/>
          <w:szCs w:val="24"/>
          <w:lang w:eastAsia="tr-TR"/>
        </w:rPr>
        <w:t>valuation</w:t>
      </w:r>
      <w:r>
        <w:rPr>
          <w:rFonts w:ascii="Times New Roman" w:eastAsia="Times New Roman" w:hAnsi="Times New Roman" w:cs="Times New Roman"/>
          <w:color w:val="000000" w:themeColor="text1"/>
          <w:sz w:val="24"/>
          <w:szCs w:val="24"/>
          <w:lang w:eastAsia="tr-TR"/>
        </w:rPr>
        <w:t>s</w:t>
      </w:r>
      <w:r w:rsidR="00CD6649" w:rsidRPr="007A564F">
        <w:rPr>
          <w:rFonts w:ascii="Times New Roman" w:eastAsia="Times New Roman" w:hAnsi="Times New Roman" w:cs="Times New Roman"/>
          <w:color w:val="000000" w:themeColor="text1"/>
          <w:sz w:val="24"/>
          <w:szCs w:val="24"/>
          <w:lang w:eastAsia="tr-TR"/>
        </w:rPr>
        <w:t xml:space="preserve"> </w:t>
      </w:r>
      <w:proofErr w:type="gramStart"/>
      <w:r>
        <w:rPr>
          <w:rFonts w:ascii="Times New Roman" w:eastAsia="Times New Roman" w:hAnsi="Times New Roman" w:cs="Times New Roman"/>
          <w:color w:val="000000" w:themeColor="text1"/>
          <w:sz w:val="24"/>
          <w:szCs w:val="24"/>
          <w:lang w:eastAsia="tr-TR"/>
        </w:rPr>
        <w:t>are</w:t>
      </w:r>
      <w:r w:rsidR="00CD6649" w:rsidRPr="007A564F">
        <w:rPr>
          <w:rFonts w:ascii="Times New Roman" w:eastAsia="Times New Roman" w:hAnsi="Times New Roman" w:cs="Times New Roman"/>
          <w:color w:val="000000" w:themeColor="text1"/>
          <w:sz w:val="24"/>
          <w:szCs w:val="24"/>
          <w:lang w:eastAsia="tr-TR"/>
        </w:rPr>
        <w:t xml:space="preserve"> commonly evaluated</w:t>
      </w:r>
      <w:proofErr w:type="gramEnd"/>
      <w:r w:rsidR="00CD6649" w:rsidRPr="007A564F">
        <w:rPr>
          <w:rFonts w:ascii="Times New Roman" w:eastAsia="Times New Roman" w:hAnsi="Times New Roman" w:cs="Times New Roman"/>
          <w:color w:val="000000" w:themeColor="text1"/>
          <w:sz w:val="24"/>
          <w:szCs w:val="24"/>
          <w:lang w:eastAsia="tr-TR"/>
        </w:rPr>
        <w:t xml:space="preserve"> based on the data in the confusion matrix. Several standard measures </w:t>
      </w:r>
      <w:proofErr w:type="gramStart"/>
      <w:r w:rsidR="00CD6649" w:rsidRPr="007A564F">
        <w:rPr>
          <w:rFonts w:ascii="Times New Roman" w:eastAsia="Times New Roman" w:hAnsi="Times New Roman" w:cs="Times New Roman"/>
          <w:color w:val="000000" w:themeColor="text1"/>
          <w:sz w:val="24"/>
          <w:szCs w:val="24"/>
          <w:lang w:eastAsia="tr-TR"/>
        </w:rPr>
        <w:t>have been defined</w:t>
      </w:r>
      <w:proofErr w:type="gramEnd"/>
      <w:r w:rsidR="00CD6649" w:rsidRPr="007A564F">
        <w:rPr>
          <w:rFonts w:ascii="Times New Roman" w:eastAsia="Times New Roman" w:hAnsi="Times New Roman" w:cs="Times New Roman"/>
          <w:color w:val="000000" w:themeColor="text1"/>
          <w:sz w:val="24"/>
          <w:szCs w:val="24"/>
          <w:lang w:eastAsia="tr-TR"/>
        </w:rPr>
        <w:t xml:space="preserve"> for correct and incorrect classification results of the matrix. The most common practical measure to evaluate the performance is accuracy, which </w:t>
      </w:r>
      <w:proofErr w:type="gramStart"/>
      <w:r w:rsidR="00CD6649" w:rsidRPr="007A564F">
        <w:rPr>
          <w:rFonts w:ascii="Times New Roman" w:eastAsia="Times New Roman" w:hAnsi="Times New Roman" w:cs="Times New Roman"/>
          <w:color w:val="000000" w:themeColor="text1"/>
          <w:sz w:val="24"/>
          <w:szCs w:val="24"/>
          <w:lang w:eastAsia="tr-TR"/>
        </w:rPr>
        <w:t>is defined</w:t>
      </w:r>
      <w:proofErr w:type="gramEnd"/>
      <w:r w:rsidR="00CD6649" w:rsidRPr="007A564F">
        <w:rPr>
          <w:rFonts w:ascii="Times New Roman" w:eastAsia="Times New Roman" w:hAnsi="Times New Roman" w:cs="Times New Roman"/>
          <w:color w:val="000000" w:themeColor="text1"/>
          <w:sz w:val="24"/>
          <w:szCs w:val="24"/>
          <w:lang w:eastAsia="tr-TR"/>
        </w:rPr>
        <w:t xml:space="preserve"> as the proportion of the total number of instances that were classified correctly.</w:t>
      </w:r>
    </w:p>
    <w:p w:rsidR="00CD6649" w:rsidRDefault="00CD6649" w:rsidP="00CD6649">
      <w:pPr>
        <w:pStyle w:val="ListParagraph"/>
        <w:spacing w:after="6" w:line="240" w:lineRule="auto"/>
        <w:ind w:left="0"/>
        <w:contextualSpacing w:val="0"/>
        <w:jc w:val="both"/>
        <w:rPr>
          <w:rFonts w:ascii="Times New Roman" w:eastAsia="Times New Roman" w:hAnsi="Times New Roman" w:cs="Times New Roman"/>
          <w:i/>
          <w:color w:val="000000" w:themeColor="text1"/>
          <w:sz w:val="24"/>
          <w:szCs w:val="24"/>
          <w:lang w:eastAsia="tr-TR"/>
        </w:rPr>
      </w:pPr>
    </w:p>
    <w:p w:rsidR="00CD6649" w:rsidRPr="007A564F" w:rsidRDefault="00CD6649" w:rsidP="00CD6649">
      <w:pPr>
        <w:pStyle w:val="ListParagraph"/>
        <w:spacing w:after="6" w:line="240" w:lineRule="auto"/>
        <w:ind w:left="0"/>
        <w:contextualSpacing w:val="0"/>
        <w:jc w:val="both"/>
        <w:rPr>
          <w:rFonts w:ascii="Times New Roman" w:eastAsia="Times New Roman" w:hAnsi="Times New Roman" w:cs="Times New Roman"/>
          <w:color w:val="000000" w:themeColor="text1"/>
          <w:sz w:val="24"/>
          <w:szCs w:val="24"/>
          <w:lang w:eastAsia="tr-TR"/>
        </w:rPr>
      </w:pPr>
      <w:r w:rsidRPr="00B134DF">
        <w:rPr>
          <w:rFonts w:ascii="Times New Roman" w:eastAsia="Times New Roman" w:hAnsi="Times New Roman" w:cs="Times New Roman"/>
          <w:i/>
          <w:color w:val="000000" w:themeColor="text1"/>
          <w:sz w:val="24"/>
          <w:szCs w:val="24"/>
          <w:lang w:eastAsia="tr-TR"/>
        </w:rPr>
        <w:t>Recall</w:t>
      </w:r>
      <w:r w:rsidRPr="007A564F">
        <w:rPr>
          <w:rFonts w:ascii="Times New Roman" w:eastAsia="Times New Roman" w:hAnsi="Times New Roman" w:cs="Times New Roman"/>
          <w:color w:val="000000" w:themeColor="text1"/>
          <w:sz w:val="24"/>
          <w:szCs w:val="24"/>
          <w:lang w:eastAsia="tr-TR"/>
        </w:rPr>
        <w:t xml:space="preserve"> is the mean proportion of actual </w:t>
      </w:r>
      <w:proofErr w:type="gramStart"/>
      <w:r w:rsidRPr="007A564F">
        <w:rPr>
          <w:rFonts w:ascii="Times New Roman" w:eastAsia="Times New Roman" w:hAnsi="Times New Roman" w:cs="Times New Roman"/>
          <w:color w:val="000000" w:themeColor="text1"/>
          <w:sz w:val="24"/>
          <w:szCs w:val="24"/>
          <w:lang w:eastAsia="tr-TR"/>
        </w:rPr>
        <w:t>positives which</w:t>
      </w:r>
      <w:proofErr w:type="gramEnd"/>
      <w:r w:rsidRPr="007A564F">
        <w:rPr>
          <w:rFonts w:ascii="Times New Roman" w:eastAsia="Times New Roman" w:hAnsi="Times New Roman" w:cs="Times New Roman"/>
          <w:color w:val="000000" w:themeColor="text1"/>
          <w:sz w:val="24"/>
          <w:szCs w:val="24"/>
          <w:lang w:eastAsia="tr-TR"/>
        </w:rPr>
        <w:t xml:space="preserve"> are correctly identified. </w:t>
      </w:r>
      <w:r w:rsidRPr="00B134DF">
        <w:rPr>
          <w:rFonts w:ascii="Times New Roman" w:eastAsia="Times New Roman" w:hAnsi="Times New Roman" w:cs="Times New Roman"/>
          <w:i/>
          <w:color w:val="000000" w:themeColor="text1"/>
          <w:sz w:val="24"/>
          <w:szCs w:val="24"/>
          <w:lang w:eastAsia="tr-TR"/>
        </w:rPr>
        <w:t>Precision</w:t>
      </w:r>
      <w:r w:rsidRPr="007A564F">
        <w:rPr>
          <w:rFonts w:ascii="Times New Roman" w:eastAsia="Times New Roman" w:hAnsi="Times New Roman" w:cs="Times New Roman"/>
          <w:color w:val="000000" w:themeColor="text1"/>
          <w:sz w:val="24"/>
          <w:szCs w:val="24"/>
          <w:lang w:eastAsia="tr-TR"/>
        </w:rPr>
        <w:t xml:space="preserve"> is the mean proportion of </w:t>
      </w:r>
      <w:proofErr w:type="gramStart"/>
      <w:r w:rsidRPr="007A564F">
        <w:rPr>
          <w:rFonts w:ascii="Times New Roman" w:eastAsia="Times New Roman" w:hAnsi="Times New Roman" w:cs="Times New Roman"/>
          <w:color w:val="000000" w:themeColor="text1"/>
          <w:sz w:val="24"/>
          <w:szCs w:val="24"/>
          <w:lang w:eastAsia="tr-TR"/>
        </w:rPr>
        <w:t>positives which</w:t>
      </w:r>
      <w:proofErr w:type="gramEnd"/>
      <w:r w:rsidRPr="007A564F">
        <w:rPr>
          <w:rFonts w:ascii="Times New Roman" w:eastAsia="Times New Roman" w:hAnsi="Times New Roman" w:cs="Times New Roman"/>
          <w:color w:val="000000" w:themeColor="text1"/>
          <w:sz w:val="24"/>
          <w:szCs w:val="24"/>
          <w:lang w:eastAsia="tr-TR"/>
        </w:rPr>
        <w:t xml:space="preserve"> are relevant. </w:t>
      </w:r>
      <w:r w:rsidRPr="00B134DF">
        <w:rPr>
          <w:rFonts w:ascii="Times New Roman" w:eastAsia="Times New Roman" w:hAnsi="Times New Roman" w:cs="Times New Roman"/>
          <w:i/>
          <w:color w:val="000000" w:themeColor="text1"/>
          <w:sz w:val="24"/>
          <w:szCs w:val="24"/>
          <w:lang w:eastAsia="tr-TR"/>
        </w:rPr>
        <w:t>F-measure</w:t>
      </w:r>
      <w:r w:rsidRPr="007A564F">
        <w:rPr>
          <w:rFonts w:ascii="Times New Roman" w:eastAsia="Times New Roman" w:hAnsi="Times New Roman" w:cs="Times New Roman"/>
          <w:color w:val="000000" w:themeColor="text1"/>
          <w:sz w:val="24"/>
          <w:szCs w:val="24"/>
          <w:lang w:eastAsia="tr-TR"/>
        </w:rPr>
        <w:t xml:space="preserve"> is a harmonic mean of recall and precision. </w:t>
      </w:r>
      <w:r w:rsidRPr="00B134DF">
        <w:rPr>
          <w:rFonts w:ascii="Times New Roman" w:eastAsia="Times New Roman" w:hAnsi="Times New Roman" w:cs="Times New Roman"/>
          <w:i/>
          <w:color w:val="000000" w:themeColor="text1"/>
          <w:sz w:val="24"/>
          <w:szCs w:val="24"/>
          <w:lang w:eastAsia="tr-TR"/>
        </w:rPr>
        <w:t>TP rate</w:t>
      </w:r>
      <w:r>
        <w:rPr>
          <w:rFonts w:ascii="Times New Roman" w:eastAsia="Times New Roman" w:hAnsi="Times New Roman" w:cs="Times New Roman"/>
          <w:color w:val="000000" w:themeColor="text1"/>
          <w:sz w:val="24"/>
          <w:szCs w:val="24"/>
          <w:lang w:eastAsia="tr-TR"/>
        </w:rPr>
        <w:t xml:space="preserve"> is a </w:t>
      </w:r>
      <w:proofErr w:type="gramStart"/>
      <w:r>
        <w:rPr>
          <w:rFonts w:ascii="Times New Roman" w:eastAsia="Times New Roman" w:hAnsi="Times New Roman" w:cs="Times New Roman"/>
          <w:color w:val="000000" w:themeColor="text1"/>
          <w:sz w:val="24"/>
          <w:szCs w:val="24"/>
          <w:lang w:eastAsia="tr-TR"/>
        </w:rPr>
        <w:t>measure which</w:t>
      </w:r>
      <w:proofErr w:type="gramEnd"/>
      <w:r>
        <w:rPr>
          <w:rFonts w:ascii="Times New Roman" w:eastAsia="Times New Roman" w:hAnsi="Times New Roman" w:cs="Times New Roman"/>
          <w:color w:val="000000" w:themeColor="text1"/>
          <w:sz w:val="24"/>
          <w:szCs w:val="24"/>
          <w:lang w:eastAsia="tr-TR"/>
        </w:rPr>
        <w:t xml:space="preserve"> shows the matching states of particular instances. </w:t>
      </w:r>
      <w:r w:rsidRPr="00B134DF">
        <w:rPr>
          <w:rFonts w:ascii="Times New Roman" w:eastAsia="Times New Roman" w:hAnsi="Times New Roman" w:cs="Times New Roman"/>
          <w:i/>
          <w:color w:val="000000" w:themeColor="text1"/>
          <w:sz w:val="24"/>
          <w:szCs w:val="24"/>
          <w:lang w:eastAsia="tr-TR"/>
        </w:rPr>
        <w:t>FP rate</w:t>
      </w:r>
      <w:r>
        <w:rPr>
          <w:rFonts w:ascii="Times New Roman" w:eastAsia="Times New Roman" w:hAnsi="Times New Roman" w:cs="Times New Roman"/>
          <w:color w:val="000000" w:themeColor="text1"/>
          <w:sz w:val="24"/>
          <w:szCs w:val="24"/>
          <w:lang w:eastAsia="tr-TR"/>
        </w:rPr>
        <w:t xml:space="preserve"> is a measure that shows the mismatching states of particular instances.  </w:t>
      </w:r>
      <w:r w:rsidRPr="007A564F">
        <w:rPr>
          <w:rFonts w:ascii="Times New Roman" w:eastAsia="Times New Roman" w:hAnsi="Times New Roman" w:cs="Times New Roman"/>
          <w:color w:val="000000" w:themeColor="text1"/>
          <w:sz w:val="24"/>
          <w:szCs w:val="24"/>
          <w:lang w:eastAsia="tr-TR"/>
        </w:rPr>
        <w:t xml:space="preserve"> </w:t>
      </w:r>
      <w:r w:rsidR="001476FC">
        <w:rPr>
          <w:rFonts w:ascii="Times New Roman" w:eastAsia="Times New Roman" w:hAnsi="Times New Roman" w:cs="Times New Roman"/>
          <w:color w:val="000000" w:themeColor="text1"/>
          <w:sz w:val="24"/>
          <w:szCs w:val="24"/>
          <w:lang w:eastAsia="tr-TR"/>
        </w:rPr>
        <w:t xml:space="preserve">There are also additional performance metrics like positive and negative predictive values, and mean square error. </w:t>
      </w:r>
    </w:p>
    <w:p w:rsidR="00CD6649" w:rsidRDefault="00CD6649" w:rsidP="00CD6649">
      <w:pPr>
        <w:spacing w:line="0" w:lineRule="atLeast"/>
        <w:jc w:val="both"/>
        <w:rPr>
          <w:rFonts w:ascii="Times New Roman" w:eastAsia="Times New Roman" w:hAnsi="Times New Roman" w:cs="Times New Roman"/>
          <w:color w:val="000000" w:themeColor="text1"/>
          <w:sz w:val="24"/>
          <w:szCs w:val="24"/>
          <w:lang w:eastAsia="tr-TR"/>
        </w:rPr>
      </w:pPr>
    </w:p>
    <w:p w:rsidR="009F3B25" w:rsidRDefault="003356D2" w:rsidP="005752FE">
      <w:pPr>
        <w:spacing w:line="0" w:lineRule="atLeast"/>
        <w:rPr>
          <w:rFonts w:ascii="Times New Roman" w:eastAsia="Arial" w:hAnsi="Times New Roman" w:cs="Times New Roman"/>
          <w:b/>
          <w:sz w:val="24"/>
          <w:szCs w:val="24"/>
        </w:rPr>
      </w:pPr>
      <w:r w:rsidRPr="00BE27E9">
        <w:rPr>
          <w:rFonts w:ascii="Times New Roman" w:eastAsia="Arial" w:hAnsi="Times New Roman" w:cs="Times New Roman"/>
          <w:b/>
          <w:sz w:val="24"/>
          <w:szCs w:val="24"/>
        </w:rPr>
        <w:t xml:space="preserve">III - </w:t>
      </w:r>
      <w:r w:rsidR="00633494" w:rsidRPr="00BE27E9">
        <w:rPr>
          <w:rFonts w:ascii="Times New Roman" w:eastAsia="Arial" w:hAnsi="Times New Roman" w:cs="Times New Roman"/>
          <w:b/>
          <w:sz w:val="24"/>
          <w:szCs w:val="24"/>
        </w:rPr>
        <w:t>RESULTS AND DISCUSSIONS</w:t>
      </w:r>
    </w:p>
    <w:p w:rsidR="009F3B25" w:rsidRDefault="009F3B25" w:rsidP="009F3B25">
      <w:pPr>
        <w:spacing w:line="0" w:lineRule="atLeast"/>
        <w:jc w:val="both"/>
        <w:rPr>
          <w:rFonts w:ascii="Times New Roman" w:eastAsia="Arial" w:hAnsi="Times New Roman" w:cs="Times New Roman"/>
          <w:sz w:val="24"/>
          <w:szCs w:val="24"/>
        </w:rPr>
      </w:pPr>
      <w:r w:rsidRPr="00333243">
        <w:rPr>
          <w:rFonts w:ascii="Times New Roman" w:eastAsia="Arial" w:hAnsi="Times New Roman" w:cs="Times New Roman"/>
          <w:sz w:val="24"/>
          <w:szCs w:val="24"/>
        </w:rPr>
        <w:t xml:space="preserve">The experimental results show a promising outcomes related to predicting the chronic kidney disease on early stages from less correlated features.  </w:t>
      </w:r>
      <w:r>
        <w:rPr>
          <w:rFonts w:ascii="Times New Roman" w:eastAsia="Arial" w:hAnsi="Times New Roman" w:cs="Times New Roman"/>
          <w:sz w:val="24"/>
          <w:szCs w:val="24"/>
        </w:rPr>
        <w:t xml:space="preserve">In order to </w:t>
      </w:r>
      <w:r w:rsidR="00F4248B">
        <w:rPr>
          <w:rFonts w:ascii="Times New Roman" w:eastAsia="Arial" w:hAnsi="Times New Roman" w:cs="Times New Roman"/>
          <w:sz w:val="24"/>
          <w:szCs w:val="24"/>
        </w:rPr>
        <w:t>decrease</w:t>
      </w:r>
      <w:r>
        <w:rPr>
          <w:rFonts w:ascii="Times New Roman" w:eastAsia="Arial" w:hAnsi="Times New Roman" w:cs="Times New Roman"/>
          <w:sz w:val="24"/>
          <w:szCs w:val="24"/>
        </w:rPr>
        <w:t xml:space="preserve"> the problem of overfitting </w:t>
      </w:r>
      <w:r>
        <w:rPr>
          <w:rFonts w:ascii="Times New Roman" w:eastAsia="Arial" w:hAnsi="Times New Roman" w:cs="Times New Roman"/>
          <w:sz w:val="24"/>
          <w:szCs w:val="24"/>
        </w:rPr>
        <w:lastRenderedPageBreak/>
        <w:t>a 10-fold cross validation</w:t>
      </w:r>
      <w:r w:rsidR="00B05178">
        <w:rPr>
          <w:rFonts w:ascii="Times New Roman" w:eastAsia="Arial" w:hAnsi="Times New Roman" w:cs="Times New Roman"/>
          <w:sz w:val="24"/>
          <w:szCs w:val="24"/>
        </w:rPr>
        <w:t xml:space="preserve"> </w:t>
      </w:r>
      <w:r w:rsidR="00F4248B">
        <w:rPr>
          <w:rFonts w:ascii="Times New Roman" w:eastAsia="Arial" w:hAnsi="Times New Roman" w:cs="Times New Roman"/>
          <w:sz w:val="24"/>
          <w:szCs w:val="24"/>
        </w:rPr>
        <w:t>performed</w:t>
      </w:r>
      <w:r w:rsidR="009A2CFA">
        <w:rPr>
          <w:rFonts w:ascii="Times New Roman" w:eastAsia="Arial" w:hAnsi="Times New Roman" w:cs="Times New Roman"/>
          <w:sz w:val="24"/>
          <w:szCs w:val="24"/>
        </w:rPr>
        <w:t>. From the Table 3,</w:t>
      </w:r>
      <w:r w:rsidR="00294058">
        <w:rPr>
          <w:rFonts w:ascii="Times New Roman" w:eastAsia="Arial" w:hAnsi="Times New Roman" w:cs="Times New Roman"/>
          <w:sz w:val="24"/>
          <w:szCs w:val="24"/>
        </w:rPr>
        <w:t xml:space="preserve"> we</w:t>
      </w:r>
      <w:r w:rsidR="00B05178">
        <w:rPr>
          <w:rFonts w:ascii="Times New Roman" w:eastAsia="Arial" w:hAnsi="Times New Roman" w:cs="Times New Roman"/>
          <w:sz w:val="24"/>
          <w:szCs w:val="24"/>
        </w:rPr>
        <w:t xml:space="preserve"> can observe</w:t>
      </w:r>
      <w:r>
        <w:rPr>
          <w:rFonts w:ascii="Times New Roman" w:eastAsia="Arial" w:hAnsi="Times New Roman" w:cs="Times New Roman"/>
          <w:sz w:val="24"/>
          <w:szCs w:val="24"/>
        </w:rPr>
        <w:t xml:space="preserve"> tha</w:t>
      </w:r>
      <w:r w:rsidR="009A2CFA">
        <w:rPr>
          <w:rFonts w:ascii="Times New Roman" w:eastAsia="Arial" w:hAnsi="Times New Roman" w:cs="Times New Roman"/>
          <w:sz w:val="24"/>
          <w:szCs w:val="24"/>
        </w:rPr>
        <w:t xml:space="preserve">t Random Forest algorithm </w:t>
      </w:r>
      <w:r>
        <w:rPr>
          <w:rFonts w:ascii="Times New Roman" w:eastAsia="Arial" w:hAnsi="Times New Roman" w:cs="Times New Roman"/>
          <w:sz w:val="24"/>
          <w:szCs w:val="24"/>
        </w:rPr>
        <w:t>outperforms</w:t>
      </w:r>
      <w:r w:rsidR="009A2CFA">
        <w:rPr>
          <w:rFonts w:ascii="Times New Roman" w:eastAsia="Arial" w:hAnsi="Times New Roman" w:cs="Times New Roman"/>
          <w:sz w:val="24"/>
          <w:szCs w:val="24"/>
        </w:rPr>
        <w:t xml:space="preserve"> others</w:t>
      </w:r>
      <w:r>
        <w:rPr>
          <w:rFonts w:ascii="Times New Roman" w:eastAsia="Arial" w:hAnsi="Times New Roman" w:cs="Times New Roman"/>
          <w:sz w:val="24"/>
          <w:szCs w:val="24"/>
        </w:rPr>
        <w:t xml:space="preserve">. </w:t>
      </w:r>
    </w:p>
    <w:tbl>
      <w:tblPr>
        <w:tblStyle w:val="GridTable2"/>
        <w:tblpPr w:leftFromText="180" w:rightFromText="180" w:vertAnchor="text" w:horzAnchor="margin" w:tblpXSpec="center" w:tblpY="313"/>
        <w:tblW w:w="8081" w:type="dxa"/>
        <w:tblLook w:val="04A0" w:firstRow="1" w:lastRow="0" w:firstColumn="1" w:lastColumn="0" w:noHBand="0" w:noVBand="1"/>
      </w:tblPr>
      <w:tblGrid>
        <w:gridCol w:w="1242"/>
        <w:gridCol w:w="977"/>
        <w:gridCol w:w="977"/>
        <w:gridCol w:w="977"/>
        <w:gridCol w:w="977"/>
        <w:gridCol w:w="977"/>
        <w:gridCol w:w="977"/>
        <w:gridCol w:w="977"/>
      </w:tblGrid>
      <w:tr w:rsidR="004C3681" w:rsidRPr="00633494" w:rsidTr="004C3681">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242" w:type="dxa"/>
            <w:noWrap/>
            <w:hideMark/>
          </w:tcPr>
          <w:p w:rsidR="00B05178" w:rsidRPr="00633494" w:rsidRDefault="00B05178" w:rsidP="00B05178">
            <w:pPr>
              <w:jc w:val="center"/>
              <w:rPr>
                <w:rFonts w:ascii="Calibri" w:eastAsia="Times New Roman" w:hAnsi="Calibri" w:cs="Calibri"/>
                <w:b w:val="0"/>
                <w:bCs w:val="0"/>
                <w:color w:val="000000"/>
              </w:rPr>
            </w:pPr>
            <w:r>
              <w:rPr>
                <w:rFonts w:ascii="Calibri" w:eastAsia="Times New Roman" w:hAnsi="Calibri" w:cs="Calibri"/>
                <w:color w:val="000000"/>
              </w:rPr>
              <w:t>k-folds</w:t>
            </w:r>
          </w:p>
        </w:tc>
        <w:tc>
          <w:tcPr>
            <w:tcW w:w="977" w:type="dxa"/>
            <w:noWrap/>
            <w:hideMark/>
          </w:tcPr>
          <w:p w:rsidR="00B05178" w:rsidRPr="00633494" w:rsidRDefault="00B05178" w:rsidP="00B05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ascii="Calibri" w:eastAsia="Times New Roman" w:hAnsi="Calibri" w:cs="Calibri"/>
                <w:color w:val="000000"/>
              </w:rPr>
              <w:t>NB</w:t>
            </w:r>
          </w:p>
        </w:tc>
        <w:tc>
          <w:tcPr>
            <w:tcW w:w="977" w:type="dxa"/>
            <w:noWrap/>
            <w:hideMark/>
          </w:tcPr>
          <w:p w:rsidR="00B05178" w:rsidRPr="00633494" w:rsidRDefault="00B05178" w:rsidP="00B05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ascii="Calibri" w:eastAsia="Times New Roman" w:hAnsi="Calibri" w:cs="Calibri"/>
                <w:color w:val="000000"/>
              </w:rPr>
              <w:t>SVM</w:t>
            </w:r>
          </w:p>
        </w:tc>
        <w:tc>
          <w:tcPr>
            <w:tcW w:w="977" w:type="dxa"/>
            <w:noWrap/>
            <w:hideMark/>
          </w:tcPr>
          <w:p w:rsidR="00B05178" w:rsidRPr="00633494" w:rsidRDefault="00B05178" w:rsidP="00B05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ascii="Calibri" w:eastAsia="Times New Roman" w:hAnsi="Calibri" w:cs="Calibri"/>
                <w:color w:val="000000"/>
              </w:rPr>
              <w:t>RF</w:t>
            </w:r>
          </w:p>
        </w:tc>
        <w:tc>
          <w:tcPr>
            <w:tcW w:w="977" w:type="dxa"/>
          </w:tcPr>
          <w:p w:rsidR="00B05178" w:rsidRDefault="00B05178" w:rsidP="00B05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ascii="Calibri" w:eastAsia="Times New Roman" w:hAnsi="Calibri" w:cs="Calibri"/>
                <w:color w:val="000000"/>
              </w:rPr>
              <w:t>DT</w:t>
            </w:r>
          </w:p>
        </w:tc>
        <w:tc>
          <w:tcPr>
            <w:tcW w:w="977" w:type="dxa"/>
          </w:tcPr>
          <w:p w:rsidR="00B05178" w:rsidRDefault="00B05178" w:rsidP="00B05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ascii="Calibri" w:eastAsia="Times New Roman" w:hAnsi="Calibri" w:cs="Calibri"/>
                <w:color w:val="000000"/>
              </w:rPr>
              <w:t>KNN</w:t>
            </w:r>
          </w:p>
        </w:tc>
        <w:tc>
          <w:tcPr>
            <w:tcW w:w="977" w:type="dxa"/>
          </w:tcPr>
          <w:p w:rsidR="00B05178" w:rsidRDefault="00B05178" w:rsidP="00B05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ascii="Calibri" w:eastAsia="Times New Roman" w:hAnsi="Calibri" w:cs="Calibri"/>
                <w:color w:val="000000"/>
              </w:rPr>
              <w:t>ANN</w:t>
            </w:r>
          </w:p>
        </w:tc>
        <w:tc>
          <w:tcPr>
            <w:tcW w:w="977" w:type="dxa"/>
          </w:tcPr>
          <w:p w:rsidR="00B05178" w:rsidRDefault="00B05178" w:rsidP="00B051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ascii="Calibri" w:eastAsia="Times New Roman" w:hAnsi="Calibri" w:cs="Calibri"/>
                <w:color w:val="000000"/>
              </w:rPr>
              <w:t>LR</w:t>
            </w:r>
          </w:p>
        </w:tc>
      </w:tr>
      <w:tr w:rsidR="004C3681" w:rsidRPr="00633494" w:rsidTr="004C368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242" w:type="dxa"/>
            <w:noWrap/>
            <w:hideMark/>
          </w:tcPr>
          <w:p w:rsidR="00B05178" w:rsidRPr="009F3B25" w:rsidRDefault="00B05178" w:rsidP="00B05178">
            <w:pPr>
              <w:jc w:val="center"/>
              <w:rPr>
                <w:rFonts w:ascii="Calibri" w:eastAsia="Times New Roman" w:hAnsi="Calibri" w:cs="Calibri"/>
                <w:b w:val="0"/>
                <w:i/>
                <w:color w:val="000000"/>
              </w:rPr>
            </w:pPr>
            <w:r w:rsidRPr="009F3B25">
              <w:rPr>
                <w:rFonts w:ascii="Calibri" w:eastAsia="Times New Roman" w:hAnsi="Calibri" w:cs="Calibri"/>
                <w:b w:val="0"/>
                <w:i/>
                <w:color w:val="000000"/>
              </w:rPr>
              <w:t>1</w:t>
            </w:r>
          </w:p>
        </w:tc>
        <w:tc>
          <w:tcPr>
            <w:tcW w:w="977" w:type="dxa"/>
            <w:noWrap/>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0.582</w:t>
            </w:r>
          </w:p>
        </w:tc>
        <w:tc>
          <w:tcPr>
            <w:tcW w:w="977" w:type="dxa"/>
            <w:noWrap/>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0.651</w:t>
            </w:r>
          </w:p>
        </w:tc>
        <w:tc>
          <w:tcPr>
            <w:tcW w:w="977" w:type="dxa"/>
            <w:noWrap/>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0.823</w:t>
            </w:r>
          </w:p>
        </w:tc>
        <w:tc>
          <w:tcPr>
            <w:tcW w:w="977" w:type="dxa"/>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0.715</w:t>
            </w:r>
          </w:p>
        </w:tc>
        <w:tc>
          <w:tcPr>
            <w:tcW w:w="977" w:type="dxa"/>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0.742</w:t>
            </w:r>
          </w:p>
        </w:tc>
        <w:tc>
          <w:tcPr>
            <w:tcW w:w="977" w:type="dxa"/>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0.691</w:t>
            </w:r>
          </w:p>
        </w:tc>
        <w:tc>
          <w:tcPr>
            <w:tcW w:w="977" w:type="dxa"/>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0.592</w:t>
            </w:r>
          </w:p>
        </w:tc>
      </w:tr>
      <w:tr w:rsidR="00B05178" w:rsidRPr="00633494" w:rsidTr="004C3681">
        <w:trPr>
          <w:trHeight w:val="299"/>
        </w:trPr>
        <w:tc>
          <w:tcPr>
            <w:cnfStyle w:val="001000000000" w:firstRow="0" w:lastRow="0" w:firstColumn="1" w:lastColumn="0" w:oddVBand="0" w:evenVBand="0" w:oddHBand="0" w:evenHBand="0" w:firstRowFirstColumn="0" w:firstRowLastColumn="0" w:lastRowFirstColumn="0" w:lastRowLastColumn="0"/>
            <w:tcW w:w="1242" w:type="dxa"/>
            <w:noWrap/>
          </w:tcPr>
          <w:p w:rsidR="00B05178" w:rsidRPr="009F3B25" w:rsidRDefault="00B05178" w:rsidP="00B05178">
            <w:pPr>
              <w:jc w:val="center"/>
              <w:rPr>
                <w:rFonts w:ascii="Calibri" w:eastAsia="Times New Roman" w:hAnsi="Calibri" w:cs="Calibri"/>
                <w:b w:val="0"/>
                <w:i/>
                <w:color w:val="000000"/>
              </w:rPr>
            </w:pPr>
            <w:r w:rsidRPr="009F3B25">
              <w:rPr>
                <w:rFonts w:ascii="Calibri" w:eastAsia="Times New Roman" w:hAnsi="Calibri" w:cs="Calibri"/>
                <w:b w:val="0"/>
                <w:i/>
                <w:color w:val="000000"/>
              </w:rPr>
              <w:t>2</w:t>
            </w:r>
          </w:p>
        </w:tc>
        <w:tc>
          <w:tcPr>
            <w:tcW w:w="977" w:type="dxa"/>
            <w:noWrap/>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0.582</w:t>
            </w:r>
          </w:p>
        </w:tc>
        <w:tc>
          <w:tcPr>
            <w:tcW w:w="977" w:type="dxa"/>
            <w:noWrap/>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0.494</w:t>
            </w:r>
          </w:p>
        </w:tc>
        <w:tc>
          <w:tcPr>
            <w:tcW w:w="977" w:type="dxa"/>
            <w:noWrap/>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0.842</w:t>
            </w:r>
          </w:p>
        </w:tc>
        <w:tc>
          <w:tcPr>
            <w:tcW w:w="977" w:type="dxa"/>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0.855</w:t>
            </w:r>
          </w:p>
        </w:tc>
        <w:tc>
          <w:tcPr>
            <w:tcW w:w="977" w:type="dxa"/>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0.721</w:t>
            </w:r>
          </w:p>
        </w:tc>
        <w:tc>
          <w:tcPr>
            <w:tcW w:w="977" w:type="dxa"/>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0.691</w:t>
            </w:r>
          </w:p>
        </w:tc>
        <w:tc>
          <w:tcPr>
            <w:tcW w:w="977" w:type="dxa"/>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0.498</w:t>
            </w:r>
          </w:p>
        </w:tc>
      </w:tr>
      <w:tr w:rsidR="004C3681" w:rsidRPr="00633494" w:rsidTr="004C368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242" w:type="dxa"/>
            <w:noWrap/>
          </w:tcPr>
          <w:p w:rsidR="00B05178" w:rsidRPr="009F3B25" w:rsidRDefault="00B05178" w:rsidP="00B05178">
            <w:pPr>
              <w:jc w:val="center"/>
              <w:rPr>
                <w:rFonts w:ascii="Calibri" w:eastAsia="Times New Roman" w:hAnsi="Calibri" w:cs="Calibri"/>
                <w:b w:val="0"/>
                <w:i/>
                <w:color w:val="000000"/>
              </w:rPr>
            </w:pPr>
            <w:r w:rsidRPr="009F3B25">
              <w:rPr>
                <w:rFonts w:ascii="Calibri" w:eastAsia="Times New Roman" w:hAnsi="Calibri" w:cs="Calibri"/>
                <w:b w:val="0"/>
                <w:i/>
                <w:color w:val="000000"/>
              </w:rPr>
              <w:t>3</w:t>
            </w:r>
          </w:p>
        </w:tc>
        <w:tc>
          <w:tcPr>
            <w:tcW w:w="977" w:type="dxa"/>
            <w:noWrap/>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0.531</w:t>
            </w:r>
          </w:p>
        </w:tc>
        <w:tc>
          <w:tcPr>
            <w:tcW w:w="977" w:type="dxa"/>
            <w:noWrap/>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0.689</w:t>
            </w:r>
          </w:p>
        </w:tc>
        <w:tc>
          <w:tcPr>
            <w:tcW w:w="977" w:type="dxa"/>
            <w:noWrap/>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0.943</w:t>
            </w:r>
          </w:p>
        </w:tc>
        <w:tc>
          <w:tcPr>
            <w:tcW w:w="977" w:type="dxa"/>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0.795</w:t>
            </w:r>
          </w:p>
        </w:tc>
        <w:tc>
          <w:tcPr>
            <w:tcW w:w="977" w:type="dxa"/>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0.831</w:t>
            </w:r>
          </w:p>
        </w:tc>
        <w:tc>
          <w:tcPr>
            <w:tcW w:w="977" w:type="dxa"/>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0.691</w:t>
            </w:r>
          </w:p>
        </w:tc>
        <w:tc>
          <w:tcPr>
            <w:tcW w:w="977" w:type="dxa"/>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0.689</w:t>
            </w:r>
          </w:p>
        </w:tc>
      </w:tr>
      <w:tr w:rsidR="00B05178" w:rsidRPr="00633494" w:rsidTr="004C3681">
        <w:trPr>
          <w:trHeight w:val="299"/>
        </w:trPr>
        <w:tc>
          <w:tcPr>
            <w:cnfStyle w:val="001000000000" w:firstRow="0" w:lastRow="0" w:firstColumn="1" w:lastColumn="0" w:oddVBand="0" w:evenVBand="0" w:oddHBand="0" w:evenHBand="0" w:firstRowFirstColumn="0" w:firstRowLastColumn="0" w:lastRowFirstColumn="0" w:lastRowLastColumn="0"/>
            <w:tcW w:w="1242" w:type="dxa"/>
            <w:noWrap/>
          </w:tcPr>
          <w:p w:rsidR="00B05178" w:rsidRPr="009F3B25" w:rsidRDefault="00B05178" w:rsidP="00B05178">
            <w:pPr>
              <w:jc w:val="center"/>
              <w:rPr>
                <w:rFonts w:ascii="Calibri" w:eastAsia="Times New Roman" w:hAnsi="Calibri" w:cs="Calibri"/>
                <w:b w:val="0"/>
                <w:i/>
                <w:color w:val="000000"/>
              </w:rPr>
            </w:pPr>
            <w:r w:rsidRPr="009F3B25">
              <w:rPr>
                <w:rFonts w:ascii="Calibri" w:eastAsia="Times New Roman" w:hAnsi="Calibri" w:cs="Calibri"/>
                <w:b w:val="0"/>
                <w:i/>
                <w:color w:val="000000"/>
              </w:rPr>
              <w:t>4</w:t>
            </w:r>
          </w:p>
        </w:tc>
        <w:tc>
          <w:tcPr>
            <w:tcW w:w="977" w:type="dxa"/>
            <w:noWrap/>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0.651</w:t>
            </w:r>
          </w:p>
        </w:tc>
        <w:tc>
          <w:tcPr>
            <w:tcW w:w="977" w:type="dxa"/>
            <w:noWrap/>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0.693</w:t>
            </w:r>
          </w:p>
        </w:tc>
        <w:tc>
          <w:tcPr>
            <w:tcW w:w="977" w:type="dxa"/>
            <w:noWrap/>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0.788</w:t>
            </w:r>
          </w:p>
        </w:tc>
        <w:tc>
          <w:tcPr>
            <w:tcW w:w="977" w:type="dxa"/>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0.705</w:t>
            </w:r>
          </w:p>
        </w:tc>
        <w:tc>
          <w:tcPr>
            <w:tcW w:w="977" w:type="dxa"/>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0.788</w:t>
            </w:r>
          </w:p>
        </w:tc>
        <w:tc>
          <w:tcPr>
            <w:tcW w:w="977" w:type="dxa"/>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0.753</w:t>
            </w:r>
          </w:p>
        </w:tc>
        <w:tc>
          <w:tcPr>
            <w:tcW w:w="977" w:type="dxa"/>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0.787</w:t>
            </w:r>
          </w:p>
        </w:tc>
      </w:tr>
      <w:tr w:rsidR="004C3681" w:rsidRPr="00633494" w:rsidTr="004C368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242" w:type="dxa"/>
            <w:noWrap/>
          </w:tcPr>
          <w:p w:rsidR="00B05178" w:rsidRPr="009F3B25" w:rsidRDefault="00B05178" w:rsidP="00B05178">
            <w:pPr>
              <w:jc w:val="center"/>
              <w:rPr>
                <w:rFonts w:ascii="Calibri" w:eastAsia="Times New Roman" w:hAnsi="Calibri" w:cs="Calibri"/>
                <w:b w:val="0"/>
                <w:i/>
                <w:color w:val="000000"/>
              </w:rPr>
            </w:pPr>
            <w:r w:rsidRPr="009F3B25">
              <w:rPr>
                <w:rFonts w:ascii="Calibri" w:eastAsia="Times New Roman" w:hAnsi="Calibri" w:cs="Calibri"/>
                <w:b w:val="0"/>
                <w:i/>
                <w:color w:val="000000"/>
              </w:rPr>
              <w:t>5</w:t>
            </w:r>
          </w:p>
        </w:tc>
        <w:tc>
          <w:tcPr>
            <w:tcW w:w="977" w:type="dxa"/>
            <w:noWrap/>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0.712</w:t>
            </w:r>
          </w:p>
        </w:tc>
        <w:tc>
          <w:tcPr>
            <w:tcW w:w="977" w:type="dxa"/>
            <w:noWrap/>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0.702</w:t>
            </w:r>
          </w:p>
        </w:tc>
        <w:tc>
          <w:tcPr>
            <w:tcW w:w="977" w:type="dxa"/>
            <w:noWrap/>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0.883</w:t>
            </w:r>
          </w:p>
        </w:tc>
        <w:tc>
          <w:tcPr>
            <w:tcW w:w="977" w:type="dxa"/>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0.931</w:t>
            </w:r>
          </w:p>
        </w:tc>
        <w:tc>
          <w:tcPr>
            <w:tcW w:w="977" w:type="dxa"/>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0.845</w:t>
            </w:r>
          </w:p>
        </w:tc>
        <w:tc>
          <w:tcPr>
            <w:tcW w:w="977" w:type="dxa"/>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0.811</w:t>
            </w:r>
          </w:p>
        </w:tc>
        <w:tc>
          <w:tcPr>
            <w:tcW w:w="977" w:type="dxa"/>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0.712</w:t>
            </w:r>
          </w:p>
        </w:tc>
      </w:tr>
      <w:tr w:rsidR="00B05178" w:rsidRPr="00633494" w:rsidTr="004C3681">
        <w:trPr>
          <w:trHeight w:val="299"/>
        </w:trPr>
        <w:tc>
          <w:tcPr>
            <w:cnfStyle w:val="001000000000" w:firstRow="0" w:lastRow="0" w:firstColumn="1" w:lastColumn="0" w:oddVBand="0" w:evenVBand="0" w:oddHBand="0" w:evenHBand="0" w:firstRowFirstColumn="0" w:firstRowLastColumn="0" w:lastRowFirstColumn="0" w:lastRowLastColumn="0"/>
            <w:tcW w:w="1242" w:type="dxa"/>
            <w:noWrap/>
          </w:tcPr>
          <w:p w:rsidR="00B05178" w:rsidRPr="009F3B25" w:rsidRDefault="00B05178" w:rsidP="00B05178">
            <w:pPr>
              <w:jc w:val="center"/>
              <w:rPr>
                <w:rFonts w:ascii="Calibri" w:eastAsia="Times New Roman" w:hAnsi="Calibri" w:cs="Calibri"/>
                <w:b w:val="0"/>
                <w:i/>
                <w:color w:val="000000"/>
              </w:rPr>
            </w:pPr>
            <w:r w:rsidRPr="009F3B25">
              <w:rPr>
                <w:rFonts w:ascii="Calibri" w:eastAsia="Times New Roman" w:hAnsi="Calibri" w:cs="Calibri"/>
                <w:b w:val="0"/>
                <w:i/>
                <w:color w:val="000000"/>
              </w:rPr>
              <w:t>6</w:t>
            </w:r>
          </w:p>
        </w:tc>
        <w:tc>
          <w:tcPr>
            <w:tcW w:w="977" w:type="dxa"/>
            <w:noWrap/>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0.564</w:t>
            </w:r>
          </w:p>
        </w:tc>
        <w:tc>
          <w:tcPr>
            <w:tcW w:w="977" w:type="dxa"/>
            <w:noWrap/>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0.736</w:t>
            </w:r>
          </w:p>
        </w:tc>
        <w:tc>
          <w:tcPr>
            <w:tcW w:w="977" w:type="dxa"/>
            <w:noWrap/>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0.842</w:t>
            </w:r>
          </w:p>
        </w:tc>
        <w:tc>
          <w:tcPr>
            <w:tcW w:w="977" w:type="dxa"/>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0.895</w:t>
            </w:r>
          </w:p>
        </w:tc>
        <w:tc>
          <w:tcPr>
            <w:tcW w:w="977" w:type="dxa"/>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0.748</w:t>
            </w:r>
          </w:p>
        </w:tc>
        <w:tc>
          <w:tcPr>
            <w:tcW w:w="977" w:type="dxa"/>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0.657</w:t>
            </w:r>
          </w:p>
        </w:tc>
        <w:tc>
          <w:tcPr>
            <w:tcW w:w="977" w:type="dxa"/>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0.744</w:t>
            </w:r>
          </w:p>
        </w:tc>
      </w:tr>
      <w:tr w:rsidR="004C3681" w:rsidRPr="00633494" w:rsidTr="004C368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242" w:type="dxa"/>
            <w:noWrap/>
          </w:tcPr>
          <w:p w:rsidR="00B05178" w:rsidRPr="009F3B25" w:rsidRDefault="00B05178" w:rsidP="00B05178">
            <w:pPr>
              <w:jc w:val="center"/>
              <w:rPr>
                <w:rFonts w:ascii="Calibri" w:eastAsia="Times New Roman" w:hAnsi="Calibri" w:cs="Calibri"/>
                <w:b w:val="0"/>
                <w:i/>
                <w:color w:val="000000"/>
              </w:rPr>
            </w:pPr>
            <w:r w:rsidRPr="009F3B25">
              <w:rPr>
                <w:rFonts w:ascii="Calibri" w:eastAsia="Times New Roman" w:hAnsi="Calibri" w:cs="Calibri"/>
                <w:b w:val="0"/>
                <w:i/>
                <w:color w:val="000000"/>
              </w:rPr>
              <w:t>7</w:t>
            </w:r>
          </w:p>
        </w:tc>
        <w:tc>
          <w:tcPr>
            <w:tcW w:w="977" w:type="dxa"/>
            <w:noWrap/>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0.564</w:t>
            </w:r>
          </w:p>
        </w:tc>
        <w:tc>
          <w:tcPr>
            <w:tcW w:w="977" w:type="dxa"/>
            <w:noWrap/>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0.744</w:t>
            </w:r>
          </w:p>
        </w:tc>
        <w:tc>
          <w:tcPr>
            <w:tcW w:w="977" w:type="dxa"/>
            <w:noWrap/>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0.811</w:t>
            </w:r>
          </w:p>
        </w:tc>
        <w:tc>
          <w:tcPr>
            <w:tcW w:w="977" w:type="dxa"/>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0.804</w:t>
            </w:r>
          </w:p>
        </w:tc>
        <w:tc>
          <w:tcPr>
            <w:tcW w:w="977" w:type="dxa"/>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0.744</w:t>
            </w:r>
          </w:p>
        </w:tc>
        <w:tc>
          <w:tcPr>
            <w:tcW w:w="977" w:type="dxa"/>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0.785</w:t>
            </w:r>
          </w:p>
        </w:tc>
        <w:tc>
          <w:tcPr>
            <w:tcW w:w="977" w:type="dxa"/>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0.731</w:t>
            </w:r>
          </w:p>
        </w:tc>
      </w:tr>
      <w:tr w:rsidR="00B05178" w:rsidRPr="00633494" w:rsidTr="004C3681">
        <w:trPr>
          <w:trHeight w:val="299"/>
        </w:trPr>
        <w:tc>
          <w:tcPr>
            <w:cnfStyle w:val="001000000000" w:firstRow="0" w:lastRow="0" w:firstColumn="1" w:lastColumn="0" w:oddVBand="0" w:evenVBand="0" w:oddHBand="0" w:evenHBand="0" w:firstRowFirstColumn="0" w:firstRowLastColumn="0" w:lastRowFirstColumn="0" w:lastRowLastColumn="0"/>
            <w:tcW w:w="1242" w:type="dxa"/>
            <w:noWrap/>
          </w:tcPr>
          <w:p w:rsidR="00B05178" w:rsidRPr="009F3B25" w:rsidRDefault="00B05178" w:rsidP="00B05178">
            <w:pPr>
              <w:jc w:val="center"/>
              <w:rPr>
                <w:rFonts w:ascii="Calibri" w:eastAsia="Times New Roman" w:hAnsi="Calibri" w:cs="Calibri"/>
                <w:b w:val="0"/>
                <w:i/>
                <w:color w:val="000000"/>
              </w:rPr>
            </w:pPr>
            <w:r w:rsidRPr="009F3B25">
              <w:rPr>
                <w:rFonts w:ascii="Calibri" w:eastAsia="Times New Roman" w:hAnsi="Calibri" w:cs="Calibri"/>
                <w:b w:val="0"/>
                <w:i/>
                <w:color w:val="000000"/>
              </w:rPr>
              <w:t>8</w:t>
            </w:r>
          </w:p>
        </w:tc>
        <w:tc>
          <w:tcPr>
            <w:tcW w:w="977" w:type="dxa"/>
            <w:noWrap/>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0.564</w:t>
            </w:r>
          </w:p>
        </w:tc>
        <w:tc>
          <w:tcPr>
            <w:tcW w:w="977" w:type="dxa"/>
            <w:noWrap/>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0.731</w:t>
            </w:r>
          </w:p>
        </w:tc>
        <w:tc>
          <w:tcPr>
            <w:tcW w:w="977" w:type="dxa"/>
            <w:noWrap/>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0.998</w:t>
            </w:r>
          </w:p>
        </w:tc>
        <w:tc>
          <w:tcPr>
            <w:tcW w:w="977" w:type="dxa"/>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0.942</w:t>
            </w:r>
          </w:p>
        </w:tc>
        <w:tc>
          <w:tcPr>
            <w:tcW w:w="977" w:type="dxa"/>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0.867</w:t>
            </w:r>
          </w:p>
        </w:tc>
        <w:tc>
          <w:tcPr>
            <w:tcW w:w="977" w:type="dxa"/>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0.785</w:t>
            </w:r>
          </w:p>
        </w:tc>
        <w:tc>
          <w:tcPr>
            <w:tcW w:w="977" w:type="dxa"/>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0.702</w:t>
            </w:r>
          </w:p>
        </w:tc>
      </w:tr>
      <w:tr w:rsidR="004C3681" w:rsidRPr="00633494" w:rsidTr="004C368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242" w:type="dxa"/>
            <w:noWrap/>
          </w:tcPr>
          <w:p w:rsidR="00B05178" w:rsidRPr="009F3B25" w:rsidRDefault="00B05178" w:rsidP="00B05178">
            <w:pPr>
              <w:jc w:val="center"/>
              <w:rPr>
                <w:rFonts w:ascii="Calibri" w:eastAsia="Times New Roman" w:hAnsi="Calibri" w:cs="Calibri"/>
                <w:b w:val="0"/>
                <w:i/>
                <w:color w:val="000000"/>
              </w:rPr>
            </w:pPr>
            <w:r w:rsidRPr="009F3B25">
              <w:rPr>
                <w:rFonts w:ascii="Calibri" w:eastAsia="Times New Roman" w:hAnsi="Calibri" w:cs="Calibri"/>
                <w:b w:val="0"/>
                <w:i/>
                <w:color w:val="000000"/>
              </w:rPr>
              <w:t>9</w:t>
            </w:r>
          </w:p>
        </w:tc>
        <w:tc>
          <w:tcPr>
            <w:tcW w:w="977" w:type="dxa"/>
            <w:noWrap/>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0.595</w:t>
            </w:r>
          </w:p>
        </w:tc>
        <w:tc>
          <w:tcPr>
            <w:tcW w:w="977" w:type="dxa"/>
            <w:noWrap/>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0.702</w:t>
            </w:r>
          </w:p>
        </w:tc>
        <w:tc>
          <w:tcPr>
            <w:tcW w:w="977" w:type="dxa"/>
            <w:noWrap/>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0.834</w:t>
            </w:r>
          </w:p>
        </w:tc>
        <w:tc>
          <w:tcPr>
            <w:tcW w:w="977" w:type="dxa"/>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0.821</w:t>
            </w:r>
          </w:p>
        </w:tc>
        <w:tc>
          <w:tcPr>
            <w:tcW w:w="977" w:type="dxa"/>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0.845</w:t>
            </w:r>
          </w:p>
        </w:tc>
        <w:tc>
          <w:tcPr>
            <w:tcW w:w="977" w:type="dxa"/>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0.691</w:t>
            </w:r>
          </w:p>
        </w:tc>
        <w:tc>
          <w:tcPr>
            <w:tcW w:w="977" w:type="dxa"/>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0.701</w:t>
            </w:r>
          </w:p>
        </w:tc>
      </w:tr>
      <w:tr w:rsidR="00B05178" w:rsidRPr="00633494" w:rsidTr="004C3681">
        <w:trPr>
          <w:trHeight w:val="299"/>
        </w:trPr>
        <w:tc>
          <w:tcPr>
            <w:cnfStyle w:val="001000000000" w:firstRow="0" w:lastRow="0" w:firstColumn="1" w:lastColumn="0" w:oddVBand="0" w:evenVBand="0" w:oddHBand="0" w:evenHBand="0" w:firstRowFirstColumn="0" w:firstRowLastColumn="0" w:lastRowFirstColumn="0" w:lastRowLastColumn="0"/>
            <w:tcW w:w="1242" w:type="dxa"/>
            <w:noWrap/>
          </w:tcPr>
          <w:p w:rsidR="00B05178" w:rsidRPr="009F3B25" w:rsidRDefault="00B05178" w:rsidP="00B05178">
            <w:pPr>
              <w:jc w:val="center"/>
              <w:rPr>
                <w:rFonts w:ascii="Calibri" w:eastAsia="Times New Roman" w:hAnsi="Calibri" w:cs="Calibri"/>
                <w:b w:val="0"/>
                <w:i/>
                <w:color w:val="000000"/>
              </w:rPr>
            </w:pPr>
            <w:r w:rsidRPr="009F3B25">
              <w:rPr>
                <w:rFonts w:ascii="Calibri" w:eastAsia="Times New Roman" w:hAnsi="Calibri" w:cs="Calibri"/>
                <w:b w:val="0"/>
                <w:i/>
                <w:color w:val="000000"/>
              </w:rPr>
              <w:t>10</w:t>
            </w:r>
          </w:p>
        </w:tc>
        <w:tc>
          <w:tcPr>
            <w:tcW w:w="977" w:type="dxa"/>
            <w:noWrap/>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0.492</w:t>
            </w:r>
          </w:p>
        </w:tc>
        <w:tc>
          <w:tcPr>
            <w:tcW w:w="977" w:type="dxa"/>
            <w:noWrap/>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0.802</w:t>
            </w:r>
          </w:p>
        </w:tc>
        <w:tc>
          <w:tcPr>
            <w:tcW w:w="977" w:type="dxa"/>
            <w:noWrap/>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0.973</w:t>
            </w:r>
          </w:p>
        </w:tc>
        <w:tc>
          <w:tcPr>
            <w:tcW w:w="977" w:type="dxa"/>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0.832</w:t>
            </w:r>
          </w:p>
        </w:tc>
        <w:tc>
          <w:tcPr>
            <w:tcW w:w="977" w:type="dxa"/>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0.787</w:t>
            </w:r>
          </w:p>
        </w:tc>
        <w:tc>
          <w:tcPr>
            <w:tcW w:w="977" w:type="dxa"/>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0.694</w:t>
            </w:r>
          </w:p>
        </w:tc>
        <w:tc>
          <w:tcPr>
            <w:tcW w:w="977" w:type="dxa"/>
          </w:tcPr>
          <w:p w:rsidR="00B05178" w:rsidRPr="00633494" w:rsidRDefault="00B05178" w:rsidP="00B051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0.695</w:t>
            </w:r>
          </w:p>
        </w:tc>
      </w:tr>
      <w:tr w:rsidR="004C3681" w:rsidRPr="00633494" w:rsidTr="004C3681">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242" w:type="dxa"/>
            <w:noWrap/>
          </w:tcPr>
          <w:p w:rsidR="00B05178" w:rsidRPr="009F3B25" w:rsidRDefault="00B05178" w:rsidP="00B05178">
            <w:pPr>
              <w:jc w:val="center"/>
              <w:rPr>
                <w:rFonts w:ascii="Calibri" w:eastAsia="Times New Roman" w:hAnsi="Calibri" w:cs="Calibri"/>
                <w:i/>
                <w:color w:val="000000"/>
              </w:rPr>
            </w:pPr>
            <w:r w:rsidRPr="009F3B25">
              <w:rPr>
                <w:rFonts w:ascii="Calibri" w:eastAsia="Times New Roman" w:hAnsi="Calibri" w:cs="Calibri"/>
                <w:i/>
                <w:color w:val="000000"/>
              </w:rPr>
              <w:t>Avg. score</w:t>
            </w:r>
          </w:p>
        </w:tc>
        <w:tc>
          <w:tcPr>
            <w:tcW w:w="977" w:type="dxa"/>
            <w:noWrap/>
          </w:tcPr>
          <w:p w:rsidR="00B05178"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0.584</w:t>
            </w:r>
          </w:p>
        </w:tc>
        <w:tc>
          <w:tcPr>
            <w:tcW w:w="977" w:type="dxa"/>
            <w:noWrap/>
          </w:tcPr>
          <w:p w:rsidR="00B05178"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0.694</w:t>
            </w:r>
          </w:p>
        </w:tc>
        <w:tc>
          <w:tcPr>
            <w:tcW w:w="977" w:type="dxa"/>
            <w:noWrap/>
          </w:tcPr>
          <w:p w:rsidR="00B05178"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0.874</w:t>
            </w:r>
          </w:p>
        </w:tc>
        <w:tc>
          <w:tcPr>
            <w:tcW w:w="977" w:type="dxa"/>
          </w:tcPr>
          <w:p w:rsidR="00B05178"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0.829</w:t>
            </w:r>
          </w:p>
        </w:tc>
        <w:tc>
          <w:tcPr>
            <w:tcW w:w="977" w:type="dxa"/>
          </w:tcPr>
          <w:p w:rsidR="00B05178"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0.792</w:t>
            </w:r>
          </w:p>
        </w:tc>
        <w:tc>
          <w:tcPr>
            <w:tcW w:w="977" w:type="dxa"/>
          </w:tcPr>
          <w:p w:rsidR="00B05178"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0.725</w:t>
            </w:r>
          </w:p>
        </w:tc>
        <w:tc>
          <w:tcPr>
            <w:tcW w:w="977" w:type="dxa"/>
          </w:tcPr>
          <w:p w:rsidR="00B05178" w:rsidRPr="00633494" w:rsidRDefault="00B05178" w:rsidP="00B051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0.685</w:t>
            </w:r>
          </w:p>
        </w:tc>
      </w:tr>
    </w:tbl>
    <w:p w:rsidR="009F3B25" w:rsidRDefault="009F3B25" w:rsidP="009F3B25">
      <w:pPr>
        <w:spacing w:line="0" w:lineRule="atLeast"/>
        <w:jc w:val="both"/>
        <w:rPr>
          <w:rFonts w:ascii="Times New Roman" w:eastAsia="Arial" w:hAnsi="Times New Roman" w:cs="Times New Roman"/>
          <w:sz w:val="24"/>
          <w:szCs w:val="24"/>
        </w:rPr>
      </w:pPr>
    </w:p>
    <w:p w:rsidR="009F3B25" w:rsidRDefault="009F3B25" w:rsidP="009F3B25">
      <w:pPr>
        <w:spacing w:line="0" w:lineRule="atLeast"/>
        <w:jc w:val="both"/>
        <w:rPr>
          <w:rFonts w:ascii="Times New Roman" w:eastAsia="Arial" w:hAnsi="Times New Roman" w:cs="Times New Roman"/>
          <w:sz w:val="24"/>
          <w:szCs w:val="24"/>
        </w:rPr>
      </w:pPr>
    </w:p>
    <w:p w:rsidR="00B05178" w:rsidRDefault="00B05178" w:rsidP="009F3B25">
      <w:pPr>
        <w:spacing w:before="160" w:after="0" w:line="240" w:lineRule="atLeast"/>
        <w:jc w:val="center"/>
        <w:rPr>
          <w:rFonts w:ascii="Times New Roman" w:eastAsia="Arial" w:hAnsi="Times New Roman" w:cs="Times New Roman"/>
          <w:sz w:val="24"/>
          <w:szCs w:val="24"/>
        </w:rPr>
      </w:pPr>
    </w:p>
    <w:p w:rsidR="00B05178" w:rsidRDefault="00B05178" w:rsidP="009F3B25">
      <w:pPr>
        <w:spacing w:before="160" w:after="0" w:line="240" w:lineRule="atLeast"/>
        <w:jc w:val="center"/>
        <w:rPr>
          <w:rFonts w:ascii="Times New Roman" w:eastAsia="Arial" w:hAnsi="Times New Roman" w:cs="Times New Roman"/>
          <w:sz w:val="24"/>
          <w:szCs w:val="24"/>
        </w:rPr>
      </w:pPr>
    </w:p>
    <w:p w:rsidR="009F3B25" w:rsidRDefault="00B05178" w:rsidP="009F3B25">
      <w:pPr>
        <w:spacing w:before="160" w:after="0" w:line="240" w:lineRule="atLeast"/>
        <w:jc w:val="center"/>
        <w:rPr>
          <w:rFonts w:ascii="Times New Roman" w:eastAsia="Arial" w:hAnsi="Times New Roman" w:cs="Times New Roman"/>
          <w:sz w:val="24"/>
          <w:szCs w:val="24"/>
        </w:rPr>
      </w:pPr>
      <w:r>
        <w:rPr>
          <w:rFonts w:ascii="Times New Roman" w:eastAsia="Arial" w:hAnsi="Times New Roman" w:cs="Times New Roman"/>
          <w:sz w:val="24"/>
          <w:szCs w:val="24"/>
        </w:rPr>
        <w:t>T</w:t>
      </w:r>
      <w:r w:rsidR="009F3B25">
        <w:rPr>
          <w:rFonts w:ascii="Times New Roman" w:eastAsia="Arial" w:hAnsi="Times New Roman" w:cs="Times New Roman"/>
          <w:sz w:val="24"/>
          <w:szCs w:val="24"/>
        </w:rPr>
        <w:t>able 3: 10-kfolds cross-validation results</w:t>
      </w:r>
    </w:p>
    <w:p w:rsidR="009F3B25" w:rsidRDefault="009F3B25" w:rsidP="00333243">
      <w:pPr>
        <w:spacing w:line="0" w:lineRule="atLeast"/>
        <w:jc w:val="both"/>
        <w:rPr>
          <w:rFonts w:ascii="Times New Roman" w:eastAsia="Arial" w:hAnsi="Times New Roman" w:cs="Times New Roman"/>
          <w:sz w:val="24"/>
          <w:szCs w:val="24"/>
        </w:rPr>
      </w:pPr>
    </w:p>
    <w:p w:rsidR="00072DEA" w:rsidRDefault="008C1DD7" w:rsidP="00333243">
      <w:pPr>
        <w:spacing w:line="0" w:lineRule="atLeast"/>
        <w:jc w:val="both"/>
        <w:rPr>
          <w:rFonts w:ascii="Times New Roman" w:eastAsia="Arial" w:hAnsi="Times New Roman" w:cs="Times New Roman"/>
          <w:sz w:val="24"/>
          <w:szCs w:val="24"/>
        </w:rPr>
      </w:pPr>
      <w:r>
        <w:rPr>
          <w:rFonts w:ascii="Times New Roman" w:eastAsia="Arial" w:hAnsi="Times New Roman" w:cs="Times New Roman"/>
          <w:sz w:val="24"/>
          <w:szCs w:val="24"/>
        </w:rPr>
        <w:t>In addition</w:t>
      </w:r>
      <w:r w:rsidR="00C63D38">
        <w:rPr>
          <w:rFonts w:ascii="Times New Roman" w:eastAsia="Arial" w:hAnsi="Times New Roman" w:cs="Times New Roman"/>
          <w:sz w:val="24"/>
          <w:szCs w:val="24"/>
        </w:rPr>
        <w:t>,</w:t>
      </w:r>
      <w:r w:rsidR="00B05178">
        <w:rPr>
          <w:rFonts w:ascii="Times New Roman" w:eastAsia="Arial" w:hAnsi="Times New Roman" w:cs="Times New Roman"/>
          <w:sz w:val="24"/>
          <w:szCs w:val="24"/>
        </w:rPr>
        <w:t xml:space="preserve"> there are similar patterns of how these algorithms performing </w:t>
      </w:r>
      <w:r>
        <w:rPr>
          <w:rFonts w:ascii="Times New Roman" w:eastAsia="Arial" w:hAnsi="Times New Roman" w:cs="Times New Roman"/>
          <w:sz w:val="24"/>
          <w:szCs w:val="24"/>
        </w:rPr>
        <w:t>classification</w:t>
      </w:r>
      <w:r w:rsidR="00B05178">
        <w:rPr>
          <w:rFonts w:ascii="Times New Roman" w:eastAsia="Arial" w:hAnsi="Times New Roman" w:cs="Times New Roman"/>
          <w:sz w:val="24"/>
          <w:szCs w:val="24"/>
        </w:rPr>
        <w:t xml:space="preserve"> during the cross-validation process. For instance </w:t>
      </w:r>
      <w:r>
        <w:rPr>
          <w:rFonts w:ascii="Times New Roman" w:eastAsia="Arial" w:hAnsi="Times New Roman" w:cs="Times New Roman"/>
          <w:sz w:val="24"/>
          <w:szCs w:val="24"/>
        </w:rPr>
        <w:t>RF</w:t>
      </w:r>
      <w:r w:rsidR="00B05178">
        <w:rPr>
          <w:rFonts w:ascii="Times New Roman" w:eastAsia="Arial" w:hAnsi="Times New Roman" w:cs="Times New Roman"/>
          <w:sz w:val="24"/>
          <w:szCs w:val="24"/>
        </w:rPr>
        <w:t xml:space="preserve">, </w:t>
      </w:r>
      <w:r>
        <w:rPr>
          <w:rFonts w:ascii="Times New Roman" w:eastAsia="Arial" w:hAnsi="Times New Roman" w:cs="Times New Roman"/>
          <w:sz w:val="24"/>
          <w:szCs w:val="24"/>
        </w:rPr>
        <w:t>DT</w:t>
      </w:r>
      <w:r w:rsidR="00B05178">
        <w:rPr>
          <w:rFonts w:ascii="Times New Roman" w:eastAsia="Arial" w:hAnsi="Times New Roman" w:cs="Times New Roman"/>
          <w:sz w:val="24"/>
          <w:szCs w:val="24"/>
        </w:rPr>
        <w:t xml:space="preserve"> and KNN has somewhat similar learning path</w:t>
      </w:r>
      <w:r w:rsidR="002054BC">
        <w:rPr>
          <w:rFonts w:ascii="Times New Roman" w:eastAsia="Arial" w:hAnsi="Times New Roman" w:cs="Times New Roman"/>
          <w:sz w:val="24"/>
          <w:szCs w:val="24"/>
        </w:rPr>
        <w:t xml:space="preserve"> see Figure 2</w:t>
      </w:r>
      <w:r w:rsidR="00B05178">
        <w:rPr>
          <w:rFonts w:ascii="Times New Roman" w:eastAsia="Arial" w:hAnsi="Times New Roman" w:cs="Times New Roman"/>
          <w:sz w:val="24"/>
          <w:szCs w:val="24"/>
        </w:rPr>
        <w:t xml:space="preserve">. </w:t>
      </w:r>
    </w:p>
    <w:p w:rsidR="00B87EA5" w:rsidRDefault="00B87EA5" w:rsidP="00C664AE">
      <w:pPr>
        <w:spacing w:line="0" w:lineRule="atLeast"/>
        <w:jc w:val="center"/>
        <w:rPr>
          <w:rFonts w:ascii="Times New Roman" w:eastAsia="Arial" w:hAnsi="Times New Roman" w:cs="Times New Roman"/>
          <w:sz w:val="24"/>
          <w:szCs w:val="24"/>
        </w:rPr>
      </w:pPr>
    </w:p>
    <w:p w:rsidR="00020E28" w:rsidRDefault="00F67E7B" w:rsidP="00020E28">
      <w:pPr>
        <w:spacing w:line="0" w:lineRule="atLeast"/>
        <w:jc w:val="center"/>
        <w:rPr>
          <w:rFonts w:ascii="Times New Roman" w:eastAsia="Arial" w:hAnsi="Times New Roman" w:cs="Times New Roman"/>
          <w:sz w:val="24"/>
          <w:szCs w:val="24"/>
        </w:rPr>
      </w:pPr>
      <w:r>
        <w:rPr>
          <w:noProof/>
        </w:rPr>
        <w:drawing>
          <wp:inline distT="0" distB="0" distL="0" distR="0" wp14:anchorId="64D08797" wp14:editId="14AA945E">
            <wp:extent cx="4379410" cy="29946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1720" cy="3016754"/>
                    </a:xfrm>
                    <a:prstGeom prst="rect">
                      <a:avLst/>
                    </a:prstGeom>
                  </pic:spPr>
                </pic:pic>
              </a:graphicData>
            </a:graphic>
          </wp:inline>
        </w:drawing>
      </w:r>
    </w:p>
    <w:p w:rsidR="00CE2C8F" w:rsidRDefault="00640E5A" w:rsidP="00020E28">
      <w:pPr>
        <w:spacing w:line="0" w:lineRule="atLeast"/>
        <w:jc w:val="center"/>
        <w:rPr>
          <w:rFonts w:ascii="Times New Roman" w:eastAsia="Arial" w:hAnsi="Times New Roman" w:cs="Times New Roman"/>
          <w:sz w:val="24"/>
          <w:szCs w:val="24"/>
        </w:rPr>
      </w:pPr>
      <w:r>
        <w:rPr>
          <w:rFonts w:ascii="Times New Roman" w:eastAsia="Arial" w:hAnsi="Times New Roman" w:cs="Times New Roman"/>
          <w:sz w:val="24"/>
          <w:szCs w:val="24"/>
        </w:rPr>
        <w:t>Figure 2</w:t>
      </w:r>
      <w:r w:rsidR="00CE2C8F">
        <w:rPr>
          <w:rFonts w:ascii="Times New Roman" w:eastAsia="Arial" w:hAnsi="Times New Roman" w:cs="Times New Roman"/>
          <w:sz w:val="24"/>
          <w:szCs w:val="24"/>
        </w:rPr>
        <w:t>: 10-folds cross-validation</w:t>
      </w:r>
      <w:r w:rsidR="00C664AE">
        <w:rPr>
          <w:rFonts w:ascii="Times New Roman" w:eastAsia="Arial" w:hAnsi="Times New Roman" w:cs="Times New Roman"/>
          <w:sz w:val="24"/>
          <w:szCs w:val="24"/>
        </w:rPr>
        <w:t xml:space="preserve"> overview</w:t>
      </w:r>
    </w:p>
    <w:p w:rsidR="00F67E7B" w:rsidRDefault="00F67E7B" w:rsidP="00020E28">
      <w:pPr>
        <w:spacing w:line="0" w:lineRule="atLeast"/>
        <w:jc w:val="center"/>
        <w:rPr>
          <w:rFonts w:ascii="Times New Roman" w:eastAsia="Arial" w:hAnsi="Times New Roman" w:cs="Times New Roman"/>
          <w:sz w:val="24"/>
          <w:szCs w:val="24"/>
        </w:rPr>
      </w:pPr>
    </w:p>
    <w:p w:rsidR="00633494" w:rsidRDefault="001207A6" w:rsidP="00820A4F">
      <w:pPr>
        <w:spacing w:line="0" w:lineRule="atLeast"/>
        <w:jc w:val="center"/>
        <w:rPr>
          <w:rFonts w:ascii="Times New Roman" w:eastAsia="Arial" w:hAnsi="Times New Roman" w:cs="Times New Roman"/>
          <w:sz w:val="24"/>
          <w:szCs w:val="24"/>
        </w:rPr>
      </w:pPr>
      <w:r>
        <w:rPr>
          <w:noProof/>
        </w:rPr>
        <w:lastRenderedPageBreak/>
        <w:drawing>
          <wp:inline distT="0" distB="0" distL="0" distR="0" wp14:anchorId="2C63F783" wp14:editId="46C2FA09">
            <wp:extent cx="4648200" cy="20246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4107" cy="2040289"/>
                    </a:xfrm>
                    <a:prstGeom prst="rect">
                      <a:avLst/>
                    </a:prstGeom>
                  </pic:spPr>
                </pic:pic>
              </a:graphicData>
            </a:graphic>
          </wp:inline>
        </w:drawing>
      </w:r>
    </w:p>
    <w:p w:rsidR="00820A4F" w:rsidRDefault="00EC0878" w:rsidP="00820A4F">
      <w:pPr>
        <w:spacing w:line="0" w:lineRule="atLeast"/>
        <w:jc w:val="center"/>
        <w:rPr>
          <w:rFonts w:ascii="Times New Roman" w:eastAsia="Arial" w:hAnsi="Times New Roman" w:cs="Times New Roman"/>
          <w:sz w:val="24"/>
          <w:szCs w:val="24"/>
        </w:rPr>
      </w:pPr>
      <w:r>
        <w:rPr>
          <w:rFonts w:ascii="Times New Roman" w:eastAsia="Arial" w:hAnsi="Times New Roman" w:cs="Times New Roman"/>
          <w:sz w:val="24"/>
          <w:szCs w:val="24"/>
        </w:rPr>
        <w:t>Figure 3</w:t>
      </w:r>
      <w:r w:rsidR="00820A4F">
        <w:rPr>
          <w:rFonts w:ascii="Times New Roman" w:eastAsia="Arial" w:hAnsi="Times New Roman" w:cs="Times New Roman"/>
          <w:sz w:val="24"/>
          <w:szCs w:val="24"/>
        </w:rPr>
        <w:t xml:space="preserve">. </w:t>
      </w:r>
      <w:r w:rsidR="00654D90">
        <w:rPr>
          <w:rFonts w:ascii="Times New Roman" w:eastAsia="Arial" w:hAnsi="Times New Roman" w:cs="Times New Roman"/>
          <w:sz w:val="24"/>
          <w:szCs w:val="24"/>
        </w:rPr>
        <w:t>Accuracy parameter</w:t>
      </w:r>
      <w:r w:rsidR="00820A4F">
        <w:rPr>
          <w:rFonts w:ascii="Times New Roman" w:eastAsia="Arial" w:hAnsi="Times New Roman" w:cs="Times New Roman"/>
          <w:sz w:val="24"/>
          <w:szCs w:val="24"/>
        </w:rPr>
        <w:t xml:space="preserve"> </w:t>
      </w:r>
      <w:r w:rsidR="00376C29">
        <w:rPr>
          <w:rFonts w:ascii="Times New Roman" w:eastAsia="Arial" w:hAnsi="Times New Roman" w:cs="Times New Roman"/>
          <w:sz w:val="24"/>
          <w:szCs w:val="24"/>
        </w:rPr>
        <w:t>of</w:t>
      </w:r>
      <w:r w:rsidR="00820A4F">
        <w:rPr>
          <w:rFonts w:ascii="Times New Roman" w:eastAsia="Arial" w:hAnsi="Times New Roman" w:cs="Times New Roman"/>
          <w:sz w:val="24"/>
          <w:szCs w:val="24"/>
        </w:rPr>
        <w:t xml:space="preserve"> </w:t>
      </w:r>
      <w:r w:rsidR="00376C29">
        <w:rPr>
          <w:rFonts w:ascii="Times New Roman" w:eastAsia="Arial" w:hAnsi="Times New Roman" w:cs="Times New Roman"/>
          <w:sz w:val="24"/>
          <w:szCs w:val="24"/>
        </w:rPr>
        <w:t>t</w:t>
      </w:r>
      <w:r w:rsidR="00820A4F">
        <w:rPr>
          <w:rFonts w:ascii="Times New Roman" w:eastAsia="Arial" w:hAnsi="Times New Roman" w:cs="Times New Roman"/>
          <w:sz w:val="24"/>
          <w:szCs w:val="24"/>
        </w:rPr>
        <w:t>he test process</w:t>
      </w:r>
    </w:p>
    <w:p w:rsidR="00820A4F" w:rsidRDefault="00820A4F" w:rsidP="00820A4F">
      <w:pPr>
        <w:spacing w:line="0" w:lineRule="atLeast"/>
        <w:jc w:val="center"/>
        <w:rPr>
          <w:rFonts w:ascii="Times New Roman" w:eastAsia="Arial" w:hAnsi="Times New Roman" w:cs="Times New Roman"/>
          <w:sz w:val="24"/>
          <w:szCs w:val="24"/>
        </w:rPr>
      </w:pPr>
    </w:p>
    <w:p w:rsidR="00820A4F" w:rsidRDefault="001207A6" w:rsidP="00820A4F">
      <w:pPr>
        <w:spacing w:line="0" w:lineRule="atLeast"/>
        <w:jc w:val="center"/>
        <w:rPr>
          <w:rFonts w:ascii="Times New Roman" w:eastAsia="Arial" w:hAnsi="Times New Roman" w:cs="Times New Roman"/>
          <w:sz w:val="24"/>
          <w:szCs w:val="24"/>
        </w:rPr>
      </w:pPr>
      <w:r>
        <w:rPr>
          <w:noProof/>
        </w:rPr>
        <w:drawing>
          <wp:inline distT="0" distB="0" distL="0" distR="0" wp14:anchorId="38D15793" wp14:editId="5FF543B2">
            <wp:extent cx="4503420" cy="235855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8588" cy="2376976"/>
                    </a:xfrm>
                    <a:prstGeom prst="rect">
                      <a:avLst/>
                    </a:prstGeom>
                  </pic:spPr>
                </pic:pic>
              </a:graphicData>
            </a:graphic>
          </wp:inline>
        </w:drawing>
      </w:r>
    </w:p>
    <w:p w:rsidR="0005311F" w:rsidRDefault="00EC0878" w:rsidP="00820A4F">
      <w:pPr>
        <w:spacing w:line="0" w:lineRule="atLeast"/>
        <w:jc w:val="center"/>
        <w:rPr>
          <w:rFonts w:ascii="Times New Roman" w:eastAsia="Arial" w:hAnsi="Times New Roman" w:cs="Times New Roman"/>
          <w:sz w:val="24"/>
          <w:szCs w:val="24"/>
        </w:rPr>
      </w:pPr>
      <w:r>
        <w:rPr>
          <w:rFonts w:ascii="Times New Roman" w:eastAsia="Arial" w:hAnsi="Times New Roman" w:cs="Times New Roman"/>
          <w:sz w:val="24"/>
          <w:szCs w:val="24"/>
        </w:rPr>
        <w:t>Figure 4</w:t>
      </w:r>
      <w:r w:rsidR="0005311F">
        <w:rPr>
          <w:rFonts w:ascii="Times New Roman" w:eastAsia="Arial" w:hAnsi="Times New Roman" w:cs="Times New Roman"/>
          <w:sz w:val="24"/>
          <w:szCs w:val="24"/>
        </w:rPr>
        <w:t>. Sensitivity parameter of the algorithm</w:t>
      </w:r>
      <w:r w:rsidR="001207A6">
        <w:rPr>
          <w:rFonts w:ascii="Times New Roman" w:eastAsia="Arial" w:hAnsi="Times New Roman" w:cs="Times New Roman"/>
          <w:sz w:val="24"/>
          <w:szCs w:val="24"/>
        </w:rPr>
        <w:t>s</w:t>
      </w:r>
    </w:p>
    <w:p w:rsidR="001207A6" w:rsidRDefault="001207A6" w:rsidP="00820A4F">
      <w:pPr>
        <w:spacing w:line="0" w:lineRule="atLeast"/>
        <w:jc w:val="center"/>
        <w:rPr>
          <w:rFonts w:ascii="Times New Roman" w:eastAsia="Arial" w:hAnsi="Times New Roman" w:cs="Times New Roman"/>
          <w:sz w:val="24"/>
          <w:szCs w:val="24"/>
        </w:rPr>
      </w:pPr>
    </w:p>
    <w:p w:rsidR="002F6749" w:rsidRDefault="002F6749" w:rsidP="00820A4F">
      <w:pPr>
        <w:spacing w:line="0" w:lineRule="atLeast"/>
        <w:jc w:val="center"/>
        <w:rPr>
          <w:rFonts w:ascii="Times New Roman" w:eastAsia="Arial" w:hAnsi="Times New Roman" w:cs="Times New Roman"/>
          <w:sz w:val="24"/>
          <w:szCs w:val="24"/>
        </w:rPr>
      </w:pPr>
      <w:r>
        <w:rPr>
          <w:noProof/>
        </w:rPr>
        <w:drawing>
          <wp:inline distT="0" distB="0" distL="0" distR="0" wp14:anchorId="5BF1EA7A" wp14:editId="5DE2E48B">
            <wp:extent cx="4419600" cy="22955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1718" cy="2306997"/>
                    </a:xfrm>
                    <a:prstGeom prst="rect">
                      <a:avLst/>
                    </a:prstGeom>
                  </pic:spPr>
                </pic:pic>
              </a:graphicData>
            </a:graphic>
          </wp:inline>
        </w:drawing>
      </w:r>
    </w:p>
    <w:p w:rsidR="001207A6" w:rsidRDefault="00EC0878" w:rsidP="001207A6">
      <w:pPr>
        <w:spacing w:line="0" w:lineRule="atLeast"/>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Figure 5</w:t>
      </w:r>
      <w:r w:rsidR="001207A6">
        <w:rPr>
          <w:rFonts w:ascii="Times New Roman" w:eastAsia="Arial" w:hAnsi="Times New Roman" w:cs="Times New Roman"/>
          <w:sz w:val="24"/>
          <w:szCs w:val="24"/>
        </w:rPr>
        <w:t>. Specificity parameter of the algorithms</w:t>
      </w:r>
    </w:p>
    <w:p w:rsidR="0005311F" w:rsidRDefault="0005311F" w:rsidP="00820A4F">
      <w:pPr>
        <w:spacing w:line="0" w:lineRule="atLeast"/>
        <w:jc w:val="center"/>
        <w:rPr>
          <w:rFonts w:ascii="Times New Roman" w:eastAsia="Arial" w:hAnsi="Times New Roman" w:cs="Times New Roman"/>
          <w:sz w:val="24"/>
          <w:szCs w:val="24"/>
        </w:rPr>
      </w:pPr>
    </w:p>
    <w:tbl>
      <w:tblPr>
        <w:tblStyle w:val="GridTable2"/>
        <w:tblW w:w="4364" w:type="dxa"/>
        <w:tblInd w:w="2634" w:type="dxa"/>
        <w:tblLook w:val="04A0" w:firstRow="1" w:lastRow="0" w:firstColumn="1" w:lastColumn="0" w:noHBand="0" w:noVBand="1"/>
      </w:tblPr>
      <w:tblGrid>
        <w:gridCol w:w="1298"/>
        <w:gridCol w:w="1022"/>
        <w:gridCol w:w="1022"/>
        <w:gridCol w:w="1022"/>
      </w:tblGrid>
      <w:tr w:rsidR="00633494" w:rsidRPr="00633494" w:rsidTr="004C368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298" w:type="dxa"/>
            <w:noWrap/>
            <w:hideMark/>
          </w:tcPr>
          <w:p w:rsidR="00633494" w:rsidRPr="00633494" w:rsidRDefault="00633494" w:rsidP="00861AFD">
            <w:pPr>
              <w:jc w:val="center"/>
              <w:rPr>
                <w:rFonts w:ascii="Calibri" w:eastAsia="Times New Roman" w:hAnsi="Calibri" w:cs="Calibri"/>
                <w:b w:val="0"/>
                <w:bCs w:val="0"/>
                <w:color w:val="000000"/>
              </w:rPr>
            </w:pPr>
            <w:r w:rsidRPr="00633494">
              <w:rPr>
                <w:rFonts w:ascii="Calibri" w:eastAsia="Times New Roman" w:hAnsi="Calibri" w:cs="Calibri"/>
                <w:color w:val="000000"/>
              </w:rPr>
              <w:t>Algorithms</w:t>
            </w:r>
          </w:p>
        </w:tc>
        <w:tc>
          <w:tcPr>
            <w:tcW w:w="1022" w:type="dxa"/>
            <w:noWrap/>
            <w:hideMark/>
          </w:tcPr>
          <w:p w:rsidR="00633494" w:rsidRPr="00633494" w:rsidRDefault="00633494" w:rsidP="00861AF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633494">
              <w:rPr>
                <w:rFonts w:ascii="Calibri" w:eastAsia="Times New Roman" w:hAnsi="Calibri" w:cs="Calibri"/>
                <w:color w:val="000000"/>
              </w:rPr>
              <w:t>PPV</w:t>
            </w:r>
          </w:p>
        </w:tc>
        <w:tc>
          <w:tcPr>
            <w:tcW w:w="1022" w:type="dxa"/>
            <w:noWrap/>
            <w:hideMark/>
          </w:tcPr>
          <w:p w:rsidR="00633494" w:rsidRPr="00633494" w:rsidRDefault="00633494" w:rsidP="00861AF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633494">
              <w:rPr>
                <w:rFonts w:ascii="Calibri" w:eastAsia="Times New Roman" w:hAnsi="Calibri" w:cs="Calibri"/>
                <w:color w:val="000000"/>
              </w:rPr>
              <w:t>NPV</w:t>
            </w:r>
          </w:p>
        </w:tc>
        <w:tc>
          <w:tcPr>
            <w:tcW w:w="1022" w:type="dxa"/>
            <w:noWrap/>
            <w:hideMark/>
          </w:tcPr>
          <w:p w:rsidR="00633494" w:rsidRPr="00633494" w:rsidRDefault="00633494" w:rsidP="00861AF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633494">
              <w:rPr>
                <w:rFonts w:ascii="Calibri" w:eastAsia="Times New Roman" w:hAnsi="Calibri" w:cs="Calibri"/>
                <w:color w:val="000000"/>
              </w:rPr>
              <w:t>MSE</w:t>
            </w:r>
          </w:p>
        </w:tc>
      </w:tr>
      <w:tr w:rsidR="00633494" w:rsidRPr="00633494" w:rsidTr="004C36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298" w:type="dxa"/>
            <w:noWrap/>
            <w:hideMark/>
          </w:tcPr>
          <w:p w:rsidR="00633494" w:rsidRPr="00633494" w:rsidRDefault="00633494" w:rsidP="00861AFD">
            <w:pPr>
              <w:jc w:val="center"/>
              <w:rPr>
                <w:rFonts w:ascii="Calibri" w:eastAsia="Times New Roman" w:hAnsi="Calibri" w:cs="Calibri"/>
                <w:color w:val="000000"/>
              </w:rPr>
            </w:pPr>
            <w:r w:rsidRPr="00633494">
              <w:rPr>
                <w:rFonts w:ascii="Calibri" w:eastAsia="Times New Roman" w:hAnsi="Calibri" w:cs="Calibri"/>
                <w:color w:val="000000"/>
              </w:rPr>
              <w:t>NB</w:t>
            </w:r>
          </w:p>
        </w:tc>
        <w:tc>
          <w:tcPr>
            <w:tcW w:w="1022" w:type="dxa"/>
            <w:noWrap/>
            <w:hideMark/>
          </w:tcPr>
          <w:p w:rsidR="00633494" w:rsidRPr="00633494" w:rsidRDefault="00633494" w:rsidP="00861A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33494">
              <w:rPr>
                <w:rFonts w:ascii="Calibri" w:eastAsia="Times New Roman" w:hAnsi="Calibri" w:cs="Calibri"/>
                <w:color w:val="000000"/>
              </w:rPr>
              <w:t>0.95</w:t>
            </w:r>
          </w:p>
        </w:tc>
        <w:tc>
          <w:tcPr>
            <w:tcW w:w="1022" w:type="dxa"/>
            <w:noWrap/>
            <w:hideMark/>
          </w:tcPr>
          <w:p w:rsidR="00633494" w:rsidRPr="00633494" w:rsidRDefault="00633494" w:rsidP="00861A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33494">
              <w:rPr>
                <w:rFonts w:ascii="Calibri" w:eastAsia="Times New Roman" w:hAnsi="Calibri" w:cs="Calibri"/>
                <w:color w:val="000000"/>
              </w:rPr>
              <w:t>0.44</w:t>
            </w:r>
          </w:p>
        </w:tc>
        <w:tc>
          <w:tcPr>
            <w:tcW w:w="1022" w:type="dxa"/>
            <w:noWrap/>
            <w:hideMark/>
          </w:tcPr>
          <w:p w:rsidR="00633494" w:rsidRPr="00633494" w:rsidRDefault="00633494" w:rsidP="00861A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33494">
              <w:rPr>
                <w:rFonts w:ascii="Calibri" w:eastAsia="Times New Roman" w:hAnsi="Calibri" w:cs="Calibri"/>
                <w:color w:val="000000"/>
              </w:rPr>
              <w:t>0.475</w:t>
            </w:r>
          </w:p>
        </w:tc>
      </w:tr>
      <w:tr w:rsidR="00633494" w:rsidRPr="00633494" w:rsidTr="004C3681">
        <w:trPr>
          <w:trHeight w:val="323"/>
        </w:trPr>
        <w:tc>
          <w:tcPr>
            <w:cnfStyle w:val="001000000000" w:firstRow="0" w:lastRow="0" w:firstColumn="1" w:lastColumn="0" w:oddVBand="0" w:evenVBand="0" w:oddHBand="0" w:evenHBand="0" w:firstRowFirstColumn="0" w:firstRowLastColumn="0" w:lastRowFirstColumn="0" w:lastRowLastColumn="0"/>
            <w:tcW w:w="1298" w:type="dxa"/>
            <w:noWrap/>
            <w:hideMark/>
          </w:tcPr>
          <w:p w:rsidR="00633494" w:rsidRPr="00633494" w:rsidRDefault="00633494" w:rsidP="00861AFD">
            <w:pPr>
              <w:jc w:val="center"/>
              <w:rPr>
                <w:rFonts w:ascii="Calibri" w:eastAsia="Times New Roman" w:hAnsi="Calibri" w:cs="Calibri"/>
                <w:color w:val="000000"/>
              </w:rPr>
            </w:pPr>
            <w:r w:rsidRPr="00633494">
              <w:rPr>
                <w:rFonts w:ascii="Calibri" w:eastAsia="Times New Roman" w:hAnsi="Calibri" w:cs="Calibri"/>
                <w:color w:val="000000"/>
              </w:rPr>
              <w:t>SVM</w:t>
            </w:r>
          </w:p>
        </w:tc>
        <w:tc>
          <w:tcPr>
            <w:tcW w:w="1022" w:type="dxa"/>
            <w:noWrap/>
            <w:hideMark/>
          </w:tcPr>
          <w:p w:rsidR="00633494" w:rsidRPr="00633494" w:rsidRDefault="00633494" w:rsidP="00861A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33494">
              <w:rPr>
                <w:rFonts w:ascii="Calibri" w:eastAsia="Times New Roman" w:hAnsi="Calibri" w:cs="Calibri"/>
                <w:color w:val="000000"/>
              </w:rPr>
              <w:t>0.909</w:t>
            </w:r>
          </w:p>
        </w:tc>
        <w:tc>
          <w:tcPr>
            <w:tcW w:w="1022" w:type="dxa"/>
            <w:noWrap/>
            <w:hideMark/>
          </w:tcPr>
          <w:p w:rsidR="00633494" w:rsidRPr="00633494" w:rsidRDefault="00633494" w:rsidP="00861A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33494">
              <w:rPr>
                <w:rFonts w:ascii="Calibri" w:eastAsia="Times New Roman" w:hAnsi="Calibri" w:cs="Calibri"/>
                <w:color w:val="000000"/>
              </w:rPr>
              <w:t>0.539</w:t>
            </w:r>
          </w:p>
        </w:tc>
        <w:tc>
          <w:tcPr>
            <w:tcW w:w="1022" w:type="dxa"/>
            <w:noWrap/>
            <w:hideMark/>
          </w:tcPr>
          <w:p w:rsidR="00633494" w:rsidRPr="00633494" w:rsidRDefault="00633494" w:rsidP="00861A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33494">
              <w:rPr>
                <w:rFonts w:ascii="Calibri" w:eastAsia="Times New Roman" w:hAnsi="Calibri" w:cs="Calibri"/>
                <w:color w:val="000000"/>
              </w:rPr>
              <w:t>0.325</w:t>
            </w:r>
          </w:p>
        </w:tc>
      </w:tr>
      <w:tr w:rsidR="00633494" w:rsidRPr="00633494" w:rsidTr="004C36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298" w:type="dxa"/>
            <w:noWrap/>
            <w:hideMark/>
          </w:tcPr>
          <w:p w:rsidR="00633494" w:rsidRPr="00633494" w:rsidRDefault="00633494" w:rsidP="00861AFD">
            <w:pPr>
              <w:jc w:val="center"/>
              <w:rPr>
                <w:rFonts w:ascii="Calibri" w:eastAsia="Times New Roman" w:hAnsi="Calibri" w:cs="Calibri"/>
                <w:color w:val="000000"/>
              </w:rPr>
            </w:pPr>
            <w:r w:rsidRPr="00633494">
              <w:rPr>
                <w:rFonts w:ascii="Calibri" w:eastAsia="Times New Roman" w:hAnsi="Calibri" w:cs="Calibri"/>
                <w:color w:val="000000"/>
              </w:rPr>
              <w:t>RF</w:t>
            </w:r>
          </w:p>
        </w:tc>
        <w:tc>
          <w:tcPr>
            <w:tcW w:w="1022" w:type="dxa"/>
            <w:noWrap/>
            <w:hideMark/>
          </w:tcPr>
          <w:p w:rsidR="00633494" w:rsidRPr="00633494" w:rsidRDefault="00633494" w:rsidP="00861A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33494">
              <w:rPr>
                <w:rFonts w:ascii="Calibri" w:eastAsia="Times New Roman" w:hAnsi="Calibri" w:cs="Calibri"/>
                <w:color w:val="000000"/>
              </w:rPr>
              <w:t>0.894</w:t>
            </w:r>
          </w:p>
        </w:tc>
        <w:tc>
          <w:tcPr>
            <w:tcW w:w="1022" w:type="dxa"/>
            <w:noWrap/>
            <w:hideMark/>
          </w:tcPr>
          <w:p w:rsidR="00633494" w:rsidRPr="00633494" w:rsidRDefault="00633494" w:rsidP="00861A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33494">
              <w:rPr>
                <w:rFonts w:ascii="Calibri" w:eastAsia="Times New Roman" w:hAnsi="Calibri" w:cs="Calibri"/>
                <w:color w:val="000000"/>
              </w:rPr>
              <w:t>0.704</w:t>
            </w:r>
          </w:p>
        </w:tc>
        <w:tc>
          <w:tcPr>
            <w:tcW w:w="1022" w:type="dxa"/>
            <w:noWrap/>
            <w:hideMark/>
          </w:tcPr>
          <w:p w:rsidR="00633494" w:rsidRPr="00633494" w:rsidRDefault="00633494" w:rsidP="00861A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33494">
              <w:rPr>
                <w:rFonts w:ascii="Calibri" w:eastAsia="Times New Roman" w:hAnsi="Calibri" w:cs="Calibri"/>
                <w:color w:val="000000"/>
              </w:rPr>
              <w:t>0.192</w:t>
            </w:r>
          </w:p>
        </w:tc>
      </w:tr>
      <w:tr w:rsidR="00633494" w:rsidRPr="00633494" w:rsidTr="004C3681">
        <w:trPr>
          <w:trHeight w:val="323"/>
        </w:trPr>
        <w:tc>
          <w:tcPr>
            <w:cnfStyle w:val="001000000000" w:firstRow="0" w:lastRow="0" w:firstColumn="1" w:lastColumn="0" w:oddVBand="0" w:evenVBand="0" w:oddHBand="0" w:evenHBand="0" w:firstRowFirstColumn="0" w:firstRowLastColumn="0" w:lastRowFirstColumn="0" w:lastRowLastColumn="0"/>
            <w:tcW w:w="1298" w:type="dxa"/>
            <w:noWrap/>
            <w:hideMark/>
          </w:tcPr>
          <w:p w:rsidR="00633494" w:rsidRPr="00633494" w:rsidRDefault="00633494" w:rsidP="00861AFD">
            <w:pPr>
              <w:jc w:val="center"/>
              <w:rPr>
                <w:rFonts w:ascii="Calibri" w:eastAsia="Times New Roman" w:hAnsi="Calibri" w:cs="Calibri"/>
                <w:color w:val="000000"/>
              </w:rPr>
            </w:pPr>
            <w:r w:rsidRPr="00633494">
              <w:rPr>
                <w:rFonts w:ascii="Calibri" w:eastAsia="Times New Roman" w:hAnsi="Calibri" w:cs="Calibri"/>
                <w:color w:val="000000"/>
              </w:rPr>
              <w:t>DT</w:t>
            </w:r>
          </w:p>
        </w:tc>
        <w:tc>
          <w:tcPr>
            <w:tcW w:w="1022" w:type="dxa"/>
            <w:noWrap/>
            <w:hideMark/>
          </w:tcPr>
          <w:p w:rsidR="00633494" w:rsidRPr="00633494" w:rsidRDefault="00633494" w:rsidP="00861A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33494">
              <w:rPr>
                <w:rFonts w:ascii="Calibri" w:eastAsia="Times New Roman" w:hAnsi="Calibri" w:cs="Calibri"/>
                <w:color w:val="000000"/>
              </w:rPr>
              <w:t>0.845</w:t>
            </w:r>
          </w:p>
        </w:tc>
        <w:tc>
          <w:tcPr>
            <w:tcW w:w="1022" w:type="dxa"/>
            <w:noWrap/>
            <w:hideMark/>
          </w:tcPr>
          <w:p w:rsidR="00633494" w:rsidRPr="00633494" w:rsidRDefault="00633494" w:rsidP="00861A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33494">
              <w:rPr>
                <w:rFonts w:ascii="Calibri" w:eastAsia="Times New Roman" w:hAnsi="Calibri" w:cs="Calibri"/>
                <w:color w:val="000000"/>
              </w:rPr>
              <w:t>0.694</w:t>
            </w:r>
          </w:p>
        </w:tc>
        <w:tc>
          <w:tcPr>
            <w:tcW w:w="1022" w:type="dxa"/>
            <w:noWrap/>
            <w:hideMark/>
          </w:tcPr>
          <w:p w:rsidR="00633494" w:rsidRPr="00633494" w:rsidRDefault="00633494" w:rsidP="00861A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33494">
              <w:rPr>
                <w:rFonts w:ascii="Calibri" w:eastAsia="Times New Roman" w:hAnsi="Calibri" w:cs="Calibri"/>
                <w:color w:val="000000"/>
              </w:rPr>
              <w:t>0.217</w:t>
            </w:r>
          </w:p>
        </w:tc>
      </w:tr>
      <w:tr w:rsidR="00633494" w:rsidRPr="00633494" w:rsidTr="004C36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298" w:type="dxa"/>
            <w:noWrap/>
            <w:hideMark/>
          </w:tcPr>
          <w:p w:rsidR="00633494" w:rsidRPr="00633494" w:rsidRDefault="00633494" w:rsidP="00861AFD">
            <w:pPr>
              <w:jc w:val="center"/>
              <w:rPr>
                <w:rFonts w:ascii="Calibri" w:eastAsia="Times New Roman" w:hAnsi="Calibri" w:cs="Calibri"/>
                <w:color w:val="000000"/>
              </w:rPr>
            </w:pPr>
            <w:r w:rsidRPr="00633494">
              <w:rPr>
                <w:rFonts w:ascii="Calibri" w:eastAsia="Times New Roman" w:hAnsi="Calibri" w:cs="Calibri"/>
                <w:color w:val="000000"/>
              </w:rPr>
              <w:t>KNN</w:t>
            </w:r>
          </w:p>
        </w:tc>
        <w:tc>
          <w:tcPr>
            <w:tcW w:w="1022" w:type="dxa"/>
            <w:noWrap/>
            <w:hideMark/>
          </w:tcPr>
          <w:p w:rsidR="00633494" w:rsidRPr="00633494" w:rsidRDefault="00633494" w:rsidP="00861A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33494">
              <w:rPr>
                <w:rFonts w:ascii="Calibri" w:eastAsia="Times New Roman" w:hAnsi="Calibri" w:cs="Calibri"/>
                <w:color w:val="000000"/>
              </w:rPr>
              <w:t>0.841</w:t>
            </w:r>
          </w:p>
        </w:tc>
        <w:tc>
          <w:tcPr>
            <w:tcW w:w="1022" w:type="dxa"/>
            <w:noWrap/>
            <w:hideMark/>
          </w:tcPr>
          <w:p w:rsidR="00633494" w:rsidRPr="00633494" w:rsidRDefault="00633494" w:rsidP="00861A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33494">
              <w:rPr>
                <w:rFonts w:ascii="Calibri" w:eastAsia="Times New Roman" w:hAnsi="Calibri" w:cs="Calibri"/>
                <w:color w:val="000000"/>
              </w:rPr>
              <w:t>0.667</w:t>
            </w:r>
          </w:p>
        </w:tc>
        <w:tc>
          <w:tcPr>
            <w:tcW w:w="1022" w:type="dxa"/>
            <w:noWrap/>
            <w:hideMark/>
          </w:tcPr>
          <w:p w:rsidR="00633494" w:rsidRPr="00633494" w:rsidRDefault="00633494" w:rsidP="00861A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33494">
              <w:rPr>
                <w:rFonts w:ascii="Calibri" w:eastAsia="Times New Roman" w:hAnsi="Calibri" w:cs="Calibri"/>
                <w:color w:val="000000"/>
              </w:rPr>
              <w:t>0.233</w:t>
            </w:r>
          </w:p>
        </w:tc>
      </w:tr>
      <w:tr w:rsidR="00633494" w:rsidRPr="00633494" w:rsidTr="004C3681">
        <w:trPr>
          <w:trHeight w:val="323"/>
        </w:trPr>
        <w:tc>
          <w:tcPr>
            <w:cnfStyle w:val="001000000000" w:firstRow="0" w:lastRow="0" w:firstColumn="1" w:lastColumn="0" w:oddVBand="0" w:evenVBand="0" w:oddHBand="0" w:evenHBand="0" w:firstRowFirstColumn="0" w:firstRowLastColumn="0" w:lastRowFirstColumn="0" w:lastRowLastColumn="0"/>
            <w:tcW w:w="1298" w:type="dxa"/>
            <w:noWrap/>
            <w:hideMark/>
          </w:tcPr>
          <w:p w:rsidR="00633494" w:rsidRPr="00633494" w:rsidRDefault="00633494" w:rsidP="00861AFD">
            <w:pPr>
              <w:jc w:val="center"/>
              <w:rPr>
                <w:rFonts w:ascii="Calibri" w:eastAsia="Times New Roman" w:hAnsi="Calibri" w:cs="Calibri"/>
                <w:color w:val="000000"/>
              </w:rPr>
            </w:pPr>
            <w:r w:rsidRPr="00633494">
              <w:rPr>
                <w:rFonts w:ascii="Calibri" w:eastAsia="Times New Roman" w:hAnsi="Calibri" w:cs="Calibri"/>
                <w:color w:val="000000"/>
              </w:rPr>
              <w:t>ANN</w:t>
            </w:r>
          </w:p>
        </w:tc>
        <w:tc>
          <w:tcPr>
            <w:tcW w:w="1022" w:type="dxa"/>
            <w:noWrap/>
            <w:hideMark/>
          </w:tcPr>
          <w:p w:rsidR="00633494" w:rsidRPr="00633494" w:rsidRDefault="00633494" w:rsidP="00861A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33494">
              <w:rPr>
                <w:rFonts w:ascii="Calibri" w:eastAsia="Times New Roman" w:hAnsi="Calibri" w:cs="Calibri"/>
                <w:color w:val="000000"/>
              </w:rPr>
              <w:t>0.822</w:t>
            </w:r>
          </w:p>
        </w:tc>
        <w:tc>
          <w:tcPr>
            <w:tcW w:w="1022" w:type="dxa"/>
            <w:noWrap/>
            <w:hideMark/>
          </w:tcPr>
          <w:p w:rsidR="00633494" w:rsidRPr="00633494" w:rsidRDefault="00633494" w:rsidP="00861A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33494">
              <w:rPr>
                <w:rFonts w:ascii="Calibri" w:eastAsia="Times New Roman" w:hAnsi="Calibri" w:cs="Calibri"/>
                <w:color w:val="000000"/>
              </w:rPr>
              <w:t>0.681</w:t>
            </w:r>
          </w:p>
        </w:tc>
        <w:tc>
          <w:tcPr>
            <w:tcW w:w="1022" w:type="dxa"/>
            <w:noWrap/>
            <w:hideMark/>
          </w:tcPr>
          <w:p w:rsidR="00633494" w:rsidRPr="00633494" w:rsidRDefault="00633494" w:rsidP="00861AF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33494">
              <w:rPr>
                <w:rFonts w:ascii="Calibri" w:eastAsia="Times New Roman" w:hAnsi="Calibri" w:cs="Calibri"/>
                <w:color w:val="000000"/>
              </w:rPr>
              <w:t>0.233</w:t>
            </w:r>
          </w:p>
        </w:tc>
      </w:tr>
      <w:tr w:rsidR="00633494" w:rsidRPr="00633494" w:rsidTr="004C368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298" w:type="dxa"/>
            <w:noWrap/>
            <w:hideMark/>
          </w:tcPr>
          <w:p w:rsidR="00633494" w:rsidRPr="00633494" w:rsidRDefault="00633494" w:rsidP="00861AFD">
            <w:pPr>
              <w:jc w:val="center"/>
              <w:rPr>
                <w:rFonts w:ascii="Calibri" w:eastAsia="Times New Roman" w:hAnsi="Calibri" w:cs="Calibri"/>
                <w:color w:val="000000"/>
              </w:rPr>
            </w:pPr>
            <w:r w:rsidRPr="00633494">
              <w:rPr>
                <w:rFonts w:ascii="Calibri" w:eastAsia="Times New Roman" w:hAnsi="Calibri" w:cs="Calibri"/>
                <w:color w:val="000000"/>
              </w:rPr>
              <w:t>LR</w:t>
            </w:r>
          </w:p>
        </w:tc>
        <w:tc>
          <w:tcPr>
            <w:tcW w:w="1022" w:type="dxa"/>
            <w:noWrap/>
            <w:hideMark/>
          </w:tcPr>
          <w:p w:rsidR="00633494" w:rsidRPr="00633494" w:rsidRDefault="00633494" w:rsidP="00861A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33494">
              <w:rPr>
                <w:rFonts w:ascii="Calibri" w:eastAsia="Times New Roman" w:hAnsi="Calibri" w:cs="Calibri"/>
                <w:color w:val="000000"/>
              </w:rPr>
              <w:t>0.757</w:t>
            </w:r>
          </w:p>
        </w:tc>
        <w:tc>
          <w:tcPr>
            <w:tcW w:w="1022" w:type="dxa"/>
            <w:noWrap/>
            <w:hideMark/>
          </w:tcPr>
          <w:p w:rsidR="00633494" w:rsidRPr="00633494" w:rsidRDefault="00633494" w:rsidP="00861A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33494">
              <w:rPr>
                <w:rFonts w:ascii="Calibri" w:eastAsia="Times New Roman" w:hAnsi="Calibri" w:cs="Calibri"/>
                <w:color w:val="000000"/>
              </w:rPr>
              <w:t>0.587</w:t>
            </w:r>
          </w:p>
        </w:tc>
        <w:tc>
          <w:tcPr>
            <w:tcW w:w="1022" w:type="dxa"/>
            <w:noWrap/>
            <w:hideMark/>
          </w:tcPr>
          <w:p w:rsidR="00633494" w:rsidRPr="00633494" w:rsidRDefault="00633494" w:rsidP="00861AF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33494">
              <w:rPr>
                <w:rFonts w:ascii="Calibri" w:eastAsia="Times New Roman" w:hAnsi="Calibri" w:cs="Calibri"/>
                <w:color w:val="000000"/>
              </w:rPr>
              <w:t>0.308</w:t>
            </w:r>
          </w:p>
        </w:tc>
      </w:tr>
    </w:tbl>
    <w:p w:rsidR="00D35D29" w:rsidRDefault="00D35D29" w:rsidP="005752FE">
      <w:pPr>
        <w:spacing w:line="0" w:lineRule="atLeast"/>
        <w:rPr>
          <w:rFonts w:ascii="Times New Roman" w:eastAsia="Arial" w:hAnsi="Times New Roman" w:cs="Times New Roman"/>
          <w:sz w:val="24"/>
          <w:szCs w:val="24"/>
        </w:rPr>
      </w:pPr>
    </w:p>
    <w:p w:rsidR="00ED2ABE" w:rsidRDefault="00EC0878" w:rsidP="00ED2ABE">
      <w:pPr>
        <w:spacing w:after="0" w:line="0" w:lineRule="atLeast"/>
        <w:jc w:val="center"/>
        <w:rPr>
          <w:rFonts w:ascii="Times New Roman" w:eastAsia="Arial" w:hAnsi="Times New Roman" w:cs="Times New Roman"/>
          <w:sz w:val="24"/>
          <w:szCs w:val="24"/>
        </w:rPr>
      </w:pPr>
      <w:r>
        <w:rPr>
          <w:rFonts w:ascii="Times New Roman" w:eastAsia="Arial" w:hAnsi="Times New Roman" w:cs="Times New Roman"/>
          <w:sz w:val="24"/>
          <w:szCs w:val="24"/>
        </w:rPr>
        <w:t>Table 4</w:t>
      </w:r>
      <w:r w:rsidR="00D35D29">
        <w:rPr>
          <w:rFonts w:ascii="Times New Roman" w:eastAsia="Arial" w:hAnsi="Times New Roman" w:cs="Times New Roman"/>
          <w:sz w:val="24"/>
          <w:szCs w:val="24"/>
        </w:rPr>
        <w:t>. Positive predictive value, Negative Predictive Value</w:t>
      </w:r>
    </w:p>
    <w:p w:rsidR="000410B5" w:rsidRDefault="00D35D29" w:rsidP="00ED2ABE">
      <w:pPr>
        <w:spacing w:after="0" w:line="0" w:lineRule="atLeast"/>
        <w:jc w:val="center"/>
        <w:rPr>
          <w:rFonts w:ascii="Times New Roman" w:eastAsia="Arial" w:hAnsi="Times New Roman" w:cs="Times New Roman"/>
          <w:sz w:val="24"/>
          <w:szCs w:val="24"/>
        </w:rPr>
      </w:pPr>
      <w:proofErr w:type="gramStart"/>
      <w:r>
        <w:rPr>
          <w:rFonts w:ascii="Times New Roman" w:eastAsia="Arial" w:hAnsi="Times New Roman" w:cs="Times New Roman"/>
          <w:sz w:val="24"/>
          <w:szCs w:val="24"/>
        </w:rPr>
        <w:t>and</w:t>
      </w:r>
      <w:proofErr w:type="gramEnd"/>
      <w:r>
        <w:rPr>
          <w:rFonts w:ascii="Times New Roman" w:eastAsia="Arial" w:hAnsi="Times New Roman" w:cs="Times New Roman"/>
          <w:sz w:val="24"/>
          <w:szCs w:val="24"/>
        </w:rPr>
        <w:t xml:space="preserve"> Mean Squared Error</w:t>
      </w:r>
    </w:p>
    <w:p w:rsidR="00F4248B" w:rsidRDefault="00F4248B" w:rsidP="005752FE">
      <w:pPr>
        <w:spacing w:line="0" w:lineRule="atLeast"/>
        <w:rPr>
          <w:rFonts w:ascii="Times New Roman" w:eastAsia="Arial" w:hAnsi="Times New Roman" w:cs="Times New Roman"/>
          <w:sz w:val="24"/>
          <w:szCs w:val="24"/>
        </w:rPr>
      </w:pPr>
    </w:p>
    <w:p w:rsidR="000410B5" w:rsidRDefault="000410B5" w:rsidP="000410B5">
      <w:pPr>
        <w:spacing w:line="0" w:lineRule="atLeast"/>
        <w:jc w:val="center"/>
        <w:rPr>
          <w:rFonts w:ascii="Times New Roman" w:eastAsia="Arial" w:hAnsi="Times New Roman" w:cs="Times New Roman"/>
          <w:sz w:val="24"/>
          <w:szCs w:val="24"/>
        </w:rPr>
      </w:pPr>
      <w:r>
        <w:rPr>
          <w:noProof/>
        </w:rPr>
        <w:drawing>
          <wp:inline distT="0" distB="0" distL="0" distR="0" wp14:anchorId="6AF89D5B" wp14:editId="6FAF6588">
            <wp:extent cx="3680460" cy="25968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0460" cy="2596873"/>
                    </a:xfrm>
                    <a:prstGeom prst="rect">
                      <a:avLst/>
                    </a:prstGeom>
                  </pic:spPr>
                </pic:pic>
              </a:graphicData>
            </a:graphic>
          </wp:inline>
        </w:drawing>
      </w:r>
    </w:p>
    <w:p w:rsidR="00EC0878" w:rsidRDefault="00EC0878" w:rsidP="000410B5">
      <w:pPr>
        <w:spacing w:line="0" w:lineRule="atLeast"/>
        <w:jc w:val="center"/>
        <w:rPr>
          <w:rFonts w:ascii="Times New Roman" w:eastAsia="Arial" w:hAnsi="Times New Roman" w:cs="Times New Roman"/>
          <w:sz w:val="24"/>
          <w:szCs w:val="24"/>
        </w:rPr>
      </w:pPr>
      <w:r>
        <w:rPr>
          <w:rFonts w:ascii="Times New Roman" w:eastAsia="Arial" w:hAnsi="Times New Roman" w:cs="Times New Roman"/>
          <w:sz w:val="24"/>
          <w:szCs w:val="24"/>
        </w:rPr>
        <w:t>Figure 6. ROC</w:t>
      </w:r>
      <w:r w:rsidR="009331F2">
        <w:rPr>
          <w:rFonts w:ascii="Times New Roman" w:eastAsia="Arial" w:hAnsi="Times New Roman" w:cs="Times New Roman"/>
          <w:sz w:val="24"/>
          <w:szCs w:val="24"/>
        </w:rPr>
        <w:t xml:space="preserve"> curve for</w:t>
      </w:r>
      <w:r>
        <w:rPr>
          <w:rFonts w:ascii="Times New Roman" w:eastAsia="Arial" w:hAnsi="Times New Roman" w:cs="Times New Roman"/>
          <w:sz w:val="24"/>
          <w:szCs w:val="24"/>
        </w:rPr>
        <w:t xml:space="preserve"> algorithms</w:t>
      </w:r>
    </w:p>
    <w:p w:rsidR="009F3B25" w:rsidRDefault="009F3B25" w:rsidP="005752FE">
      <w:pPr>
        <w:spacing w:line="0" w:lineRule="atLeast"/>
        <w:rPr>
          <w:rFonts w:ascii="Times New Roman" w:eastAsia="Arial" w:hAnsi="Times New Roman" w:cs="Times New Roman"/>
          <w:b/>
          <w:sz w:val="24"/>
          <w:szCs w:val="24"/>
        </w:rPr>
      </w:pPr>
    </w:p>
    <w:p w:rsidR="00A26201" w:rsidRPr="007945F0" w:rsidRDefault="007945F0" w:rsidP="005752FE">
      <w:pPr>
        <w:spacing w:line="0" w:lineRule="atLeast"/>
        <w:rPr>
          <w:rFonts w:ascii="Times New Roman" w:eastAsia="Arial" w:hAnsi="Times New Roman" w:cs="Times New Roman"/>
          <w:b/>
          <w:sz w:val="24"/>
          <w:szCs w:val="24"/>
        </w:rPr>
      </w:pPr>
      <w:r w:rsidRPr="007945F0">
        <w:rPr>
          <w:rFonts w:ascii="Times New Roman" w:eastAsia="Arial" w:hAnsi="Times New Roman" w:cs="Times New Roman"/>
          <w:b/>
          <w:sz w:val="24"/>
          <w:szCs w:val="24"/>
        </w:rPr>
        <w:t>IV CONCLUSIONS</w:t>
      </w:r>
    </w:p>
    <w:p w:rsidR="00A26201" w:rsidRPr="00F164DB" w:rsidRDefault="00A26201" w:rsidP="005752FE">
      <w:pPr>
        <w:spacing w:line="0" w:lineRule="atLeast"/>
        <w:rPr>
          <w:rFonts w:ascii="Times New Roman" w:eastAsia="Arial" w:hAnsi="Times New Roman" w:cs="Times New Roman"/>
          <w:sz w:val="24"/>
          <w:szCs w:val="24"/>
        </w:rPr>
      </w:pPr>
    </w:p>
    <w:p w:rsidR="00A26201" w:rsidRPr="00F164DB" w:rsidRDefault="00A26201" w:rsidP="005752FE">
      <w:pPr>
        <w:spacing w:line="0" w:lineRule="atLeast"/>
        <w:rPr>
          <w:rFonts w:ascii="Times New Roman" w:eastAsia="Arial" w:hAnsi="Times New Roman" w:cs="Times New Roman"/>
          <w:sz w:val="24"/>
          <w:szCs w:val="24"/>
        </w:rPr>
      </w:pPr>
      <w:r w:rsidRPr="00F164DB">
        <w:rPr>
          <w:rFonts w:ascii="Times New Roman" w:eastAsia="Arial" w:hAnsi="Times New Roman" w:cs="Times New Roman"/>
          <w:sz w:val="24"/>
          <w:szCs w:val="24"/>
        </w:rPr>
        <w:t xml:space="preserve">Acknowledgements </w:t>
      </w:r>
    </w:p>
    <w:p w:rsidR="009B3137" w:rsidRPr="00F164DB" w:rsidRDefault="009B3137" w:rsidP="009B3137">
      <w:pPr>
        <w:autoSpaceDE w:val="0"/>
        <w:autoSpaceDN w:val="0"/>
        <w:adjustRightInd w:val="0"/>
        <w:spacing w:after="6" w:line="240" w:lineRule="auto"/>
        <w:ind w:hanging="5"/>
        <w:jc w:val="both"/>
        <w:rPr>
          <w:rFonts w:ascii="Times New Roman" w:hAnsi="Times New Roman" w:cs="Times New Roman"/>
          <w:color w:val="000000" w:themeColor="text1"/>
          <w:sz w:val="24"/>
          <w:szCs w:val="24"/>
        </w:rPr>
      </w:pPr>
      <w:r w:rsidRPr="00F164DB">
        <w:rPr>
          <w:rFonts w:ascii="Times New Roman" w:hAnsi="Times New Roman" w:cs="Times New Roman"/>
          <w:color w:val="000000" w:themeColor="text1"/>
          <w:sz w:val="24"/>
          <w:szCs w:val="24"/>
        </w:rPr>
        <w:t xml:space="preserve">The authors </w:t>
      </w:r>
      <w:r w:rsidRPr="00F164DB">
        <w:rPr>
          <w:rFonts w:ascii="Times New Roman" w:hAnsi="Times New Roman" w:cs="Times New Roman"/>
          <w:noProof/>
          <w:color w:val="000000" w:themeColor="text1"/>
          <w:sz w:val="24"/>
          <w:szCs w:val="24"/>
        </w:rPr>
        <w:t>thanks,</w:t>
      </w:r>
      <w:r w:rsidRPr="00F164DB">
        <w:rPr>
          <w:rFonts w:ascii="Times New Roman" w:hAnsi="Times New Roman" w:cs="Times New Roman"/>
          <w:color w:val="000000" w:themeColor="text1"/>
          <w:sz w:val="24"/>
          <w:szCs w:val="24"/>
        </w:rPr>
        <w:t xml:space="preserve"> </w:t>
      </w:r>
      <w:r w:rsidRPr="00F164DB">
        <w:rPr>
          <w:rFonts w:ascii="Times New Roman" w:hAnsi="Times New Roman" w:cs="Times New Roman"/>
          <w:color w:val="000000" w:themeColor="text1"/>
          <w:sz w:val="24"/>
          <w:szCs w:val="24"/>
          <w:shd w:val="clear" w:color="auto" w:fill="FFFFFF"/>
        </w:rPr>
        <w:t>Institute of Information and Computing Technologies in Almaty for providing needed resources for conducting this research study</w:t>
      </w:r>
      <w:r w:rsidRPr="00F164DB">
        <w:rPr>
          <w:rFonts w:ascii="Times New Roman" w:hAnsi="Times New Roman" w:cs="Times New Roman"/>
          <w:color w:val="000000" w:themeColor="text1"/>
          <w:sz w:val="24"/>
          <w:szCs w:val="24"/>
        </w:rPr>
        <w:t>.</w:t>
      </w:r>
    </w:p>
    <w:p w:rsidR="00A26201" w:rsidRPr="009B3137" w:rsidRDefault="00A26201" w:rsidP="005752FE">
      <w:pPr>
        <w:spacing w:line="0" w:lineRule="atLeast"/>
        <w:rPr>
          <w:rFonts w:ascii="Times New Roman" w:eastAsia="Arial" w:hAnsi="Times New Roman" w:cs="Times New Roman"/>
          <w:sz w:val="24"/>
          <w:szCs w:val="24"/>
        </w:rPr>
      </w:pPr>
    </w:p>
    <w:p w:rsidR="00A26201" w:rsidRPr="00AD2D62" w:rsidRDefault="00AD2D62" w:rsidP="005752FE">
      <w:pPr>
        <w:spacing w:line="0" w:lineRule="atLeast"/>
        <w:rPr>
          <w:rFonts w:ascii="Times New Roman" w:eastAsia="Arial" w:hAnsi="Times New Roman" w:cs="Times New Roman"/>
          <w:b/>
          <w:sz w:val="24"/>
          <w:szCs w:val="24"/>
        </w:rPr>
      </w:pPr>
      <w:r w:rsidRPr="00AD2D62">
        <w:rPr>
          <w:rFonts w:ascii="Times New Roman" w:eastAsia="Arial" w:hAnsi="Times New Roman" w:cs="Times New Roman"/>
          <w:b/>
          <w:sz w:val="24"/>
          <w:szCs w:val="24"/>
        </w:rPr>
        <w:t xml:space="preserve">REFERENCES </w:t>
      </w:r>
    </w:p>
    <w:p w:rsidR="00F164DB" w:rsidRDefault="00F164DB" w:rsidP="005752FE">
      <w:pPr>
        <w:spacing w:line="0" w:lineRule="atLeast"/>
        <w:rPr>
          <w:rFonts w:ascii="Times New Roman" w:eastAsia="Arial" w:hAnsi="Times New Roman" w:cs="Times New Roman"/>
          <w:sz w:val="24"/>
          <w:szCs w:val="24"/>
        </w:rPr>
      </w:pPr>
    </w:p>
    <w:p w:rsidR="00F164DB" w:rsidRPr="00CF6B78" w:rsidRDefault="00F164DB" w:rsidP="00F164DB">
      <w:pPr>
        <w:autoSpaceDE w:val="0"/>
        <w:autoSpaceDN w:val="0"/>
        <w:adjustRightInd w:val="0"/>
        <w:spacing w:after="0" w:line="240" w:lineRule="auto"/>
        <w:rPr>
          <w:rFonts w:ascii="Times New Roman" w:eastAsia="TimesNewRomanPSMT" w:hAnsi="Times New Roman" w:cs="Times New Roman"/>
          <w:color w:val="000000" w:themeColor="text1"/>
          <w:sz w:val="24"/>
          <w:szCs w:val="24"/>
        </w:rPr>
      </w:pPr>
      <w:r>
        <w:rPr>
          <w:rFonts w:ascii="Times New Roman" w:hAnsi="Times New Roman" w:cs="Times New Roman"/>
          <w:color w:val="000000" w:themeColor="text1"/>
          <w:sz w:val="24"/>
          <w:szCs w:val="24"/>
        </w:rPr>
        <w:t>[1]</w:t>
      </w:r>
      <w:r w:rsidRPr="00CF6B78">
        <w:rPr>
          <w:rFonts w:ascii="Times New Roman" w:hAnsi="Times New Roman" w:cs="Times New Roman"/>
          <w:color w:val="000000" w:themeColor="text1"/>
          <w:sz w:val="24"/>
          <w:szCs w:val="24"/>
        </w:rPr>
        <w:t xml:space="preserve"> </w:t>
      </w:r>
      <w:r w:rsidR="009652B1">
        <w:rPr>
          <w:rFonts w:ascii="Times New Roman" w:hAnsi="Times New Roman" w:cs="Times New Roman"/>
          <w:color w:val="000000" w:themeColor="text1"/>
          <w:sz w:val="24"/>
          <w:szCs w:val="24"/>
        </w:rPr>
        <w:t xml:space="preserve">     </w:t>
      </w:r>
      <w:proofErr w:type="spellStart"/>
      <w:r w:rsidRPr="00CF6B78">
        <w:rPr>
          <w:rFonts w:ascii="Times New Roman" w:eastAsia="TimesNewRomanPSMT" w:hAnsi="Times New Roman" w:cs="Times New Roman"/>
          <w:color w:val="000000" w:themeColor="text1"/>
          <w:sz w:val="24"/>
          <w:szCs w:val="24"/>
        </w:rPr>
        <w:t>Norvig</w:t>
      </w:r>
      <w:proofErr w:type="spellEnd"/>
      <w:r w:rsidRPr="00CF6B78">
        <w:rPr>
          <w:rFonts w:ascii="Times New Roman" w:eastAsia="TimesNewRomanPSMT" w:hAnsi="Times New Roman" w:cs="Times New Roman"/>
          <w:color w:val="000000" w:themeColor="text1"/>
          <w:sz w:val="24"/>
          <w:szCs w:val="24"/>
        </w:rPr>
        <w:t xml:space="preserve"> P, Russell S. Artificial Intelligence: A Modern Approach, Prentice Hall. 2002.</w:t>
      </w:r>
    </w:p>
    <w:p w:rsidR="00F164DB" w:rsidRDefault="00F164DB" w:rsidP="00F164DB">
      <w:pPr>
        <w:autoSpaceDE w:val="0"/>
        <w:autoSpaceDN w:val="0"/>
        <w:adjustRightInd w:val="0"/>
        <w:spacing w:after="0" w:line="240" w:lineRule="auto"/>
        <w:rPr>
          <w:rFonts w:ascii="Times New Roman" w:hAnsi="Times New Roman" w:cs="Times New Roman"/>
          <w:color w:val="000000" w:themeColor="text1"/>
          <w:sz w:val="24"/>
          <w:szCs w:val="24"/>
        </w:rPr>
      </w:pPr>
    </w:p>
    <w:p w:rsidR="00F164DB" w:rsidRPr="00CF6B78" w:rsidRDefault="00F164DB" w:rsidP="00F164DB">
      <w:pPr>
        <w:autoSpaceDE w:val="0"/>
        <w:autoSpaceDN w:val="0"/>
        <w:adjustRightInd w:val="0"/>
        <w:spacing w:after="0" w:line="240" w:lineRule="auto"/>
        <w:rPr>
          <w:rFonts w:ascii="Times New Roman" w:eastAsia="TimesNewRomanPSMT" w:hAnsi="Times New Roman" w:cs="Times New Roman"/>
          <w:color w:val="000000" w:themeColor="text1"/>
          <w:sz w:val="24"/>
          <w:szCs w:val="24"/>
        </w:rPr>
      </w:pPr>
      <w:r>
        <w:rPr>
          <w:rFonts w:ascii="Times New Roman" w:hAnsi="Times New Roman" w:cs="Times New Roman"/>
          <w:color w:val="000000" w:themeColor="text1"/>
          <w:sz w:val="24"/>
          <w:szCs w:val="24"/>
        </w:rPr>
        <w:t>[2]</w:t>
      </w:r>
      <w:r w:rsidRPr="00CF6B78">
        <w:rPr>
          <w:rFonts w:ascii="Times New Roman" w:hAnsi="Times New Roman" w:cs="Times New Roman"/>
          <w:color w:val="000000" w:themeColor="text1"/>
          <w:sz w:val="24"/>
          <w:szCs w:val="24"/>
        </w:rPr>
        <w:t xml:space="preserve"> </w:t>
      </w:r>
      <w:r w:rsidR="009652B1">
        <w:rPr>
          <w:rFonts w:ascii="Times New Roman" w:hAnsi="Times New Roman" w:cs="Times New Roman"/>
          <w:color w:val="000000" w:themeColor="text1"/>
          <w:sz w:val="24"/>
          <w:szCs w:val="24"/>
        </w:rPr>
        <w:t xml:space="preserve">     </w:t>
      </w:r>
      <w:r w:rsidRPr="00CF6B78">
        <w:rPr>
          <w:rFonts w:ascii="Times New Roman" w:eastAsia="TimesNewRomanPSMT" w:hAnsi="Times New Roman" w:cs="Times New Roman"/>
          <w:color w:val="000000" w:themeColor="text1"/>
          <w:sz w:val="24"/>
          <w:szCs w:val="24"/>
        </w:rPr>
        <w:t>Dunham MH. Data mining: Introductory and advanced topics, Pearson Education, 2006.</w:t>
      </w:r>
    </w:p>
    <w:p w:rsidR="00DE33CB" w:rsidRPr="00EE3603" w:rsidRDefault="00DE33CB" w:rsidP="005752FE">
      <w:pPr>
        <w:spacing w:line="0" w:lineRule="atLeast"/>
        <w:rPr>
          <w:rFonts w:ascii="Times New Roman" w:eastAsia="Arial" w:hAnsi="Times New Roman" w:cs="Times New Roman"/>
          <w:sz w:val="24"/>
          <w:szCs w:val="24"/>
        </w:rPr>
      </w:pPr>
    </w:p>
    <w:p w:rsidR="00670ECD" w:rsidRPr="00EE3603" w:rsidRDefault="00EE3603" w:rsidP="00670ECD">
      <w:pPr>
        <w:pStyle w:val="EndNoteBibliography"/>
        <w:spacing w:after="0"/>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[13]     </w:t>
      </w:r>
      <w:r w:rsidR="00670ECD" w:rsidRPr="00EE3603">
        <w:rPr>
          <w:rFonts w:ascii="Times New Roman" w:hAnsi="Times New Roman" w:cs="Times New Roman"/>
          <w:color w:val="000000" w:themeColor="text1"/>
          <w:sz w:val="24"/>
          <w:szCs w:val="24"/>
        </w:rPr>
        <w:t>Soundarapandian P. (2015). UCI Machine Learning Repository</w:t>
      </w:r>
      <w:r w:rsidR="003602EA" w:rsidRPr="00EE3603">
        <w:rPr>
          <w:rFonts w:ascii="Times New Roman" w:hAnsi="Times New Roman" w:cs="Times New Roman"/>
          <w:color w:val="000000" w:themeColor="text1"/>
          <w:sz w:val="24"/>
          <w:szCs w:val="24"/>
        </w:rPr>
        <w:t xml:space="preserve"> </w:t>
      </w:r>
      <w:r w:rsidR="00670ECD" w:rsidRPr="00EE3603">
        <w:rPr>
          <w:rFonts w:ascii="Times New Roman" w:hAnsi="Times New Roman" w:cs="Times New Roman"/>
          <w:color w:val="000000" w:themeColor="text1"/>
          <w:sz w:val="24"/>
          <w:szCs w:val="24"/>
        </w:rPr>
        <w:t>[https://archive.ics.uci.edu/ml/datasets/chronic_kidney_disease]. Irvine, CA: University of California, School of Information and Computer Science.</w:t>
      </w:r>
    </w:p>
    <w:p w:rsidR="005752FE" w:rsidRPr="00EE3603" w:rsidRDefault="005752FE">
      <w:pPr>
        <w:rPr>
          <w:sz w:val="24"/>
          <w:szCs w:val="24"/>
        </w:rPr>
      </w:pPr>
    </w:p>
    <w:p w:rsidR="00B96257" w:rsidRPr="00EE3603" w:rsidRDefault="00B96257" w:rsidP="00B96257">
      <w:pPr>
        <w:pStyle w:val="EndNoteBibliography"/>
        <w:spacing w:after="0"/>
        <w:ind w:left="720" w:hanging="720"/>
        <w:rPr>
          <w:rFonts w:ascii="Times New Roman" w:hAnsi="Times New Roman" w:cs="Times New Roman"/>
          <w:color w:val="000000" w:themeColor="text1"/>
          <w:sz w:val="24"/>
          <w:szCs w:val="24"/>
        </w:rPr>
      </w:pPr>
      <w:r w:rsidRPr="00EE3603">
        <w:rPr>
          <w:rFonts w:ascii="Times New Roman" w:hAnsi="Times New Roman" w:cs="Times New Roman"/>
          <w:color w:val="000000" w:themeColor="text1"/>
          <w:sz w:val="24"/>
          <w:szCs w:val="24"/>
        </w:rPr>
        <w:t>[8]</w:t>
      </w:r>
      <w:r w:rsidRPr="00EE3603">
        <w:rPr>
          <w:rFonts w:ascii="Times New Roman" w:hAnsi="Times New Roman" w:cs="Times New Roman"/>
          <w:color w:val="000000" w:themeColor="text1"/>
          <w:sz w:val="24"/>
          <w:szCs w:val="24"/>
        </w:rPr>
        <w:tab/>
        <w:t xml:space="preserve">N. H. Sweilam, A. Tharwat, and N. A. Moniem, "Support vector machine for diagnosis cancer disease: A comparative study," </w:t>
      </w:r>
      <w:r w:rsidRPr="00EE3603">
        <w:rPr>
          <w:rFonts w:ascii="Times New Roman" w:hAnsi="Times New Roman" w:cs="Times New Roman"/>
          <w:i/>
          <w:color w:val="000000" w:themeColor="text1"/>
          <w:sz w:val="24"/>
          <w:szCs w:val="24"/>
        </w:rPr>
        <w:t>Egyptian Informatics Journal,</w:t>
      </w:r>
      <w:r w:rsidRPr="00EE3603">
        <w:rPr>
          <w:rFonts w:ascii="Times New Roman" w:hAnsi="Times New Roman" w:cs="Times New Roman"/>
          <w:color w:val="000000" w:themeColor="text1"/>
          <w:sz w:val="24"/>
          <w:szCs w:val="24"/>
        </w:rPr>
        <w:t xml:space="preserve"> vol. 11, pp. 81-92, 2010.</w:t>
      </w:r>
    </w:p>
    <w:p w:rsidR="00B96257" w:rsidRPr="00EE3603" w:rsidRDefault="00B96257" w:rsidP="00B96257">
      <w:pPr>
        <w:pStyle w:val="EndNoteBibliography"/>
        <w:spacing w:after="0"/>
        <w:ind w:left="720" w:hanging="720"/>
        <w:rPr>
          <w:rFonts w:ascii="Times New Roman" w:hAnsi="Times New Roman" w:cs="Times New Roman"/>
          <w:color w:val="000000" w:themeColor="text1"/>
          <w:sz w:val="24"/>
          <w:szCs w:val="24"/>
        </w:rPr>
      </w:pPr>
    </w:p>
    <w:p w:rsidR="00B96257" w:rsidRPr="00EE3603" w:rsidRDefault="00B96257" w:rsidP="00B96257">
      <w:pPr>
        <w:pStyle w:val="EndNoteBibliography"/>
        <w:spacing w:after="0"/>
        <w:ind w:left="720" w:hanging="720"/>
        <w:rPr>
          <w:rFonts w:ascii="Times New Roman" w:hAnsi="Times New Roman" w:cs="Times New Roman"/>
          <w:color w:val="000000" w:themeColor="text1"/>
          <w:sz w:val="24"/>
          <w:szCs w:val="24"/>
        </w:rPr>
      </w:pPr>
      <w:r w:rsidRPr="00EE3603">
        <w:rPr>
          <w:rFonts w:ascii="Times New Roman" w:hAnsi="Times New Roman" w:cs="Times New Roman"/>
          <w:color w:val="000000" w:themeColor="text1"/>
          <w:sz w:val="24"/>
          <w:szCs w:val="24"/>
        </w:rPr>
        <w:t>[9]</w:t>
      </w:r>
      <w:r w:rsidRPr="00EE3603">
        <w:rPr>
          <w:rFonts w:ascii="Times New Roman" w:hAnsi="Times New Roman" w:cs="Times New Roman"/>
          <w:color w:val="000000" w:themeColor="text1"/>
          <w:sz w:val="24"/>
          <w:szCs w:val="24"/>
        </w:rPr>
        <w:tab/>
        <w:t xml:space="preserve">E. Gumus, N. Kilic, A. Sertbas, and O. N. Ucan, "Evaluation of face recognition techniques using PCA, wavelets and SVM," </w:t>
      </w:r>
      <w:r w:rsidRPr="00EE3603">
        <w:rPr>
          <w:rFonts w:ascii="Times New Roman" w:hAnsi="Times New Roman" w:cs="Times New Roman"/>
          <w:i/>
          <w:color w:val="000000" w:themeColor="text1"/>
          <w:sz w:val="24"/>
          <w:szCs w:val="24"/>
        </w:rPr>
        <w:t xml:space="preserve">Expert Systems with Applications, </w:t>
      </w:r>
      <w:r w:rsidRPr="00EE3603">
        <w:rPr>
          <w:rFonts w:ascii="Times New Roman" w:hAnsi="Times New Roman" w:cs="Times New Roman"/>
          <w:color w:val="000000" w:themeColor="text1"/>
          <w:sz w:val="24"/>
          <w:szCs w:val="24"/>
        </w:rPr>
        <w:t>vol. 37, pp. 6404-6408, 2010.</w:t>
      </w:r>
    </w:p>
    <w:p w:rsidR="00E1347F" w:rsidRPr="00EE3603" w:rsidRDefault="00E1347F" w:rsidP="00B96257">
      <w:pPr>
        <w:pStyle w:val="EndNoteBibliography"/>
        <w:spacing w:after="0"/>
        <w:ind w:left="720" w:hanging="720"/>
        <w:rPr>
          <w:rFonts w:ascii="Times New Roman" w:hAnsi="Times New Roman" w:cs="Times New Roman"/>
          <w:color w:val="000000" w:themeColor="text1"/>
          <w:sz w:val="24"/>
          <w:szCs w:val="24"/>
        </w:rPr>
      </w:pPr>
    </w:p>
    <w:p w:rsidR="00E1347F" w:rsidRPr="00EE3603" w:rsidRDefault="00E1347F" w:rsidP="00E1347F">
      <w:pPr>
        <w:pStyle w:val="EndNoteBibliography"/>
        <w:spacing w:after="0"/>
        <w:ind w:left="720" w:hanging="720"/>
        <w:rPr>
          <w:rFonts w:ascii="Times New Roman" w:hAnsi="Times New Roman" w:cs="Times New Roman"/>
          <w:color w:val="000000" w:themeColor="text1"/>
          <w:sz w:val="24"/>
          <w:szCs w:val="24"/>
        </w:rPr>
      </w:pPr>
      <w:r w:rsidRPr="00EE3603">
        <w:rPr>
          <w:rFonts w:ascii="Times New Roman" w:hAnsi="Times New Roman" w:cs="Times New Roman"/>
          <w:color w:val="000000" w:themeColor="text1"/>
          <w:sz w:val="24"/>
          <w:szCs w:val="24"/>
        </w:rPr>
        <w:t>[11]</w:t>
      </w:r>
      <w:r w:rsidRPr="00EE3603">
        <w:rPr>
          <w:rFonts w:ascii="Times New Roman" w:hAnsi="Times New Roman" w:cs="Times New Roman"/>
          <w:color w:val="000000" w:themeColor="text1"/>
          <w:sz w:val="24"/>
          <w:szCs w:val="24"/>
        </w:rPr>
        <w:tab/>
        <w:t xml:space="preserve">C.C. Chang and C.J. Lin, "LIBSVM: a library for support vector machines," </w:t>
      </w:r>
      <w:r w:rsidRPr="00EE3603">
        <w:rPr>
          <w:rFonts w:ascii="Times New Roman" w:hAnsi="Times New Roman" w:cs="Times New Roman"/>
          <w:i/>
          <w:color w:val="000000" w:themeColor="text1"/>
          <w:sz w:val="24"/>
          <w:szCs w:val="24"/>
        </w:rPr>
        <w:t>ACM Transactions on Intelligent Systems and Technology (TIST),</w:t>
      </w:r>
      <w:r w:rsidRPr="00EE3603">
        <w:rPr>
          <w:rFonts w:ascii="Times New Roman" w:hAnsi="Times New Roman" w:cs="Times New Roman"/>
          <w:color w:val="000000" w:themeColor="text1"/>
          <w:sz w:val="24"/>
          <w:szCs w:val="24"/>
        </w:rPr>
        <w:t xml:space="preserve"> vol. 2, pp. 27, 2011.</w:t>
      </w:r>
    </w:p>
    <w:p w:rsidR="00B12CCD" w:rsidRPr="00EE3603" w:rsidRDefault="00B12CCD" w:rsidP="00E1347F">
      <w:pPr>
        <w:pStyle w:val="EndNoteBibliography"/>
        <w:spacing w:after="0"/>
        <w:ind w:left="720" w:hanging="720"/>
        <w:rPr>
          <w:rFonts w:ascii="Times New Roman" w:hAnsi="Times New Roman" w:cs="Times New Roman"/>
          <w:color w:val="000000" w:themeColor="text1"/>
          <w:sz w:val="24"/>
          <w:szCs w:val="24"/>
        </w:rPr>
      </w:pPr>
    </w:p>
    <w:p w:rsidR="00B12CCD" w:rsidRDefault="00B12CCD" w:rsidP="00B12CCD">
      <w:pPr>
        <w:pStyle w:val="EndNoteBibliography"/>
        <w:spacing w:after="0"/>
        <w:ind w:left="720" w:hanging="720"/>
        <w:rPr>
          <w:rFonts w:ascii="Times New Roman" w:hAnsi="Times New Roman" w:cs="Times New Roman"/>
          <w:color w:val="000000" w:themeColor="text1"/>
          <w:sz w:val="24"/>
          <w:szCs w:val="24"/>
        </w:rPr>
      </w:pPr>
      <w:r w:rsidRPr="00EE3603">
        <w:rPr>
          <w:rFonts w:ascii="Times New Roman" w:hAnsi="Times New Roman" w:cs="Times New Roman"/>
          <w:color w:val="000000" w:themeColor="text1"/>
          <w:sz w:val="24"/>
          <w:szCs w:val="24"/>
        </w:rPr>
        <w:t>[12]</w:t>
      </w:r>
      <w:r w:rsidRPr="00EE3603">
        <w:rPr>
          <w:rFonts w:ascii="Times New Roman" w:hAnsi="Times New Roman" w:cs="Times New Roman"/>
          <w:color w:val="000000" w:themeColor="text1"/>
          <w:sz w:val="24"/>
          <w:szCs w:val="24"/>
        </w:rPr>
        <w:tab/>
        <w:t xml:space="preserve">K. Tufan, "Noninvasive diagnosis of atherosclerosis by using empirical mode decom-position, singular spectral analysis, and support vector machines," </w:t>
      </w:r>
      <w:r w:rsidRPr="00EE3603">
        <w:rPr>
          <w:rFonts w:ascii="Times New Roman" w:hAnsi="Times New Roman" w:cs="Times New Roman"/>
          <w:i/>
          <w:color w:val="000000" w:themeColor="text1"/>
          <w:sz w:val="24"/>
          <w:szCs w:val="24"/>
        </w:rPr>
        <w:t>Biomedical Research,</w:t>
      </w:r>
      <w:r w:rsidRPr="00EE3603">
        <w:rPr>
          <w:rFonts w:ascii="Times New Roman" w:hAnsi="Times New Roman" w:cs="Times New Roman"/>
          <w:color w:val="000000" w:themeColor="text1"/>
          <w:sz w:val="24"/>
          <w:szCs w:val="24"/>
        </w:rPr>
        <w:t xml:space="preserve"> vol. 24, pp. 303-313, 2013.</w:t>
      </w:r>
    </w:p>
    <w:p w:rsidR="0098017F" w:rsidRPr="0098017F" w:rsidRDefault="0098017F" w:rsidP="00B12CCD">
      <w:pPr>
        <w:pStyle w:val="EndNoteBibliography"/>
        <w:spacing w:after="0"/>
        <w:ind w:left="720" w:hanging="720"/>
        <w:rPr>
          <w:rFonts w:ascii="Times New Roman" w:hAnsi="Times New Roman" w:cs="Times New Roman"/>
          <w:color w:val="000000" w:themeColor="text1"/>
          <w:sz w:val="24"/>
          <w:szCs w:val="24"/>
        </w:rPr>
      </w:pPr>
    </w:p>
    <w:p w:rsidR="0098017F" w:rsidRDefault="0098017F" w:rsidP="0098017F">
      <w:pPr>
        <w:spacing w:after="0" w:line="240" w:lineRule="auto"/>
        <w:rPr>
          <w:rFonts w:ascii="Times New Roman" w:hAnsi="Times New Roman" w:cs="Times New Roman"/>
          <w:sz w:val="24"/>
          <w:szCs w:val="24"/>
        </w:rPr>
      </w:pPr>
      <w:r w:rsidRPr="0098017F">
        <w:rPr>
          <w:rFonts w:ascii="Times New Roman" w:hAnsi="Times New Roman" w:cs="Times New Roman"/>
          <w:color w:val="000000" w:themeColor="text1"/>
          <w:sz w:val="24"/>
          <w:szCs w:val="24"/>
        </w:rPr>
        <w:t>[14]</w:t>
      </w:r>
      <w:r>
        <w:rPr>
          <w:rFonts w:ascii="Times New Roman" w:hAnsi="Times New Roman" w:cs="Times New Roman"/>
          <w:color w:val="000000" w:themeColor="text1"/>
          <w:sz w:val="24"/>
          <w:szCs w:val="24"/>
        </w:rPr>
        <w:t xml:space="preserve">    </w:t>
      </w:r>
      <w:r w:rsidRPr="0098017F">
        <w:rPr>
          <w:rFonts w:ascii="Times New Roman" w:hAnsi="Times New Roman" w:cs="Times New Roman"/>
          <w:color w:val="000000"/>
          <w:sz w:val="24"/>
          <w:szCs w:val="24"/>
          <w:shd w:val="clear" w:color="auto" w:fill="FFFFFF"/>
        </w:rPr>
        <w:t xml:space="preserve">Sh. Shamiluulu, M.M. </w:t>
      </w:r>
      <w:proofErr w:type="spellStart"/>
      <w:r w:rsidRPr="0098017F">
        <w:rPr>
          <w:rFonts w:ascii="Times New Roman" w:hAnsi="Times New Roman" w:cs="Times New Roman"/>
          <w:color w:val="000000"/>
          <w:sz w:val="24"/>
          <w:szCs w:val="24"/>
          <w:shd w:val="clear" w:color="auto" w:fill="FFFFFF"/>
        </w:rPr>
        <w:t>Boukar</w:t>
      </w:r>
      <w:proofErr w:type="spellEnd"/>
      <w:r w:rsidRPr="0098017F">
        <w:rPr>
          <w:rFonts w:ascii="Times New Roman" w:hAnsi="Times New Roman" w:cs="Times New Roman"/>
          <w:color w:val="000000"/>
          <w:sz w:val="24"/>
          <w:szCs w:val="24"/>
          <w:shd w:val="clear" w:color="auto" w:fill="FFFFFF"/>
        </w:rPr>
        <w:t xml:space="preserve">, Z. </w:t>
      </w:r>
      <w:proofErr w:type="spellStart"/>
      <w:r w:rsidRPr="0098017F">
        <w:rPr>
          <w:rFonts w:ascii="Times New Roman" w:hAnsi="Times New Roman" w:cs="Times New Roman"/>
          <w:color w:val="000000"/>
          <w:sz w:val="24"/>
          <w:szCs w:val="24"/>
          <w:shd w:val="clear" w:color="auto" w:fill="FFFFFF"/>
        </w:rPr>
        <w:t>Yussupova</w:t>
      </w:r>
      <w:proofErr w:type="spellEnd"/>
      <w:r w:rsidRPr="0098017F">
        <w:rPr>
          <w:rFonts w:ascii="Times New Roman" w:hAnsi="Times New Roman" w:cs="Times New Roman"/>
          <w:color w:val="000000"/>
          <w:sz w:val="24"/>
          <w:szCs w:val="24"/>
          <w:shd w:val="clear" w:color="auto" w:fill="FFFFFF"/>
        </w:rPr>
        <w:t>. “</w:t>
      </w:r>
      <w:r w:rsidRPr="0098017F">
        <w:rPr>
          <w:rFonts w:ascii="Times New Roman" w:hAnsi="Times New Roman" w:cs="Times New Roman"/>
          <w:sz w:val="24"/>
          <w:szCs w:val="24"/>
        </w:rPr>
        <w:t xml:space="preserve">Medical Tool for Assisting Patients in </w:t>
      </w:r>
      <w:r>
        <w:rPr>
          <w:rFonts w:ascii="Times New Roman" w:hAnsi="Times New Roman" w:cs="Times New Roman"/>
          <w:sz w:val="24"/>
          <w:szCs w:val="24"/>
        </w:rPr>
        <w:t xml:space="preserve"> </w:t>
      </w:r>
    </w:p>
    <w:p w:rsidR="0098017F" w:rsidRDefault="0098017F" w:rsidP="0098017F">
      <w:pPr>
        <w:spacing w:after="0" w:line="240" w:lineRule="auto"/>
        <w:rPr>
          <w:rFonts w:ascii="Times New Roman" w:hAnsi="Times New Roman" w:cs="Times New Roman"/>
          <w:iCs/>
          <w:color w:val="000000"/>
          <w:sz w:val="24"/>
          <w:szCs w:val="24"/>
          <w:shd w:val="clear" w:color="auto" w:fill="FFFFFF"/>
        </w:rPr>
      </w:pPr>
      <w:r>
        <w:rPr>
          <w:rFonts w:ascii="Times New Roman" w:hAnsi="Times New Roman" w:cs="Times New Roman"/>
          <w:sz w:val="24"/>
          <w:szCs w:val="24"/>
        </w:rPr>
        <w:t xml:space="preserve">           </w:t>
      </w:r>
      <w:r w:rsidRPr="0098017F">
        <w:rPr>
          <w:rFonts w:ascii="Times New Roman" w:hAnsi="Times New Roman" w:cs="Times New Roman"/>
          <w:sz w:val="24"/>
          <w:szCs w:val="24"/>
        </w:rPr>
        <w:t>Kazakhstan Polyclinics</w:t>
      </w:r>
      <w:r w:rsidRPr="0098017F">
        <w:rPr>
          <w:rFonts w:ascii="Times New Roman" w:hAnsi="Times New Roman" w:cs="Times New Roman"/>
          <w:color w:val="000000"/>
          <w:sz w:val="24"/>
          <w:szCs w:val="24"/>
          <w:shd w:val="clear" w:color="auto" w:fill="FFFFFF"/>
        </w:rPr>
        <w:t xml:space="preserve">”. </w:t>
      </w:r>
      <w:r w:rsidRPr="0098017F">
        <w:rPr>
          <w:rFonts w:ascii="Times New Roman" w:hAnsi="Times New Roman" w:cs="Times New Roman"/>
          <w:i/>
          <w:iCs/>
          <w:color w:val="000000"/>
          <w:sz w:val="24"/>
          <w:szCs w:val="24"/>
          <w:shd w:val="clear" w:color="auto" w:fill="FFFFFF"/>
        </w:rPr>
        <w:t>Proceedings:</w:t>
      </w:r>
      <w:r w:rsidRPr="0098017F">
        <w:rPr>
          <w:rFonts w:ascii="Times New Roman" w:hAnsi="Times New Roman" w:cs="Times New Roman"/>
          <w:iCs/>
          <w:color w:val="000000"/>
          <w:sz w:val="24"/>
          <w:szCs w:val="24"/>
          <w:shd w:val="clear" w:color="auto" w:fill="FFFFFF"/>
        </w:rPr>
        <w:t xml:space="preserve"> 11th I</w:t>
      </w:r>
      <w:r>
        <w:rPr>
          <w:rFonts w:ascii="Times New Roman" w:hAnsi="Times New Roman" w:cs="Times New Roman"/>
          <w:iCs/>
          <w:color w:val="000000"/>
          <w:sz w:val="24"/>
          <w:szCs w:val="24"/>
          <w:shd w:val="clear" w:color="auto" w:fill="FFFFFF"/>
        </w:rPr>
        <w:t xml:space="preserve">EEE International Conference on </w:t>
      </w:r>
    </w:p>
    <w:p w:rsidR="0098017F" w:rsidRDefault="0098017F" w:rsidP="0098017F">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iCs/>
          <w:color w:val="000000"/>
          <w:sz w:val="24"/>
          <w:szCs w:val="24"/>
          <w:shd w:val="clear" w:color="auto" w:fill="FFFFFF"/>
        </w:rPr>
        <w:t xml:space="preserve">           </w:t>
      </w:r>
      <w:r w:rsidRPr="0098017F">
        <w:rPr>
          <w:rFonts w:ascii="Times New Roman" w:hAnsi="Times New Roman" w:cs="Times New Roman"/>
          <w:iCs/>
          <w:color w:val="000000"/>
          <w:sz w:val="24"/>
          <w:szCs w:val="24"/>
          <w:shd w:val="clear" w:color="auto" w:fill="FFFFFF"/>
        </w:rPr>
        <w:t>Application of Information and Communication Technologies (ICECCO 2017)</w:t>
      </w:r>
      <w:r w:rsidRPr="0098017F">
        <w:rPr>
          <w:rFonts w:ascii="Times New Roman" w:hAnsi="Times New Roman" w:cs="Times New Roman"/>
          <w:color w:val="000000"/>
          <w:sz w:val="24"/>
          <w:szCs w:val="24"/>
          <w:shd w:val="clear" w:color="auto" w:fill="FFFFFF"/>
        </w:rPr>
        <w:t xml:space="preserve">. Abuja, </w:t>
      </w:r>
    </w:p>
    <w:p w:rsidR="0098017F" w:rsidRPr="0098017F" w:rsidRDefault="0098017F" w:rsidP="0098017F">
      <w:pPr>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r w:rsidRPr="0098017F">
        <w:rPr>
          <w:rFonts w:ascii="Times New Roman" w:hAnsi="Times New Roman" w:cs="Times New Roman"/>
          <w:color w:val="000000"/>
          <w:sz w:val="24"/>
          <w:szCs w:val="24"/>
          <w:shd w:val="clear" w:color="auto" w:fill="FFFFFF"/>
        </w:rPr>
        <w:t>Nigeria pp: 80-84.</w:t>
      </w:r>
    </w:p>
    <w:p w:rsidR="0098017F" w:rsidRPr="00EE3603" w:rsidRDefault="0098017F" w:rsidP="00B12CCD">
      <w:pPr>
        <w:pStyle w:val="EndNoteBibliography"/>
        <w:spacing w:after="0"/>
        <w:ind w:left="720" w:hanging="720"/>
        <w:rPr>
          <w:rFonts w:ascii="Times New Roman" w:hAnsi="Times New Roman" w:cs="Times New Roman"/>
          <w:color w:val="000000" w:themeColor="text1"/>
          <w:sz w:val="24"/>
          <w:szCs w:val="24"/>
        </w:rPr>
      </w:pPr>
    </w:p>
    <w:p w:rsidR="00B12CCD" w:rsidRPr="00EE3603" w:rsidRDefault="00B12CCD" w:rsidP="00E1347F">
      <w:pPr>
        <w:pStyle w:val="EndNoteBibliography"/>
        <w:spacing w:after="0"/>
        <w:ind w:left="720" w:hanging="720"/>
        <w:rPr>
          <w:rFonts w:ascii="Times New Roman" w:hAnsi="Times New Roman" w:cs="Times New Roman"/>
          <w:color w:val="000000" w:themeColor="text1"/>
          <w:sz w:val="24"/>
          <w:szCs w:val="24"/>
        </w:rPr>
      </w:pPr>
    </w:p>
    <w:p w:rsidR="00E1347F" w:rsidRPr="00EE3603" w:rsidRDefault="00E1347F" w:rsidP="00B96257">
      <w:pPr>
        <w:pStyle w:val="EndNoteBibliography"/>
        <w:spacing w:after="0"/>
        <w:ind w:left="720" w:hanging="720"/>
        <w:rPr>
          <w:rFonts w:ascii="Times New Roman" w:hAnsi="Times New Roman" w:cs="Times New Roman"/>
          <w:color w:val="000000" w:themeColor="text1"/>
          <w:sz w:val="24"/>
          <w:szCs w:val="24"/>
        </w:rPr>
      </w:pPr>
    </w:p>
    <w:p w:rsidR="00166E38" w:rsidRPr="00EE3603" w:rsidRDefault="00166E38">
      <w:pPr>
        <w:rPr>
          <w:sz w:val="24"/>
          <w:szCs w:val="24"/>
        </w:rPr>
      </w:pPr>
    </w:p>
    <w:sectPr w:rsidR="00166E38" w:rsidRPr="00EE3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MT">
    <w:altName w:val="Yu Gothic UI"/>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796"/>
    <w:rsid w:val="00020E28"/>
    <w:rsid w:val="00036B0B"/>
    <w:rsid w:val="000410B5"/>
    <w:rsid w:val="0005311F"/>
    <w:rsid w:val="0006653D"/>
    <w:rsid w:val="00072DEA"/>
    <w:rsid w:val="00076B38"/>
    <w:rsid w:val="000902ED"/>
    <w:rsid w:val="001207A6"/>
    <w:rsid w:val="001476FC"/>
    <w:rsid w:val="00166E38"/>
    <w:rsid w:val="001906CD"/>
    <w:rsid w:val="001B229A"/>
    <w:rsid w:val="001D04A4"/>
    <w:rsid w:val="001E2F12"/>
    <w:rsid w:val="001F3322"/>
    <w:rsid w:val="002054BC"/>
    <w:rsid w:val="00211247"/>
    <w:rsid w:val="00214F8A"/>
    <w:rsid w:val="002561B9"/>
    <w:rsid w:val="00294058"/>
    <w:rsid w:val="0029475A"/>
    <w:rsid w:val="002D7029"/>
    <w:rsid w:val="002F6749"/>
    <w:rsid w:val="0031096C"/>
    <w:rsid w:val="00311421"/>
    <w:rsid w:val="003315B8"/>
    <w:rsid w:val="00333243"/>
    <w:rsid w:val="003356D2"/>
    <w:rsid w:val="003377CA"/>
    <w:rsid w:val="003602EA"/>
    <w:rsid w:val="00370796"/>
    <w:rsid w:val="00376006"/>
    <w:rsid w:val="00376C29"/>
    <w:rsid w:val="003941A4"/>
    <w:rsid w:val="004205F2"/>
    <w:rsid w:val="00434313"/>
    <w:rsid w:val="00435D99"/>
    <w:rsid w:val="004455F2"/>
    <w:rsid w:val="004967FD"/>
    <w:rsid w:val="004B34BD"/>
    <w:rsid w:val="004B4747"/>
    <w:rsid w:val="004C3681"/>
    <w:rsid w:val="004D3095"/>
    <w:rsid w:val="004F21CD"/>
    <w:rsid w:val="005178EF"/>
    <w:rsid w:val="00525AFF"/>
    <w:rsid w:val="00554F36"/>
    <w:rsid w:val="00574195"/>
    <w:rsid w:val="005752FE"/>
    <w:rsid w:val="006028F3"/>
    <w:rsid w:val="006204D8"/>
    <w:rsid w:val="00633494"/>
    <w:rsid w:val="00640E5A"/>
    <w:rsid w:val="00654D90"/>
    <w:rsid w:val="00670ECD"/>
    <w:rsid w:val="006857E9"/>
    <w:rsid w:val="006C0E48"/>
    <w:rsid w:val="006E325E"/>
    <w:rsid w:val="0071748D"/>
    <w:rsid w:val="00735B9B"/>
    <w:rsid w:val="00755142"/>
    <w:rsid w:val="00761D6A"/>
    <w:rsid w:val="007759B0"/>
    <w:rsid w:val="00793E0A"/>
    <w:rsid w:val="007945EB"/>
    <w:rsid w:val="007945F0"/>
    <w:rsid w:val="007951E2"/>
    <w:rsid w:val="007C1A77"/>
    <w:rsid w:val="007E2FE8"/>
    <w:rsid w:val="007E6E09"/>
    <w:rsid w:val="007F379C"/>
    <w:rsid w:val="008043ED"/>
    <w:rsid w:val="00810FF9"/>
    <w:rsid w:val="00820A4F"/>
    <w:rsid w:val="00861AFD"/>
    <w:rsid w:val="00871E25"/>
    <w:rsid w:val="008839AC"/>
    <w:rsid w:val="00886C95"/>
    <w:rsid w:val="008B395C"/>
    <w:rsid w:val="008C1DD7"/>
    <w:rsid w:val="008C3062"/>
    <w:rsid w:val="008F10B0"/>
    <w:rsid w:val="00914883"/>
    <w:rsid w:val="00917DA9"/>
    <w:rsid w:val="009331F2"/>
    <w:rsid w:val="009652B1"/>
    <w:rsid w:val="0098017F"/>
    <w:rsid w:val="0099364C"/>
    <w:rsid w:val="009A2CFA"/>
    <w:rsid w:val="009A2E2B"/>
    <w:rsid w:val="009B3137"/>
    <w:rsid w:val="009D224B"/>
    <w:rsid w:val="009E57CB"/>
    <w:rsid w:val="009F3B25"/>
    <w:rsid w:val="00A26201"/>
    <w:rsid w:val="00A65D9F"/>
    <w:rsid w:val="00AC29AA"/>
    <w:rsid w:val="00AD2D62"/>
    <w:rsid w:val="00AE6573"/>
    <w:rsid w:val="00AF25AA"/>
    <w:rsid w:val="00AF3C3D"/>
    <w:rsid w:val="00B05178"/>
    <w:rsid w:val="00B11C62"/>
    <w:rsid w:val="00B12CCD"/>
    <w:rsid w:val="00B24351"/>
    <w:rsid w:val="00B25023"/>
    <w:rsid w:val="00B26007"/>
    <w:rsid w:val="00B61468"/>
    <w:rsid w:val="00B70B14"/>
    <w:rsid w:val="00B87EA5"/>
    <w:rsid w:val="00B96257"/>
    <w:rsid w:val="00BD28E7"/>
    <w:rsid w:val="00BE27E9"/>
    <w:rsid w:val="00C267D2"/>
    <w:rsid w:val="00C46FF2"/>
    <w:rsid w:val="00C63D38"/>
    <w:rsid w:val="00C65BEF"/>
    <w:rsid w:val="00C664AE"/>
    <w:rsid w:val="00C819A9"/>
    <w:rsid w:val="00CD6649"/>
    <w:rsid w:val="00CE2C8F"/>
    <w:rsid w:val="00D033D0"/>
    <w:rsid w:val="00D35D29"/>
    <w:rsid w:val="00D6729D"/>
    <w:rsid w:val="00DB0EA6"/>
    <w:rsid w:val="00DB5A22"/>
    <w:rsid w:val="00DC0953"/>
    <w:rsid w:val="00DC5047"/>
    <w:rsid w:val="00DE33CB"/>
    <w:rsid w:val="00E1347F"/>
    <w:rsid w:val="00E1455A"/>
    <w:rsid w:val="00E240E5"/>
    <w:rsid w:val="00E268CE"/>
    <w:rsid w:val="00E469FA"/>
    <w:rsid w:val="00E74732"/>
    <w:rsid w:val="00E928C0"/>
    <w:rsid w:val="00EA5637"/>
    <w:rsid w:val="00EC0878"/>
    <w:rsid w:val="00ED2ABE"/>
    <w:rsid w:val="00ED70B7"/>
    <w:rsid w:val="00EE3603"/>
    <w:rsid w:val="00EF4E23"/>
    <w:rsid w:val="00F164DB"/>
    <w:rsid w:val="00F37875"/>
    <w:rsid w:val="00F4248B"/>
    <w:rsid w:val="00F464C3"/>
    <w:rsid w:val="00F60715"/>
    <w:rsid w:val="00F61A59"/>
    <w:rsid w:val="00F67E7B"/>
    <w:rsid w:val="00F76114"/>
    <w:rsid w:val="00F8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4F2E"/>
  <w15:chartTrackingRefBased/>
  <w15:docId w15:val="{13C99D10-917A-4E27-B40B-88C5F772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871E25"/>
    <w:pPr>
      <w:spacing w:before="360" w:after="40" w:line="240" w:lineRule="auto"/>
      <w:jc w:val="center"/>
    </w:pPr>
    <w:rPr>
      <w:rFonts w:ascii="Times New Roman" w:eastAsia="Times New Roman" w:hAnsi="Times New Roman" w:cs="Times New Roman"/>
      <w:noProof/>
    </w:rPr>
  </w:style>
  <w:style w:type="character" w:styleId="Strong">
    <w:name w:val="Strong"/>
    <w:basedOn w:val="DefaultParagraphFont"/>
    <w:uiPriority w:val="22"/>
    <w:qFormat/>
    <w:rsid w:val="00871E25"/>
    <w:rPr>
      <w:b/>
      <w:bCs/>
    </w:rPr>
  </w:style>
  <w:style w:type="character" w:styleId="Hyperlink">
    <w:name w:val="Hyperlink"/>
    <w:basedOn w:val="DefaultParagraphFont"/>
    <w:uiPriority w:val="99"/>
    <w:unhideWhenUsed/>
    <w:rsid w:val="00871E25"/>
    <w:rPr>
      <w:color w:val="0563C1" w:themeColor="hyperlink"/>
      <w:u w:val="single"/>
    </w:rPr>
  </w:style>
  <w:style w:type="table" w:styleId="TableGrid">
    <w:name w:val="Table Grid"/>
    <w:basedOn w:val="TableNormal"/>
    <w:uiPriority w:val="39"/>
    <w:rsid w:val="00735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670ECD"/>
    <w:pPr>
      <w:spacing w:after="200" w:line="240" w:lineRule="auto"/>
    </w:pPr>
    <w:rPr>
      <w:rFonts w:ascii="Calibri" w:eastAsiaTheme="minorEastAsia" w:hAnsi="Calibri" w:cs="Calibri"/>
      <w:noProof/>
    </w:rPr>
  </w:style>
  <w:style w:type="character" w:customStyle="1" w:styleId="EndNoteBibliographyChar">
    <w:name w:val="EndNote Bibliography Char"/>
    <w:basedOn w:val="DefaultParagraphFont"/>
    <w:link w:val="EndNoteBibliography"/>
    <w:rsid w:val="00670ECD"/>
    <w:rPr>
      <w:rFonts w:ascii="Calibri" w:eastAsiaTheme="minorEastAsia" w:hAnsi="Calibri" w:cs="Calibri"/>
      <w:noProof/>
    </w:rPr>
  </w:style>
  <w:style w:type="paragraph" w:styleId="ListParagraph">
    <w:name w:val="List Paragraph"/>
    <w:basedOn w:val="Normal"/>
    <w:uiPriority w:val="34"/>
    <w:qFormat/>
    <w:rsid w:val="00CD6649"/>
    <w:pPr>
      <w:spacing w:after="200" w:line="276" w:lineRule="auto"/>
      <w:ind w:left="720"/>
      <w:contextualSpacing/>
    </w:pPr>
  </w:style>
  <w:style w:type="table" w:styleId="PlainTable3">
    <w:name w:val="Plain Table 3"/>
    <w:basedOn w:val="TableNormal"/>
    <w:uiPriority w:val="43"/>
    <w:rsid w:val="007F37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7F37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4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0D0244-D89A-4ACF-8E05-4875E5D6F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2963</TotalTime>
  <Pages>9</Pages>
  <Words>2384</Words>
  <Characters>13592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shamilsons</dc:creator>
  <cp:keywords/>
  <dc:description/>
  <cp:lastModifiedBy>shamilsons</cp:lastModifiedBy>
  <cp:revision>147</cp:revision>
  <dcterms:created xsi:type="dcterms:W3CDTF">2019-01-11T14:44:00Z</dcterms:created>
  <dcterms:modified xsi:type="dcterms:W3CDTF">2019-01-14T02:39:00Z</dcterms:modified>
</cp:coreProperties>
</file>