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after="0" w:line="240"/>
        <w:ind w:left="-840" w:hanging="40"/>
        <w:rPr>
          <w:lang w:val="en-US"/>
        </w:rPr>
      </w:pPr>
      <w:r>
        <w:rPr>
          <w:lang w:val="en-US"/>
        </w:rPr>
        <w:t>Shamimunisha. I</w:t>
      </w:r>
    </w:p>
    <w:p>
      <w:pPr>
        <w:spacing w:after="0" w:line="240"/>
        <w:ind w:left="-840" w:hanging="40"/>
        <w:rPr>
          <w:lang w:val="en-US"/>
        </w:rPr>
      </w:pPr>
      <w:r>
        <w:rPr>
          <w:lang w:val="en-US"/>
        </w:rPr>
        <w:t>Tata Consultancy Services.</w:t>
      </w:r>
    </w:p>
    <w:p>
      <w:pPr>
        <w:spacing w:after="0" w:line="240"/>
        <w:ind w:left="-840" w:hanging="40"/>
        <w:rPr>
          <w:lang w:val="en-US"/>
        </w:rPr>
      </w:pPr>
      <w:r>
        <w:rPr>
          <w:lang w:val="en-US"/>
        </w:rPr>
        <w:t xml:space="preserve">Email : </w:t>
      </w:r>
      <w:r>
        <w:fldChar w:fldCharType="begin"/>
      </w:r>
      <w:r>
        <w:instrText xml:space="preserve">HYPERLINK "mailto:shami.nisha@outlook.com"</w:instrText>
      </w:r>
      <w:r>
        <w:fldChar w:fldCharType="separate"/>
      </w:r>
      <w:r>
        <w:rPr>
          <w:rStyle w:val="Hyperlink"/>
          <w:lang w:val="en-US"/>
        </w:rPr>
        <w:t>shami.nisha@outlook.com</w:t>
      </w:r>
      <w:r>
        <w:fldChar w:fldCharType="end"/>
      </w:r>
    </w:p>
    <w:p>
      <w:pPr>
        <w:spacing w:after="0" w:line="240"/>
        <w:ind w:left="-840" w:hanging="40"/>
        <w:rPr/>
      </w:pPr>
      <w:r>
        <w:rPr>
          <w:lang w:val="en-US"/>
        </w:rPr>
        <w:t>Mobile: 9940541446</w:t>
      </w:r>
    </w:p>
    <w:p>
      <w:pPr>
        <w:spacing w:after="0" w:line="240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" simplePos="0">
                <wp:simplePos x="0" y="0"/>
                <wp:positionH relativeFrom="margin">
                  <wp:posOffset>-591820</wp:posOffset>
                </wp:positionH>
                <wp:positionV relativeFrom="margin">
                  <wp:posOffset>800735</wp:posOffset>
                </wp:positionV>
                <wp:extent cx="6941820" cy="12700"/>
                <wp:effectExtent l="0" t="0" r="11" b="6350"/>
                <wp:wrapNone/>
                <wp:docPr id="28" name="Straight Connector 1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7" name="Straight Connector 1 1"/>
                      <wps:cNvCnPr/>
                      <wps:spPr>
                        <a:xfrm flipV="1">
                          <a:off x="0" y="0"/>
                          <a:ext cx="6941820" cy="12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1E48F69-40B1-BFAB-C62E653BF5A0" coordsize="21600,21600" style="flip:y;position:absolute;width:546.6pt;height:1pt;margin-top:63.05pt;margin-left:-46.6pt;mso-wrap-distance-left:9.36pt;mso-wrap-distance-right:9.36pt;mso-wrap-distance-top:0pt;mso-wrap-distance-bottom:0pt;mso-position-horizontal-relative:margin;mso-position-vertical-relative:margin;rotation:0.000000;z-index:1;" strokecolor="#4472c4" strokeweight="0.5pt" o:spt="32" o:oned="t" path="m0,0 l21600,21600 e">
                <v:stroke color="#4472c4" filltype="solid" joinstyle="miter" linestyle="single" mitterlimit="800000" weight="0.5pt"/>
                <w10:wrap side="both"/>
                <o:lock/>
              </v:shape>
            </w:pict>
          </mc:Fallback>
        </mc:AlternateContent>
      </w:r>
    </w:p>
    <w:p>
      <w:pPr>
        <w:spacing w:after="0" w:line="240"/>
        <w:ind w:left="-560"/>
        <w:rPr/>
      </w:pPr>
    </w:p>
    <w:p>
      <w:pPr>
        <w:spacing w:after="0" w:line="240"/>
        <w:ind w:left="-5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Experience Summary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Over 11+ years of Experience in IT </w:t>
      </w:r>
      <w:r>
        <w:rPr>
          <w:sz w:val="20"/>
          <w:szCs w:val="20"/>
          <w:lang w:val="en-US"/>
        </w:rPr>
        <w:t>industry</w:t>
      </w:r>
      <w:r>
        <w:rPr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In - Depth technical strengths and business understanding for full-cycle project and </w:t>
        <w:tab/>
        <w:t>post-implementation problem-solving requirements.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>Maintained all the UNIX, Linux and Solaris environments for deployments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>Installation, configuration and administration or Linux systems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>Installation, configuration and administration of Solaris systems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Hands on experience with manage various development and build platforms and deployment </w:t>
        <w:tab/>
        <w:t>strategies.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>Working knowledge in VMWare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Experience in using virtualization tools like Virtual Box, </w:t>
      </w:r>
      <w:r>
        <w:rPr>
          <w:sz w:val="20"/>
          <w:szCs w:val="20"/>
          <w:lang w:val="en-US"/>
        </w:rPr>
        <w:t>VMware</w:t>
      </w:r>
      <w:r>
        <w:rPr>
          <w:sz w:val="20"/>
          <w:szCs w:val="20"/>
          <w:lang w:val="en-US"/>
        </w:rPr>
        <w:t xml:space="preserve"> and provisioning virtual machines.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>Experienced in cloud technology MS Azure, AWS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Integrate and implement a complete cloud services framework (IaaS, PaaS, </w:t>
      </w:r>
      <w:r>
        <w:rPr>
          <w:sz w:val="20"/>
          <w:szCs w:val="20"/>
          <w:lang w:val="en-US"/>
        </w:rPr>
        <w:t>SaaS</w:t>
      </w:r>
      <w:r>
        <w:rPr>
          <w:sz w:val="20"/>
          <w:szCs w:val="20"/>
          <w:lang w:val="en-US"/>
        </w:rPr>
        <w:t xml:space="preserve">) and cloud deployment </w:t>
        <w:tab/>
        <w:t>model (private, public and Hybrid)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Configuring, Automating and Deploying Ansible for configuration management to existing Infrastructure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Ability to build deployment, build scripts and automated solutions using Ansible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Knowledge in continuous integration concepts by using tools like Jenkins, Terraform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Knowledge on Docker container and kubernetes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Strong ability to troubleshoot any issues generated while building, deploying and in production support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Experience in support activities - trouble shooting, performance monitoring, resolving the production </w:t>
        <w:tab/>
        <w:t>incidents</w:t>
      </w:r>
    </w:p>
    <w:p>
      <w:pPr>
        <w:numPr>
          <w:ilvl w:val="0"/>
          <w:numId w:val="1"/>
        </w:numPr>
        <w:tabs>
          <w:tab w:val="left" w:leader="none" w:pos="562"/>
        </w:tabs>
        <w:spacing w:after="0" w:line="240"/>
        <w:ind w:left="10" w:firstLine="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Ability to work closely with teams to ensure high quality and timely delivery of build and release.</w:t>
      </w:r>
    </w:p>
    <w:p>
      <w:pPr>
        <w:tabs>
          <w:tab w:val="left" w:leader="none" w:pos="562"/>
        </w:tabs>
        <w:spacing w:after="0" w:line="240"/>
        <w:ind w:left="10" w:right="0" w:firstLine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right="0"/>
        <w:rPr>
          <w:sz w:val="22"/>
          <w:szCs w:val="22"/>
          <w:lang w:val="en-US"/>
        </w:rPr>
      </w:pP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  <w:r>
        <w:rPr>
          <w:sz w:val="22"/>
          <w:szCs w:val="22"/>
          <w:lang w:val="en-US"/>
        </w:rPr>
        <w:t>Currently associated with Tata consultancy services as Associate Consultant</w:t>
      </w:r>
      <w:r>
        <w:rPr>
          <w:sz w:val="20"/>
          <w:szCs w:val="20"/>
          <w:lang w:val="en-US"/>
        </w:rPr>
        <w:t>.</w:t>
      </w:r>
    </w:p>
    <w:p>
      <w:pPr>
        <w:tabs>
          <w:tab w:val="left" w:leader="none" w:pos="562"/>
        </w:tabs>
        <w:spacing w:after="0" w:line="240"/>
        <w:ind w:left="-710" w:right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left="-710" w:right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left="-590" w:right="0" w:firstLine="10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Technologies</w:t>
      </w:r>
    </w:p>
    <w:p>
      <w:pPr>
        <w:tabs>
          <w:tab w:val="left" w:leader="none" w:pos="562"/>
        </w:tabs>
        <w:spacing w:after="0" w:line="240"/>
        <w:ind w:left="-710" w:right="0"/>
        <w:rPr>
          <w:lang w:val="en-US"/>
        </w:rPr>
      </w:pPr>
    </w:p>
    <w:tbl>
      <w:tblPr>
        <w:tblStyle w:val="TableGrid"/>
        <w:tblInd w:w="30" w:type="dxa"/>
      </w:tblPr>
      <w:tblGrid>
        <w:gridCol w:w="2821"/>
        <w:gridCol w:w="6390"/>
      </w:tblGrid>
      <w:tr>
        <w:trPr>
          <w:cnfStyle w:val="100000000000"/>
        </w:trPr>
        <w:tc>
          <w:tcPr>
            <w:cnfStyle w:val="1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cnfStyle w:val="1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Solaris 8/9/10/11, AIX, RHEL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File system management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Network Filesystem, Unix file system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Volume manager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Solaris volume manager (SVM), Veritas Volume manager (VxVM)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Volume Servers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SF v120, v210, v240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Enterprise Servers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SF v440, v480, v880, v890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Cool Threads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SF T2000, T1000, t5120, T5220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X86 servers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SF v20z, v40z, x2100, x2200, x4100, x4200, x4140, x4150, x4600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Midrange Servers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1280/E2900, 4800/E4900, 4810, 6800/E6900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Midrange Storages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Sun StorEdge 6120, 6130, 6540, 6140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Scripting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Shell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Cloud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AWS, Azure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Automation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Ansible 2.7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Container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Docker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CI/CD Tool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Jenkins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Iac Tool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Terraform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Container Orchestration Tool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36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Kubernetes</w:t>
            </w:r>
          </w:p>
        </w:tc>
      </w:tr>
      <w:tr>
        <w:trPr>
          <w:cnfStyle w:val="000000000000"/>
        </w:trPr>
        <w:tc>
          <w:tcPr>
            <w:cnfStyle w:val="000010000000"/>
            <w:tcW w:w="2966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Version control Tool</w:t>
            </w:r>
          </w:p>
        </w:tc>
        <w:tc>
          <w:tcPr>
            <w:cnfStyle w:val="000001000000"/>
            <w:tcW w:w="6719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 hub</w:t>
            </w:r>
          </w:p>
        </w:tc>
      </w:tr>
    </w:tbl>
    <w:p>
      <w:pPr>
        <w:tabs>
          <w:tab w:val="left" w:leader="none" w:pos="62"/>
          <w:tab w:val="left" w:leader="none" w:pos="562"/>
        </w:tabs>
        <w:spacing w:after="0" w:line="240"/>
        <w:ind w:left="-570" w:right="0" w:firstLine="10"/>
        <w:rPr>
          <w:b/>
          <w:bCs/>
          <w:color w:val="4472c4" w:themeColor="accent1"/>
          <w:sz w:val="24"/>
          <w:szCs w:val="24"/>
          <w:lang w:val="en-US"/>
        </w:rPr>
      </w:pPr>
    </w:p>
    <w:p>
      <w:pPr>
        <w:tabs>
          <w:tab w:val="left" w:leader="none" w:pos="62"/>
          <w:tab w:val="left" w:leader="none" w:pos="562"/>
        </w:tabs>
        <w:spacing w:after="0" w:line="240"/>
        <w:ind w:left="-570" w:right="0" w:firstLine="10"/>
        <w:rPr>
          <w:b/>
          <w:bCs/>
          <w:color w:val="4472c4" w:themeColor="accent1"/>
          <w:sz w:val="24"/>
          <w:szCs w:val="24"/>
          <w:lang w:val="en-US"/>
        </w:rPr>
      </w:pPr>
    </w:p>
    <w:p>
      <w:pPr>
        <w:tabs>
          <w:tab w:val="left" w:leader="none" w:pos="62"/>
          <w:tab w:val="left" w:leader="none" w:pos="562"/>
        </w:tabs>
        <w:spacing w:after="0" w:line="240"/>
        <w:ind w:left="-570" w:right="0" w:firstLine="10"/>
        <w:rPr>
          <w:b/>
          <w:bCs/>
          <w:color w:val="4472c4" w:themeColor="accent1"/>
          <w:sz w:val="24"/>
          <w:szCs w:val="24"/>
          <w:lang w:val="en-US"/>
        </w:rPr>
      </w:pPr>
    </w:p>
    <w:p>
      <w:pPr>
        <w:tabs>
          <w:tab w:val="left" w:leader="none" w:pos="62"/>
          <w:tab w:val="left" w:leader="none" w:pos="562"/>
        </w:tabs>
        <w:spacing w:after="0" w:line="240"/>
        <w:ind w:left="-570" w:right="0" w:firstLine="10"/>
        <w:rPr>
          <w:b/>
          <w:bCs/>
          <w:color w:val="4472c4" w:themeColor="accent1"/>
          <w:sz w:val="24"/>
          <w:szCs w:val="24"/>
          <w:lang w:val="en-US"/>
        </w:rPr>
      </w:pPr>
    </w:p>
    <w:p>
      <w:pPr>
        <w:tabs>
          <w:tab w:val="left" w:leader="none" w:pos="62"/>
          <w:tab w:val="left" w:leader="none" w:pos="562"/>
        </w:tabs>
        <w:spacing w:after="0" w:line="240"/>
        <w:ind w:left="-570" w:right="0" w:firstLine="10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Professional Memberships / Certifications</w:t>
      </w:r>
    </w:p>
    <w:p>
      <w:pPr>
        <w:tabs>
          <w:tab w:val="left" w:leader="none" w:pos="62"/>
          <w:tab w:val="left" w:leader="none" w:pos="562"/>
        </w:tabs>
        <w:spacing w:after="0" w:line="240"/>
        <w:ind w:left="-820" w:right="0" w:firstLine="240"/>
        <w:rPr>
          <w:lang w:val="en-US"/>
        </w:rPr>
      </w:pPr>
    </w:p>
    <w:tbl>
      <w:tblPr>
        <w:tblStyle w:val="TableGrid"/>
        <w:tblInd w:w="-150" w:type="dxa"/>
      </w:tblPr>
      <w:tblGrid>
        <w:gridCol w:w="5626"/>
        <w:gridCol w:w="3766"/>
      </w:tblGrid>
      <w:tr>
        <w:trPr>
          <w:cnfStyle w:val="100000000000"/>
        </w:trPr>
        <w:tc>
          <w:tcPr>
            <w:cnfStyle w:val="1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Certification</w:t>
            </w:r>
          </w:p>
        </w:tc>
        <w:tc>
          <w:tcPr>
            <w:cnfStyle w:val="1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Certified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SUN - Certified System Administrator - Solaris 9 OE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23-08-2007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SUN - Certified System Administrator - Solaris 10 OE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09-07-2008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SUN - Certified Network Administrator - Solaris 10 OE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07-04-2009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Redhat Openstack Administration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27-09-2016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Vmware Certified Professional (VCP)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27-03-2016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Vmware Certified professional (VRA)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27-03-2016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70-533 Implementing Microsoft Azure Infrastructure Solutions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 2017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70-535 Architecting Microsoft Azure Solutions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Apr 2018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D0407: Automation </w:t>
            </w:r>
            <w:r>
              <w:rPr>
                <w:sz w:val="20"/>
                <w:szCs w:val="20"/>
                <w:lang w:val="en-US"/>
              </w:rPr>
              <w:t>with</w:t>
            </w:r>
            <w:r>
              <w:rPr>
                <w:sz w:val="20"/>
                <w:szCs w:val="20"/>
                <w:lang w:val="en-US"/>
              </w:rPr>
              <w:t xml:space="preserve"> Ansible Student workbook</w:t>
            </w: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March 2019</w:t>
            </w:r>
          </w:p>
        </w:tc>
      </w:tr>
      <w:tr>
        <w:trPr>
          <w:cnfStyle w:val="000000000000"/>
        </w:trPr>
        <w:tc>
          <w:tcPr>
            <w:cnfStyle w:val="000010000000"/>
            <w:tcW w:w="562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lang w:val="en-US"/>
              </w:rPr>
            </w:pPr>
          </w:p>
        </w:tc>
        <w:tc>
          <w:tcPr>
            <w:cnfStyle w:val="000001000000"/>
            <w:tcW w:w="3766" w:type="dxa"/>
          </w:tcPr>
          <w:p>
            <w:pPr>
              <w:tabs>
                <w:tab w:val="left" w:leader="none" w:pos="62"/>
                <w:tab w:val="left" w:leader="none" w:pos="562"/>
              </w:tabs>
              <w:spacing w:after="0" w:line="240"/>
              <w:ind w:right="0"/>
              <w:rPr>
                <w:lang w:val="en-US"/>
              </w:rPr>
            </w:pPr>
          </w:p>
        </w:tc>
      </w:tr>
    </w:tbl>
    <w:p>
      <w:pPr>
        <w:tabs>
          <w:tab w:val="left" w:leader="none" w:pos="62"/>
          <w:tab w:val="left" w:leader="none" w:pos="562"/>
        </w:tabs>
        <w:spacing w:after="0" w:line="240"/>
        <w:ind w:left="-820" w:right="0" w:firstLine="240"/>
        <w:rPr>
          <w:lang w:val="en-US"/>
        </w:rPr>
      </w:pPr>
    </w:p>
    <w:p>
      <w:pPr>
        <w:tabs>
          <w:tab w:val="left" w:leader="none" w:pos="562"/>
        </w:tabs>
        <w:spacing w:after="0" w:line="240"/>
        <w:ind w:left="-560" w:right="0" w:hanging="20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Qualifications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lang w:val="en-US"/>
        </w:rPr>
      </w:pPr>
    </w:p>
    <w:tbl>
      <w:tblPr>
        <w:tblStyle w:val="TableGrid"/>
        <w:tblInd w:w="-600" w:type="dxa"/>
      </w:tblPr>
      <w:tblGrid>
        <w:gridCol w:w="2460"/>
        <w:gridCol w:w="2460"/>
        <w:gridCol w:w="3500"/>
        <w:gridCol w:w="1420"/>
      </w:tblGrid>
      <w:tr>
        <w:trPr/>
        <w:tc>
          <w:tcPr>
            <w:cnfStyle w:val="100010000000"/>
            <w:tcW w:w="246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Course</w:t>
            </w:r>
          </w:p>
        </w:tc>
        <w:tc>
          <w:tcPr>
            <w:cnfStyle w:val="100001000000"/>
            <w:tcW w:w="246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Major and Specialization</w:t>
            </w:r>
          </w:p>
        </w:tc>
        <w:tc>
          <w:tcPr>
            <w:cnfStyle w:val="100010000000"/>
            <w:tcW w:w="350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Institute</w:t>
            </w:r>
          </w:p>
        </w:tc>
        <w:tc>
          <w:tcPr>
            <w:cnfStyle w:val="100001000000"/>
            <w:tcW w:w="142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</w:t>
            </w:r>
          </w:p>
        </w:tc>
      </w:tr>
      <w:tr>
        <w:trPr/>
        <w:tc>
          <w:tcPr>
            <w:cnfStyle w:val="000010000000"/>
            <w:tcW w:w="246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Three years Bachelor</w:t>
            </w:r>
          </w:p>
        </w:tc>
        <w:tc>
          <w:tcPr>
            <w:cnfStyle w:val="000001000000"/>
            <w:tcW w:w="246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Science</w:t>
            </w:r>
          </w:p>
        </w:tc>
        <w:tc>
          <w:tcPr>
            <w:cnfStyle w:val="000010000000"/>
            <w:tcW w:w="350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Arignar Anna Arts and science College, Cheyyar</w:t>
            </w:r>
          </w:p>
        </w:tc>
        <w:tc>
          <w:tcPr>
            <w:cnfStyle w:val="000001000000"/>
            <w:tcW w:w="142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2005</w:t>
            </w:r>
          </w:p>
        </w:tc>
      </w:tr>
    </w:tbl>
    <w:p>
      <w:pPr>
        <w:tabs>
          <w:tab w:val="left" w:leader="none" w:pos="562"/>
        </w:tabs>
        <w:spacing w:after="0" w:line="240"/>
        <w:ind w:left="-600" w:right="0" w:firstLine="20"/>
        <w:rPr/>
      </w:pPr>
      <w:r>
        <w:rPr>
          <w:lang w:val="en-US"/>
        </w:rPr>
        <w:t xml:space="preserve"> </w:t>
      </w:r>
    </w:p>
    <w:p>
      <w:pPr>
        <w:tabs>
          <w:tab w:val="left" w:leader="none" w:pos="562"/>
        </w:tabs>
        <w:spacing w:after="0" w:line="240"/>
        <w:ind w:left="-600" w:right="0" w:firstLine="20"/>
        <w:rPr/>
      </w:pPr>
    </w:p>
    <w:p>
      <w:pPr>
        <w:tabs>
          <w:tab w:val="left" w:leader="none" w:pos="562"/>
        </w:tabs>
        <w:spacing w:after="0" w:line="240"/>
        <w:ind w:left="-600" w:right="0" w:firstLine="2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1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sz w:val="20"/>
          <w:szCs w:val="20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ab/>
        <w:t>Organization</w:t>
        <w:tab/>
        <w:t>:</w:t>
        <w:tab/>
        <w:t>Cybernet Slash Support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Project name </w:t>
        <w:tab/>
        <w:t>:</w:t>
        <w:tab/>
        <w:t>Sun Platform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</w:t>
        <w:tab/>
        <w:t>Client</w:t>
        <w:tab/>
        <w:tab/>
        <w:t>:</w:t>
        <w:tab/>
        <w:t>Sun Microsystems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</w:t>
        <w:tab/>
        <w:t>Designation</w:t>
        <w:tab/>
        <w:t>:</w:t>
        <w:tab/>
        <w:t>System Specialist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>Role</w:t>
        <w:tab/>
        <w:tab/>
        <w:t xml:space="preserve">: </w:t>
        <w:tab/>
        <w:t>System Admin</w:t>
      </w:r>
    </w:p>
    <w:p>
      <w:pPr>
        <w:tabs>
          <w:tab w:val="left" w:leader="none" w:pos="562"/>
        </w:tabs>
        <w:spacing w:after="0" w:line="240"/>
        <w:ind w:left="-600" w:right="0" w:firstLine="2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>Period</w:t>
        <w:tab/>
        <w:tab/>
        <w:t>:</w:t>
        <w:tab/>
        <w:t>Jyly-2006 to Oct-2010</w:t>
      </w:r>
    </w:p>
    <w:p>
      <w:pPr>
        <w:tabs>
          <w:tab w:val="left" w:leader="none" w:pos="562"/>
        </w:tabs>
        <w:spacing w:after="0" w:line="240"/>
        <w:ind w:left="-600" w:right="0" w:firstLine="20"/>
        <w:rPr/>
      </w:pPr>
      <w:r>
        <w:rPr>
          <w:sz w:val="20"/>
          <w:szCs w:val="20"/>
          <w:lang w:val="en-US"/>
        </w:rPr>
        <w:tab/>
        <w:tab/>
        <w:t>Technologies</w:t>
        <w:tab/>
        <w:t>:</w:t>
        <w:tab/>
        <w:t>Solaris 8/9/10, SVM, VxVM, Sun Servers and Storages</w:t>
      </w:r>
    </w:p>
    <w:p>
      <w:pPr>
        <w:tabs>
          <w:tab w:val="left" w:leader="none" w:pos="562"/>
        </w:tabs>
        <w:spacing w:after="0" w:line="240"/>
        <w:ind w:left="-600" w:right="0" w:firstLine="20"/>
        <w:rPr/>
      </w:pPr>
    </w:p>
    <w:p>
      <w:pPr>
        <w:tabs>
          <w:tab w:val="left" w:leader="none" w:pos="562"/>
        </w:tabs>
        <w:spacing w:after="0" w:line="240"/>
        <w:ind w:left="-570" w:right="0" w:firstLine="2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Troubleshooting issues related to system performance and </w:t>
      </w:r>
      <w:r>
        <w:rPr>
          <w:sz w:val="20"/>
          <w:szCs w:val="20"/>
          <w:lang w:val="en-US"/>
        </w:rPr>
        <w:t>suggesting</w:t>
      </w:r>
      <w:r>
        <w:rPr>
          <w:sz w:val="20"/>
          <w:szCs w:val="20"/>
          <w:lang w:val="en-US"/>
        </w:rPr>
        <w:t xml:space="preserve"> corrective action plan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Troubleshooting issues related to System and storage Hardware and suggesting correction </w:t>
      </w:r>
      <w:r>
        <w:rPr>
          <w:sz w:val="20"/>
          <w:szCs w:val="20"/>
          <w:lang w:val="en-US"/>
        </w:rPr>
        <w:t>action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Crash dump analysis, RCA for panics, reboots, and suggesting preventive action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Keeping the servers up and running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Answering technical queries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Applying operating system updates, package and configuration changes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Adding/Deleting/modifying user account information, resetting passwords, </w:t>
      </w:r>
      <w:r>
        <w:rPr>
          <w:sz w:val="20"/>
          <w:szCs w:val="20"/>
          <w:lang w:val="en-US"/>
        </w:rPr>
        <w:t>etc.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Monitoring Filesystem management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Resolving the high severity tickets raised.</w:t>
      </w:r>
    </w:p>
    <w:p>
      <w:pPr>
        <w:numPr>
          <w:ilvl w:val="0"/>
          <w:numId w:val="3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Do-ordinate with Vendor and other technical teams to troubleshoot the issue</w:t>
      </w:r>
    </w:p>
    <w:p>
      <w:pPr>
        <w:tabs>
          <w:tab w:val="left" w:leader="none" w:pos="562"/>
        </w:tabs>
        <w:spacing w:after="0" w:line="240"/>
        <w:ind w:left="720" w:right="0" w:firstLine="0"/>
        <w:rPr>
          <w:sz w:val="20"/>
          <w:szCs w:val="20"/>
        </w:rPr>
      </w:pPr>
    </w:p>
    <w:p>
      <w:pPr>
        <w:tabs>
          <w:tab w:val="left" w:leader="none" w:pos="562"/>
        </w:tabs>
        <w:spacing w:after="0" w:line="240"/>
        <w:ind w:left="720" w:right="0" w:firstLine="0"/>
        <w:rPr>
          <w:sz w:val="20"/>
          <w:szCs w:val="20"/>
        </w:rPr>
      </w:pPr>
    </w:p>
    <w:p>
      <w:pPr>
        <w:tabs>
          <w:tab w:val="left" w:leader="none" w:pos="562"/>
        </w:tabs>
        <w:spacing w:after="0" w:line="240"/>
        <w:ind w:right="0"/>
        <w:rPr/>
      </w:pPr>
    </w:p>
    <w:p>
      <w:pPr>
        <w:tabs>
          <w:tab w:val="left" w:leader="none" w:pos="562"/>
        </w:tabs>
        <w:spacing w:after="0" w:line="240"/>
        <w:ind w:left="-58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2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Client</w:t>
        <w:tab/>
        <w:tab/>
        <w:t>:</w:t>
        <w:tab/>
        <w:t xml:space="preserve">Lexmark </w:t>
      </w:r>
      <w:r>
        <w:rPr>
          <w:sz w:val="20"/>
          <w:szCs w:val="20"/>
          <w:lang w:val="en-US"/>
        </w:rPr>
        <w:t>International</w:t>
      </w:r>
      <w:r>
        <w:rPr>
          <w:sz w:val="20"/>
          <w:szCs w:val="20"/>
          <w:lang w:val="en-US"/>
        </w:rPr>
        <w:t xml:space="preserve"> Inc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Systems Engineer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  <w:t>System Admin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>Nov - 2010 to Oct - 2014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left="-580" w:right="0" w:firstLine="0"/>
        <w:rPr/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  <w:r>
        <w:rPr>
          <w:lang w:val="en-US"/>
        </w:rPr>
        <w:tab/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User management and group management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Applying Operating system patches, packages and configuration changes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Adding/Deleting/Modifying user account information, resetting passwords </w:t>
      </w:r>
      <w:r>
        <w:rPr>
          <w:sz w:val="20"/>
          <w:szCs w:val="20"/>
          <w:lang w:val="en-US"/>
        </w:rPr>
        <w:t>etc.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Solaris Volume manager </w:t>
      </w:r>
      <w:r>
        <w:rPr>
          <w:sz w:val="20"/>
          <w:szCs w:val="20"/>
          <w:lang w:val="en-US"/>
        </w:rPr>
        <w:t>Mirroring</w:t>
      </w:r>
      <w:r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>maintenance</w:t>
      </w:r>
      <w:r>
        <w:rPr>
          <w:sz w:val="20"/>
          <w:szCs w:val="20"/>
          <w:lang w:val="en-US"/>
        </w:rPr>
        <w:t>.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Creation of zpool and ZFS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Disk space Administration - VxVM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Responsibility for operating system security based on security policy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Co ordinating with Vendor H/W support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Taking system backups through flar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Allocating SAN space both EMC and Netapp as per the requirement in Solaris and Linux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Ensuring</w:t>
      </w:r>
      <w:r>
        <w:rPr>
          <w:sz w:val="20"/>
          <w:szCs w:val="20"/>
          <w:lang w:val="en-US"/>
        </w:rPr>
        <w:t xml:space="preserve"> the system performance through active monitoring (includes disk space check, mirroring status, Network check, Application availability)</w:t>
      </w:r>
    </w:p>
    <w:p>
      <w:pPr>
        <w:numPr>
          <w:ilvl w:val="0"/>
          <w:numId w:val="5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Working closely with Application/database/network team for any issues</w:t>
      </w: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-620" w:right="0" w:firstLine="6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3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Client</w:t>
        <w:tab/>
        <w:tab/>
        <w:t>:</w:t>
        <w:tab/>
        <w:t>Technology Excellence group (TEG)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IT analyst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  <w:t>Technical Lead</w:t>
      </w:r>
    </w:p>
    <w:p>
      <w:pPr>
        <w:tabs>
          <w:tab w:val="left" w:leader="none" w:pos="562"/>
        </w:tabs>
        <w:spacing w:after="0" w:line="240"/>
        <w:ind w:left="720" w:right="0" w:hanging="128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>Oct - 2014 to Sep - 2017</w:t>
      </w:r>
    </w:p>
    <w:p>
      <w:pPr>
        <w:tabs>
          <w:tab w:val="left" w:leader="none" w:pos="562"/>
        </w:tabs>
        <w:spacing w:after="0" w:line="240"/>
        <w:ind w:left="720" w:right="0" w:hanging="1280"/>
        <w:rPr/>
      </w:pPr>
    </w:p>
    <w:p>
      <w:pPr>
        <w:tabs>
          <w:tab w:val="left" w:leader="none" w:pos="562"/>
        </w:tabs>
        <w:spacing w:after="0" w:line="240"/>
        <w:ind w:left="720" w:right="0" w:hanging="128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7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POC creation and documentations on the service </w:t>
      </w:r>
      <w:r>
        <w:rPr>
          <w:sz w:val="20"/>
          <w:szCs w:val="20"/>
          <w:lang w:val="en-US"/>
        </w:rPr>
        <w:t>offering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Providing technical support to the TCS project team on escalated issues (L3 support)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Assessing the existing environment in all parameters and providing improvement plans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Providing Hyper care support to the project to get the transition and to develop their competency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Providing trainings in Solaris and Linux Technologies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Supporting projects on migration activities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Maintaining Physical servers and </w:t>
      </w:r>
      <w:r>
        <w:rPr>
          <w:sz w:val="20"/>
          <w:szCs w:val="20"/>
          <w:lang w:val="en-US"/>
        </w:rPr>
        <w:t>replacement</w:t>
      </w:r>
      <w:r>
        <w:rPr>
          <w:sz w:val="20"/>
          <w:szCs w:val="20"/>
          <w:lang w:val="en-US"/>
        </w:rPr>
        <w:t xml:space="preserve"> of hardware in case of failures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Providing test environment by Configuring of server infrastructure and deployment of applications within a production environment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Supporting</w:t>
      </w:r>
      <w:r>
        <w:rPr>
          <w:sz w:val="20"/>
          <w:szCs w:val="20"/>
          <w:lang w:val="en-US"/>
        </w:rPr>
        <w:t xml:space="preserve"> projects for any planned deployment of operating system and application upgrades, Security patches and other standard system management tasks</w:t>
      </w:r>
    </w:p>
    <w:p>
      <w:pPr>
        <w:numPr>
          <w:ilvl w:val="0"/>
          <w:numId w:val="6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Supporting team to improve their competency in cross platform technologies</w:t>
      </w:r>
    </w:p>
    <w:p>
      <w:pPr>
        <w:tabs>
          <w:tab w:val="left" w:leader="none" w:pos="562"/>
        </w:tabs>
        <w:spacing w:after="0" w:line="240"/>
        <w:ind w:left="-530" w:right="0" w:firstLine="0"/>
        <w:rPr/>
      </w:pPr>
    </w:p>
    <w:p>
      <w:pPr>
        <w:tabs>
          <w:tab w:val="left" w:leader="none" w:pos="562"/>
        </w:tabs>
        <w:spacing w:after="0" w:line="240"/>
        <w:ind w:left="-530" w:right="0" w:firstLine="0"/>
        <w:rPr/>
      </w:pPr>
    </w:p>
    <w:p>
      <w:pPr>
        <w:tabs>
          <w:tab w:val="left" w:leader="none" w:pos="562"/>
        </w:tabs>
        <w:spacing w:after="0" w:line="240"/>
        <w:ind w:left="-530" w:right="0" w:firstLine="0"/>
        <w:rPr/>
      </w:pPr>
    </w:p>
    <w:p>
      <w:pPr>
        <w:tabs>
          <w:tab w:val="left" w:leader="none" w:pos="562"/>
        </w:tabs>
        <w:spacing w:after="0" w:line="240"/>
        <w:ind w:left="-560" w:right="0" w:hanging="4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Assignments 4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  <w:lang w:val="en-US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  <w:r>
        <w:rPr>
          <w:sz w:val="20"/>
          <w:szCs w:val="20"/>
          <w:lang w:val="en-US"/>
        </w:rPr>
        <w:tab/>
      </w:r>
    </w:p>
    <w:p>
      <w:pPr>
        <w:tabs>
          <w:tab w:val="left" w:leader="none" w:pos="562"/>
        </w:tabs>
        <w:spacing w:after="0" w:line="240"/>
        <w:ind w:left="562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>Client</w:t>
        <w:tab/>
        <w:tab/>
        <w:t>:</w:t>
        <w:tab/>
        <w:t>Agile COE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AST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  <w:t>Solution Engineer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>Nov - 2017 to Jul - 2018</w:t>
      </w:r>
    </w:p>
    <w:p>
      <w:pPr>
        <w:tabs>
          <w:tab w:val="left" w:leader="none" w:pos="562"/>
        </w:tabs>
        <w:spacing w:after="0" w:line="240"/>
        <w:ind w:left="-530" w:right="0" w:firstLine="0"/>
        <w:rPr/>
      </w:pPr>
    </w:p>
    <w:p>
      <w:pPr>
        <w:tabs>
          <w:tab w:val="left" w:leader="none" w:pos="562"/>
        </w:tabs>
        <w:spacing w:after="0" w:line="240"/>
        <w:ind w:left="-53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Define cloud network architecture using Azure Virtual network, VPN and express route to establish connectivity between on premise and cloud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Participate in internal and customer meetings assisting with the ongoing evolution of technology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technical guidance on building solutions using Azure PaaS and other services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Troubleshoot and identify performance, connectivity and other issues for the applications hosted in Azure platform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Define cloud architecture, design and implementation plans for hosting complex application workloads on Azure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Architect solutions using MS Azure PaaS services such as SQL server, HDinsight, service bus, </w:t>
      </w:r>
      <w:r>
        <w:rPr>
          <w:sz w:val="20"/>
          <w:szCs w:val="20"/>
          <w:lang w:val="en-US"/>
        </w:rPr>
        <w:t>etc.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technical oversight and guidance during clients engagement execution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Cloud/Azure thought leadership through regular publications and speaking engagements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Provide Azure technical expertise including strategic design and architectural mentorship assessments, POCs, </w:t>
      </w:r>
      <w:r>
        <w:rPr>
          <w:sz w:val="20"/>
          <w:szCs w:val="20"/>
          <w:lang w:val="en-US"/>
        </w:rPr>
        <w:t>etc.</w:t>
      </w:r>
      <w:r>
        <w:rPr>
          <w:sz w:val="20"/>
          <w:szCs w:val="20"/>
          <w:lang w:val="en-US"/>
        </w:rPr>
        <w:t>.</w:t>
      </w:r>
    </w:p>
    <w:p>
      <w:pPr>
        <w:numPr>
          <w:ilvl w:val="0"/>
          <w:numId w:val="8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Support the development and growth of Cloud Service and Consulting Practice</w:t>
      </w: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-61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5</w:t>
      </w:r>
    </w:p>
    <w:p>
      <w:pPr>
        <w:tabs>
          <w:tab w:val="left" w:leader="none" w:pos="562"/>
        </w:tabs>
        <w:spacing w:after="0" w:line="240"/>
        <w:ind w:left="-610" w:right="0" w:firstLine="0"/>
        <w:rPr>
          <w:sz w:val="20"/>
          <w:szCs w:val="20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Client</w:t>
        <w:tab/>
        <w:tab/>
        <w:t>:</w:t>
        <w:tab/>
        <w:t>XPERTIS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AST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  <w:t>Technical architect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>Aug - 2018 to Apr - 2019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</w:rPr>
      </w:pPr>
    </w:p>
    <w:p>
      <w:pPr>
        <w:tabs>
          <w:tab w:val="left" w:leader="none" w:pos="562"/>
        </w:tabs>
        <w:spacing w:after="0" w:line="240"/>
        <w:ind w:left="-530" w:right="0" w:firstLine="0"/>
        <w:rPr/>
      </w:pPr>
    </w:p>
    <w:p>
      <w:pPr>
        <w:tabs>
          <w:tab w:val="left" w:leader="none" w:pos="562"/>
        </w:tabs>
        <w:spacing w:after="0" w:line="240"/>
        <w:ind w:left="-57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POC creation and </w:t>
      </w:r>
      <w:r>
        <w:rPr>
          <w:sz w:val="20"/>
          <w:szCs w:val="20"/>
          <w:lang w:val="en-US"/>
        </w:rPr>
        <w:t>documentations</w:t>
      </w:r>
      <w:r>
        <w:rPr>
          <w:sz w:val="20"/>
          <w:szCs w:val="20"/>
          <w:lang w:val="en-US"/>
        </w:rPr>
        <w:t xml:space="preserve"> on the service offerings in Azure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Providing technical support to the TCS project team on escalated issues (L3 support) in Unix and Azure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Assessing the existing environment in all </w:t>
      </w:r>
      <w:r>
        <w:rPr>
          <w:sz w:val="20"/>
          <w:szCs w:val="20"/>
          <w:lang w:val="en-US"/>
        </w:rPr>
        <w:t>parameters</w:t>
      </w:r>
      <w:r>
        <w:rPr>
          <w:sz w:val="20"/>
          <w:szCs w:val="20"/>
          <w:lang w:val="en-US"/>
        </w:rPr>
        <w:t xml:space="preserve"> and providing </w:t>
      </w:r>
      <w:r>
        <w:rPr>
          <w:sz w:val="20"/>
          <w:szCs w:val="20"/>
          <w:lang w:val="en-US"/>
        </w:rPr>
        <w:t>improvement</w:t>
      </w:r>
      <w:r>
        <w:rPr>
          <w:sz w:val="20"/>
          <w:szCs w:val="20"/>
          <w:lang w:val="en-US"/>
        </w:rPr>
        <w:t xml:space="preserve"> plans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Providing trainings in Solaris, Linux and Azure technologies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Supporting Projects on migration </w:t>
      </w:r>
      <w:r>
        <w:rPr>
          <w:sz w:val="20"/>
          <w:szCs w:val="20"/>
          <w:lang w:val="en-US"/>
        </w:rPr>
        <w:t>activities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Providing test environment by Configuring of server infrastructure and deployment of applications within a production environment 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Supporting Projects for any planned deployment of operating system and application upgrades, security patches and other standard system management tasks.=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Supporting team to improve </w:t>
      </w:r>
      <w:r>
        <w:rPr>
          <w:sz w:val="20"/>
          <w:szCs w:val="20"/>
          <w:lang w:val="en-US"/>
        </w:rPr>
        <w:t>their</w:t>
      </w:r>
      <w:r>
        <w:rPr>
          <w:sz w:val="20"/>
          <w:szCs w:val="20"/>
          <w:lang w:val="en-US"/>
        </w:rPr>
        <w:t xml:space="preserve"> competency in cross platform technologies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Automating azure functionality using Ansible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Define cloud architecture, design and implementation plans for hosting complex application workloads on MS azure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Architect solutions using MS Azure PaaS services such as SQL server, HDinsight, Service bus, </w:t>
      </w:r>
      <w:r>
        <w:rPr>
          <w:sz w:val="20"/>
          <w:szCs w:val="20"/>
          <w:lang w:val="en-US"/>
        </w:rPr>
        <w:t>etc.</w:t>
      </w:r>
      <w:r>
        <w:rPr>
          <w:sz w:val="20"/>
          <w:szCs w:val="20"/>
          <w:lang w:val="en-US"/>
        </w:rPr>
        <w:t>.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Provide technical oversight and guidance during </w:t>
      </w:r>
      <w:r>
        <w:rPr>
          <w:sz w:val="20"/>
          <w:szCs w:val="20"/>
          <w:lang w:val="en-US"/>
        </w:rPr>
        <w:t>client's</w:t>
      </w:r>
      <w:r>
        <w:rPr>
          <w:sz w:val="20"/>
          <w:szCs w:val="20"/>
          <w:lang w:val="en-US"/>
        </w:rPr>
        <w:t xml:space="preserve"> engagement execution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Cloud/Azure thought leadership through regular publications and speaking engagements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Provide Azure technical expertise including </w:t>
      </w:r>
      <w:r>
        <w:rPr>
          <w:sz w:val="20"/>
          <w:szCs w:val="20"/>
          <w:lang w:val="en-US"/>
        </w:rPr>
        <w:t>strategic</w:t>
      </w:r>
      <w:r>
        <w:rPr>
          <w:sz w:val="20"/>
          <w:szCs w:val="20"/>
          <w:lang w:val="en-US"/>
        </w:rPr>
        <w:t xml:space="preserve"> design and architectural mentorship assessments, POCs </w:t>
      </w:r>
      <w:r>
        <w:rPr>
          <w:sz w:val="20"/>
          <w:szCs w:val="20"/>
          <w:lang w:val="en-US"/>
        </w:rPr>
        <w:t>etc.</w:t>
      </w:r>
      <w:r>
        <w:rPr>
          <w:sz w:val="20"/>
          <w:szCs w:val="20"/>
          <w:lang w:val="en-US"/>
        </w:rPr>
        <w:t>.,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a Foundation design for the Azure migration workloads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Automation VM </w:t>
      </w:r>
      <w:r>
        <w:rPr>
          <w:sz w:val="20"/>
          <w:szCs w:val="20"/>
          <w:lang w:val="en-US"/>
        </w:rPr>
        <w:t>deployments</w:t>
      </w:r>
      <w:r>
        <w:rPr>
          <w:sz w:val="20"/>
          <w:szCs w:val="20"/>
          <w:lang w:val="en-US"/>
        </w:rPr>
        <w:t xml:space="preserve"> using Ansible</w:t>
      </w: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-590" w:right="0" w:firstLine="2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6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Client</w:t>
        <w:tab/>
        <w:tab/>
        <w:t>:</w:t>
        <w:tab/>
        <w:t>Reckitt Benkiser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AST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  <w:t xml:space="preserve">Solution </w:t>
      </w:r>
      <w:r>
        <w:rPr>
          <w:sz w:val="20"/>
          <w:szCs w:val="20"/>
          <w:lang w:val="en-US"/>
        </w:rPr>
        <w:t>Architect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>May - 2019 to Aug - 2019</w:t>
      </w:r>
    </w:p>
    <w:p>
      <w:pPr>
        <w:tabs>
          <w:tab w:val="left" w:leader="none" w:pos="562"/>
        </w:tabs>
        <w:spacing w:after="0" w:line="240"/>
        <w:ind w:left="-580" w:right="0" w:firstLine="10"/>
        <w:rPr>
          <w:b/>
          <w:bCs/>
          <w:color w:val="4472c4" w:themeColor="accent1"/>
          <w:sz w:val="24"/>
          <w:szCs w:val="24"/>
          <w:lang w:val="en-US"/>
        </w:rPr>
      </w:pPr>
    </w:p>
    <w:p>
      <w:pPr>
        <w:tabs>
          <w:tab w:val="left" w:leader="none" w:pos="562"/>
        </w:tabs>
        <w:spacing w:after="0" w:line="240"/>
        <w:ind w:left="-580" w:right="0" w:firstLine="1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10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Assessing</w:t>
      </w:r>
      <w:r>
        <w:rPr>
          <w:sz w:val="20"/>
          <w:szCs w:val="20"/>
          <w:lang w:val="en-US"/>
        </w:rPr>
        <w:t xml:space="preserve"> the existing Azure workloads</w:t>
      </w:r>
    </w:p>
    <w:p>
      <w:pPr>
        <w:numPr>
          <w:ilvl w:val="0"/>
          <w:numId w:val="10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Reverse engineering the Azure environment and providing the architecture view of the existing azure workloads</w:t>
      </w:r>
    </w:p>
    <w:p>
      <w:pPr>
        <w:numPr>
          <w:ilvl w:val="0"/>
          <w:numId w:val="10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Finding</w:t>
      </w:r>
      <w:r>
        <w:rPr>
          <w:sz w:val="20"/>
          <w:szCs w:val="20"/>
          <w:lang w:val="en-US"/>
        </w:rPr>
        <w:t xml:space="preserve"> the gaps and providing improvement plants</w:t>
      </w:r>
    </w:p>
    <w:p>
      <w:pPr>
        <w:numPr>
          <w:ilvl w:val="0"/>
          <w:numId w:val="10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Restructuring the Azure environment for cost optimization and administration</w:t>
      </w:r>
    </w:p>
    <w:p>
      <w:pPr>
        <w:numPr>
          <w:ilvl w:val="0"/>
          <w:numId w:val="10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Deploying foundation </w:t>
      </w:r>
      <w:r>
        <w:rPr>
          <w:sz w:val="20"/>
          <w:szCs w:val="20"/>
          <w:lang w:val="en-US"/>
        </w:rPr>
        <w:t>design</w:t>
      </w:r>
      <w:r>
        <w:rPr>
          <w:sz w:val="20"/>
          <w:szCs w:val="20"/>
          <w:lang w:val="en-US"/>
        </w:rPr>
        <w:t xml:space="preserve"> and migrating the workloads</w:t>
      </w: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-58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7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Client</w:t>
        <w:tab/>
        <w:tab/>
        <w:t>:</w:t>
        <w:tab/>
        <w:t>NBCUniversal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AST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  <w:t>Transformation Lead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>Sep - 2019 to Jan - 2021</w:t>
      </w:r>
    </w:p>
    <w:p>
      <w:pPr>
        <w:tabs>
          <w:tab w:val="left" w:leader="none" w:pos="562"/>
        </w:tabs>
        <w:spacing w:after="0" w:line="240"/>
        <w:ind w:left="-530" w:right="0" w:firstLine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left="-53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Assessing the environment and providing inputs for any transformation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Identifying the opportunities for Automation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Co-ordinating between teams to understand the service and operational gaps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Finding the process and technical gaps by discussing with technical teams and providing service level improvements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Planning the implementation of the identified service improvements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Co - ordinating within the team for the successful implementation of the SIP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Validating the implementation of SIP and </w:t>
      </w:r>
      <w:r>
        <w:rPr>
          <w:sz w:val="20"/>
          <w:szCs w:val="20"/>
          <w:lang w:val="en-US"/>
        </w:rPr>
        <w:t>Efforts</w:t>
      </w:r>
      <w:r>
        <w:rPr>
          <w:sz w:val="20"/>
          <w:szCs w:val="20"/>
          <w:lang w:val="en-US"/>
        </w:rPr>
        <w:t xml:space="preserve"> saving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Automating the operational jobs for efforts saving using ansible/shell scripting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Automating azure functionality </w:t>
      </w:r>
      <w:r>
        <w:rPr>
          <w:sz w:val="20"/>
          <w:szCs w:val="20"/>
          <w:lang w:val="en-US"/>
        </w:rPr>
        <w:t>using</w:t>
      </w:r>
      <w:r>
        <w:rPr>
          <w:sz w:val="20"/>
          <w:szCs w:val="20"/>
          <w:lang w:val="en-US"/>
        </w:rPr>
        <w:t xml:space="preserve"> ansible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Define cloud architecture, design and implementation plans for hosting complex application workloads on MS Azure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Architect solutions using MS Azure PaaS services</w:t>
      </w:r>
    </w:p>
    <w:p>
      <w:pPr>
        <w:numPr>
          <w:ilvl w:val="0"/>
          <w:numId w:val="11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technical oversight and guidance during client’s engagement execution</w:t>
      </w: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-58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Assignment 8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Organization</w:t>
        <w:tab/>
        <w:t>:</w:t>
        <w:tab/>
        <w:t>TATA Consultancy Services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Client</w:t>
        <w:tab/>
        <w:tab/>
        <w:t>:</w:t>
        <w:tab/>
        <w:t>COE - DCS Practice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Designation</w:t>
        <w:tab/>
        <w:t>:</w:t>
        <w:tab/>
        <w:t>AST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Role</w:t>
        <w:tab/>
        <w:tab/>
        <w:t>:</w:t>
        <w:tab/>
      </w:r>
      <w:r>
        <w:rPr>
          <w:sz w:val="20"/>
          <w:szCs w:val="20"/>
          <w:lang w:val="en-US"/>
        </w:rPr>
        <w:t>Solution Architect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Duration</w:t>
        <w:tab/>
        <w:tab/>
        <w:t>:</w:t>
        <w:tab/>
        <w:t xml:space="preserve">Feb - 2021 to </w:t>
      </w:r>
      <w:r>
        <w:rPr>
          <w:sz w:val="20"/>
          <w:szCs w:val="20"/>
          <w:lang w:val="en-US"/>
        </w:rPr>
        <w:t>till date</w:t>
      </w:r>
    </w:p>
    <w:p>
      <w:pPr>
        <w:tabs>
          <w:tab w:val="left" w:leader="none" w:pos="562"/>
        </w:tabs>
        <w:spacing w:after="0" w:line="240"/>
        <w:ind w:left="-580" w:right="0" w:firstLine="0"/>
        <w:rPr>
          <w:sz w:val="20"/>
          <w:szCs w:val="20"/>
          <w:lang w:val="en-US"/>
        </w:rPr>
      </w:pPr>
    </w:p>
    <w:p>
      <w:pPr>
        <w:tabs>
          <w:tab w:val="left" w:leader="none" w:pos="562"/>
        </w:tabs>
        <w:spacing w:after="0" w:line="240"/>
        <w:ind w:left="-530" w:right="0" w:firstLine="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Responsibilities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POC creation and </w:t>
      </w:r>
      <w:r>
        <w:rPr>
          <w:sz w:val="20"/>
          <w:szCs w:val="20"/>
          <w:lang w:val="en-US"/>
        </w:rPr>
        <w:t>documentations</w:t>
      </w:r>
      <w:r>
        <w:rPr>
          <w:sz w:val="20"/>
          <w:szCs w:val="20"/>
          <w:lang w:val="en-US"/>
        </w:rPr>
        <w:t xml:space="preserve"> on the service offerings in Azure 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Cloud/Azure thought leadership through regular publications and speaking engagements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</w:t>
      </w:r>
      <w:r>
        <w:rPr>
          <w:sz w:val="20"/>
          <w:szCs w:val="20"/>
          <w:lang w:val="en-US"/>
        </w:rPr>
        <w:t xml:space="preserve">vide technical oversight and guidance during </w:t>
      </w:r>
      <w:r>
        <w:rPr>
          <w:sz w:val="20"/>
          <w:szCs w:val="20"/>
          <w:lang w:val="en-US"/>
        </w:rPr>
        <w:t>client's</w:t>
      </w:r>
      <w:r>
        <w:rPr>
          <w:sz w:val="20"/>
          <w:szCs w:val="20"/>
          <w:lang w:val="en-US"/>
        </w:rPr>
        <w:t xml:space="preserve"> engagement execution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Provide Azure technical expertise including </w:t>
      </w:r>
      <w:r>
        <w:rPr>
          <w:sz w:val="20"/>
          <w:szCs w:val="20"/>
          <w:lang w:val="en-US"/>
        </w:rPr>
        <w:t>strategic</w:t>
      </w:r>
      <w:r>
        <w:rPr>
          <w:sz w:val="20"/>
          <w:szCs w:val="20"/>
          <w:lang w:val="en-US"/>
        </w:rPr>
        <w:t xml:space="preserve"> design and architectural mentorship assessments, POCs </w:t>
      </w:r>
      <w:r>
        <w:rPr>
          <w:sz w:val="20"/>
          <w:szCs w:val="20"/>
          <w:lang w:val="en-US"/>
        </w:rPr>
        <w:t>etc.</w:t>
      </w:r>
      <w:r>
        <w:rPr>
          <w:sz w:val="20"/>
          <w:szCs w:val="20"/>
          <w:lang w:val="en-US"/>
        </w:rPr>
        <w:t>.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Provide a Foundation design for the Azure migration workloads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POC creation and </w:t>
      </w:r>
      <w:r>
        <w:rPr>
          <w:sz w:val="20"/>
          <w:szCs w:val="20"/>
          <w:lang w:val="en-US"/>
        </w:rPr>
        <w:t>documentations</w:t>
      </w:r>
      <w:r>
        <w:rPr>
          <w:sz w:val="20"/>
          <w:szCs w:val="20"/>
          <w:lang w:val="en-US"/>
        </w:rPr>
        <w:t xml:space="preserve"> on the service offerings in Ansible 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Identifying the opportunities for automation by </w:t>
      </w:r>
      <w:r>
        <w:rPr>
          <w:sz w:val="20"/>
          <w:szCs w:val="20"/>
          <w:lang w:val="en-US"/>
        </w:rPr>
        <w:t>discussing</w:t>
      </w:r>
      <w:r>
        <w:rPr>
          <w:sz w:val="20"/>
          <w:szCs w:val="20"/>
          <w:lang w:val="en-US"/>
        </w:rPr>
        <w:t xml:space="preserve"> with project team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Automating the operational jobs for efforts saving using ansible</w:t>
      </w:r>
      <w:r>
        <w:rPr>
          <w:sz w:val="20"/>
          <w:szCs w:val="20"/>
          <w:lang w:val="en-US"/>
        </w:rPr>
        <w:t xml:space="preserve"> 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Working Knowledge in version control tool </w:t>
      </w:r>
      <w:r>
        <w:rPr>
          <w:sz w:val="20"/>
          <w:szCs w:val="20"/>
          <w:lang w:val="en-US"/>
        </w:rPr>
        <w:t>GitHub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POC creation and </w:t>
      </w:r>
      <w:r>
        <w:rPr>
          <w:sz w:val="20"/>
          <w:szCs w:val="20"/>
          <w:lang w:val="en-US"/>
        </w:rPr>
        <w:t>documentations</w:t>
      </w:r>
      <w:r>
        <w:rPr>
          <w:sz w:val="20"/>
          <w:szCs w:val="20"/>
          <w:lang w:val="en-US"/>
        </w:rPr>
        <w:t xml:space="preserve"> on the service offerings in </w:t>
      </w:r>
      <w:r>
        <w:rPr>
          <w:sz w:val="20"/>
          <w:szCs w:val="20"/>
          <w:lang w:val="en-US"/>
        </w:rPr>
        <w:t>Docker container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Used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Kubernetes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to orchestrate the deployment, scaling and management of Docker 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Containers</w:t>
      </w:r>
    </w:p>
    <w:p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53"/>
        </w:tabs>
        <w:bidi w:val="off"/>
        <w:spacing w:before="38" w:after="38" w:line="240" w:lineRule="auto"/>
        <w:ind w:left="53" w:right="53" w:hanging="360"/>
        <w:jc w:val="left"/>
        <w:rPr>
          <w:rFonts w:ascii="noto sans"/>
          <w:color w:val="000000"/>
          <w:sz w:val="2"/>
          <w:lang w:val="en-US"/>
        </w:rPr>
      </w:pPr>
      <w:r>
        <w:rPr>
          <w:rFonts w:ascii="noto sans"/>
          <w:i/>
          <w:color w:val="000000"/>
          <w:sz w:val="2"/>
          <w:rtl w:val="off"/>
          <w:lang w:val="en-US"/>
        </w:rPr>
        <w:t>Managed infrastructure automation using Terraform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Managed infrastructure automation using Terraform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Jenkins to automate build and deployment</w:t>
      </w:r>
    </w:p>
    <w:p>
      <w:pPr>
        <w:numPr>
          <w:ilvl w:val="0"/>
          <w:numId w:val="9"/>
        </w:numPr>
        <w:tabs>
          <w:tab w:val="left" w:leader="none" w:pos="562"/>
        </w:tabs>
        <w:spacing w:after="0" w:line="240"/>
        <w:rPr>
          <w:sz w:val="20"/>
          <w:szCs w:val="20"/>
        </w:rPr>
      </w:pPr>
      <w:r>
        <w:rPr>
          <w:sz w:val="20"/>
          <w:szCs w:val="20"/>
          <w:lang w:val="en-US"/>
        </w:rPr>
        <w:t>Successfully created and maintained automated CI/CD pipelines for code deployment using Jenkins</w:t>
      </w: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0" w:right="0" w:firstLine="0"/>
        <w:rPr/>
      </w:pPr>
    </w:p>
    <w:p>
      <w:pPr>
        <w:tabs>
          <w:tab w:val="left" w:leader="none" w:pos="562"/>
        </w:tabs>
        <w:spacing w:after="0" w:line="240"/>
        <w:ind w:left="-570" w:right="0" w:firstLine="0"/>
        <w:rPr/>
      </w:pPr>
      <w:r>
        <w:rPr>
          <w:b/>
          <w:bCs/>
          <w:color w:val="4472c4" w:themeColor="accent1"/>
          <w:sz w:val="24"/>
          <w:szCs w:val="24"/>
          <w:lang w:val="en-US"/>
        </w:rPr>
        <w:t>Career profile</w:t>
      </w:r>
    </w:p>
    <w:tbl>
      <w:tblPr>
        <w:tblStyle w:val="TableGrid"/>
        <w:tblInd w:w="-180" w:type="dxa"/>
      </w:tblPr>
      <w:tblGrid>
        <w:gridCol w:w="3140"/>
        <w:gridCol w:w="3140"/>
        <w:gridCol w:w="3140"/>
      </w:tblGrid>
      <w:tr>
        <w:trPr>
          <w:cnfStyle w:val="100000000000"/>
        </w:trPr>
        <w:tc>
          <w:tcPr>
            <w:cnfStyle w:val="100010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Period</w:t>
            </w:r>
          </w:p>
        </w:tc>
        <w:tc>
          <w:tcPr>
            <w:cnfStyle w:val="100001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Organization</w:t>
            </w:r>
          </w:p>
        </w:tc>
        <w:tc>
          <w:tcPr>
            <w:cnfStyle w:val="100010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Designation</w:t>
            </w:r>
          </w:p>
        </w:tc>
      </w:tr>
      <w:tr>
        <w:trPr>
          <w:cnfStyle w:val="000000000000"/>
        </w:trPr>
        <w:tc>
          <w:tcPr>
            <w:cnfStyle w:val="000010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26-07-2006 to 04-10-2010</w:t>
            </w:r>
          </w:p>
        </w:tc>
        <w:tc>
          <w:tcPr>
            <w:cnfStyle w:val="000001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Cybernet Slash support</w:t>
            </w:r>
          </w:p>
        </w:tc>
        <w:tc>
          <w:tcPr>
            <w:cnfStyle w:val="000010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System Specialist</w:t>
            </w:r>
          </w:p>
        </w:tc>
      </w:tr>
      <w:tr>
        <w:trPr>
          <w:cnfStyle w:val="000000000000"/>
        </w:trPr>
        <w:tc>
          <w:tcPr>
            <w:cnfStyle w:val="000010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13-10-2010 to till dat</w:t>
            </w:r>
          </w:p>
        </w:tc>
        <w:tc>
          <w:tcPr>
            <w:cnfStyle w:val="000001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cnfStyle w:val="000010000000"/>
            <w:tcW w:w="3270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Solution Architect</w:t>
            </w:r>
          </w:p>
        </w:tc>
      </w:tr>
    </w:tbl>
    <w:p>
      <w:pPr>
        <w:tabs>
          <w:tab w:val="left" w:leader="none" w:pos="562"/>
        </w:tabs>
        <w:spacing w:after="0" w:line="240"/>
        <w:ind w:left="-570" w:right="0" w:firstLine="0"/>
        <w:rPr/>
      </w:pPr>
    </w:p>
    <w:p>
      <w:pPr>
        <w:tabs>
          <w:tab w:val="left" w:leader="none" w:pos="562"/>
        </w:tabs>
        <w:spacing w:after="0" w:line="240"/>
        <w:ind w:left="-580" w:right="0" w:firstLine="0"/>
        <w:rPr/>
      </w:pPr>
    </w:p>
    <w:p>
      <w:pPr>
        <w:tabs>
          <w:tab w:val="left" w:leader="none" w:pos="562"/>
        </w:tabs>
        <w:spacing w:after="0" w:line="240"/>
        <w:ind w:left="-580" w:right="0" w:hanging="20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Personal Details</w:t>
      </w:r>
    </w:p>
    <w:tbl>
      <w:tblPr>
        <w:tblStyle w:val="TableGrid"/>
        <w:tblInd w:w="-180" w:type="dxa"/>
      </w:tblPr>
      <w:tblGrid>
        <w:gridCol w:w="4711"/>
        <w:gridCol w:w="4711"/>
      </w:tblGrid>
      <w:tr>
        <w:trPr/>
        <w:tc>
          <w:tcPr>
            <w:cnfStyle w:val="100010000000"/>
            <w:tcW w:w="4911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Date of birth</w:t>
            </w:r>
          </w:p>
        </w:tc>
        <w:tc>
          <w:tcPr>
            <w:cnfStyle w:val="100001000000"/>
            <w:tcW w:w="4911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15-04-1984</w:t>
            </w:r>
          </w:p>
        </w:tc>
      </w:tr>
      <w:tr>
        <w:trPr>
          <w:trHeight w:val="139" w:hRule="atLeast"/>
        </w:trPr>
        <w:tc>
          <w:tcPr>
            <w:cnfStyle w:val="000010000000"/>
            <w:tcW w:w="4911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Nationality</w:t>
            </w:r>
          </w:p>
        </w:tc>
        <w:tc>
          <w:tcPr>
            <w:cnfStyle w:val="000001000000"/>
            <w:tcW w:w="4911" w:type="dxa"/>
          </w:tcPr>
          <w:p>
            <w:pPr>
              <w:tabs>
                <w:tab w:val="left" w:leader="none" w:pos="562"/>
              </w:tabs>
              <w:spacing w:after="0" w:line="240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Indian</w:t>
            </w:r>
          </w:p>
        </w:tc>
      </w:tr>
    </w:tbl>
    <w:p>
      <w:pPr>
        <w:tabs>
          <w:tab w:val="left" w:leader="none" w:pos="562"/>
        </w:tabs>
        <w:spacing w:after="0" w:line="240"/>
        <w:ind w:left="-580" w:right="0" w:hanging="20"/>
        <w:rPr/>
      </w:pPr>
    </w:p>
    <w:p>
      <w:pPr>
        <w:tabs>
          <w:tab w:val="left" w:leader="none" w:pos="562"/>
        </w:tabs>
        <w:spacing w:after="0" w:line="240"/>
        <w:ind w:left="720" w:right="0" w:firstLine="0"/>
        <w:rPr/>
      </w:pPr>
    </w:p>
    <w:p>
      <w:pPr>
        <w:tabs>
          <w:tab w:val="left" w:leader="none" w:pos="562"/>
        </w:tabs>
        <w:spacing w:after="0" w:line="240"/>
        <w:ind w:left="-580" w:right="0" w:hanging="20"/>
        <w:rPr/>
      </w:pPr>
    </w:p>
    <w:p>
      <w:pPr>
        <w:tabs>
          <w:tab w:val="left" w:leader="none" w:pos="562"/>
        </w:tabs>
        <w:spacing w:after="0" w:line="240"/>
        <w:ind w:left="-580" w:right="0" w:hanging="20"/>
        <w:rPr/>
      </w:pPr>
    </w:p>
    <w:p>
      <w:pPr>
        <w:tabs>
          <w:tab w:val="left" w:leader="none" w:pos="562"/>
        </w:tabs>
        <w:spacing w:after="0" w:line="240"/>
        <w:ind w:left="-590" w:right="0" w:firstLine="20"/>
        <w:rPr/>
      </w:pPr>
    </w:p>
    <w:p>
      <w:pPr>
        <w:tabs>
          <w:tab w:val="left" w:leader="none" w:pos="562"/>
        </w:tabs>
        <w:spacing w:after="0" w:line="240"/>
        <w:ind w:left="-610" w:right="0" w:firstLine="0"/>
        <w:rPr/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pgBorders w:display="allPages" w:offsetFrom="page" w:zOrder="front">
        <w:top w:val="single" w:color="auto" w:sz="2" w:space="24"/>
        <w:left w:val="single" w:color="auto" w:sz="2" w:space="24"/>
        <w:right w:val="single" w:color="auto" w:sz="2" w:space="24"/>
        <w:bottom w:val="single" w:color="auto" w:sz="2" w:space="24"/>
      </w:pgBorders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</w:font>
  <w:font w:name="noto sans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</cp:coreProperties>
</file>