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37E6D6" w14:textId="77777777" w:rsidR="0051778F" w:rsidRPr="00D516A3" w:rsidRDefault="0051778F" w:rsidP="0051778F">
      <w:pPr>
        <w:pStyle w:val="BodyA"/>
        <w:rPr>
          <w:rFonts w:ascii="Calibri" w:hAnsi="Calibri" w:cs="Calibri"/>
        </w:rPr>
      </w:pPr>
      <w:r>
        <w:rPr>
          <w:rFonts w:ascii="Arial" w:hAnsi="Arial" w:cs="Arial"/>
          <w:sz w:val="20"/>
          <w:lang w:val="en"/>
        </w:rPr>
        <w:br/>
      </w:r>
    </w:p>
    <w:p w14:paraId="039F6F52" w14:textId="77777777" w:rsidR="0051778F" w:rsidRPr="00D516A3" w:rsidRDefault="0051778F" w:rsidP="0051778F">
      <w:pPr>
        <w:pStyle w:val="BodyA"/>
        <w:shd w:val="clear" w:color="auto" w:fill="0000FF"/>
        <w:jc w:val="center"/>
        <w:rPr>
          <w:rFonts w:ascii="Calibri" w:hAnsi="Calibri" w:cs="Calibri"/>
          <w:b/>
          <w:color w:val="FFFFFF"/>
          <w:sz w:val="52"/>
          <w:szCs w:val="52"/>
        </w:rPr>
      </w:pPr>
      <w:r w:rsidRPr="00D516A3">
        <w:rPr>
          <w:rFonts w:ascii="Calibri" w:hAnsi="Calibri" w:cs="Calibri"/>
          <w:b/>
          <w:color w:val="FFFFFF"/>
          <w:sz w:val="52"/>
          <w:szCs w:val="52"/>
        </w:rPr>
        <w:t>SET POSITION (SP)</w:t>
      </w:r>
    </w:p>
    <w:p w14:paraId="167E4C85" w14:textId="77777777" w:rsidR="000314EF" w:rsidRDefault="000314EF" w:rsidP="00A259FD">
      <w:pPr>
        <w:pStyle w:val="BodyA"/>
        <w:rPr>
          <w:rFonts w:ascii="Calibri" w:hAnsi="Calibri" w:cs="Calibri"/>
          <w:i/>
          <w:szCs w:val="24"/>
        </w:rPr>
      </w:pPr>
    </w:p>
    <w:p w14:paraId="064A58D8" w14:textId="77777777" w:rsidR="00273214" w:rsidRPr="005B1CC3" w:rsidRDefault="00A259FD" w:rsidP="00273214">
      <w:pPr>
        <w:pStyle w:val="BodyA"/>
        <w:rPr>
          <w:rFonts w:ascii="Calibri" w:hAnsi="Calibri" w:cs="Calibri"/>
          <w:szCs w:val="24"/>
        </w:rPr>
      </w:pPr>
      <w:bookmarkStart w:id="0" w:name="_GoBack"/>
      <w:r w:rsidRPr="005B1CC3">
        <w:rPr>
          <w:rFonts w:ascii="Calibri" w:hAnsi="Calibri" w:cs="Calibri"/>
          <w:szCs w:val="24"/>
        </w:rPr>
        <w:t>A pitcher’s Set Position should be in a place that is comfortable, repeatable and will enable a strong positive move.  The body should be a</w:t>
      </w:r>
      <w:r w:rsidR="00657C6E" w:rsidRPr="005B1CC3">
        <w:rPr>
          <w:rFonts w:ascii="Calibri" w:hAnsi="Calibri" w:cs="Calibri"/>
          <w:szCs w:val="24"/>
        </w:rPr>
        <w:t xml:space="preserve">ligned with the plate, stacked </w:t>
      </w:r>
      <w:r w:rsidRPr="005B1CC3">
        <w:rPr>
          <w:rFonts w:ascii="Calibri" w:hAnsi="Calibri" w:cs="Calibri"/>
          <w:szCs w:val="24"/>
        </w:rPr>
        <w:t xml:space="preserve">and balanced. </w:t>
      </w:r>
      <w:r w:rsidR="000314EF" w:rsidRPr="005B1CC3">
        <w:rPr>
          <w:rFonts w:ascii="Calibri" w:hAnsi="Calibri" w:cs="Calibri"/>
          <w:szCs w:val="24"/>
        </w:rPr>
        <w:t xml:space="preserve">The hands can be low, mid-level or high.  </w:t>
      </w:r>
      <w:r w:rsidR="00657C6E" w:rsidRPr="005B1CC3">
        <w:rPr>
          <w:rFonts w:ascii="Calibri" w:hAnsi="Calibri" w:cs="Calibri"/>
          <w:szCs w:val="24"/>
        </w:rPr>
        <w:t xml:space="preserve">Let’s take a closer look at our pro models.  </w:t>
      </w:r>
      <w:r w:rsidR="00E97E47" w:rsidRPr="005B1CC3">
        <w:rPr>
          <w:rFonts w:ascii="Calibri" w:hAnsi="Calibri" w:cs="Calibri"/>
          <w:szCs w:val="24"/>
        </w:rPr>
        <w:t>On the left side of the screen, Jennie Finch assumes a narrow stance. On the right side, Lisa Fernandez takes on a wider approach.  Both positions are acceptable because they are legal and functional.  They are legal because both feet are in contact with the mound and within the 24” width of the mound.  Their set positions are functional because they can achieve a highly successful and athletic start.  Here are two very different looks for a Set Position customized to fit the needs of comfort, consistency and power.</w:t>
      </w:r>
      <w:r w:rsidR="00273214" w:rsidRPr="005B1CC3">
        <w:rPr>
          <w:rFonts w:ascii="Arial" w:eastAsia="Times New Roman" w:hAnsi="Arial" w:cs="Arial"/>
          <w:iCs/>
          <w:szCs w:val="24"/>
        </w:rPr>
        <w:t xml:space="preserve"> </w:t>
      </w:r>
    </w:p>
    <w:p w14:paraId="6D3F17BB" w14:textId="77777777" w:rsidR="00E97E47" w:rsidRPr="005B1CC3" w:rsidRDefault="00E97E47" w:rsidP="00A259FD">
      <w:pPr>
        <w:pStyle w:val="BodyA"/>
        <w:rPr>
          <w:rFonts w:ascii="Calibri" w:hAnsi="Calibri" w:cs="Calibri"/>
          <w:szCs w:val="24"/>
        </w:rPr>
      </w:pPr>
    </w:p>
    <w:p w14:paraId="287E42CB" w14:textId="77777777" w:rsidR="000E7722" w:rsidRPr="005B1CC3" w:rsidRDefault="00E97E47" w:rsidP="00A259FD">
      <w:pPr>
        <w:pStyle w:val="BodyA"/>
        <w:rPr>
          <w:rFonts w:ascii="Calibri" w:hAnsi="Calibri" w:cs="Calibri"/>
          <w:szCs w:val="24"/>
        </w:rPr>
      </w:pPr>
      <w:r w:rsidRPr="005B1CC3">
        <w:rPr>
          <w:rFonts w:ascii="Calibri" w:hAnsi="Calibri" w:cs="Calibri"/>
          <w:szCs w:val="24"/>
        </w:rPr>
        <w:t xml:space="preserve">Deviations </w:t>
      </w:r>
      <w:r w:rsidR="00144D53" w:rsidRPr="005B1CC3">
        <w:rPr>
          <w:rFonts w:ascii="Calibri" w:hAnsi="Calibri" w:cs="Calibri"/>
          <w:szCs w:val="24"/>
        </w:rPr>
        <w:t xml:space="preserve">in the Set Position happen </w:t>
      </w:r>
      <w:r w:rsidRPr="005B1CC3">
        <w:rPr>
          <w:rFonts w:ascii="Calibri" w:hAnsi="Calibri" w:cs="Calibri"/>
          <w:szCs w:val="24"/>
        </w:rPr>
        <w:t>when a pitcher assume</w:t>
      </w:r>
      <w:r w:rsidR="00B4065F" w:rsidRPr="005B1CC3">
        <w:rPr>
          <w:rFonts w:ascii="Calibri" w:hAnsi="Calibri" w:cs="Calibri"/>
          <w:szCs w:val="24"/>
        </w:rPr>
        <w:t xml:space="preserve">s a </w:t>
      </w:r>
      <w:r w:rsidR="00144D53" w:rsidRPr="005B1CC3">
        <w:rPr>
          <w:rFonts w:ascii="Calibri" w:hAnsi="Calibri" w:cs="Calibri"/>
          <w:szCs w:val="24"/>
        </w:rPr>
        <w:t>stance t</w:t>
      </w:r>
      <w:r w:rsidR="00B4065F" w:rsidRPr="005B1CC3">
        <w:rPr>
          <w:rFonts w:ascii="Calibri" w:hAnsi="Calibri" w:cs="Calibri"/>
          <w:szCs w:val="24"/>
        </w:rPr>
        <w:t xml:space="preserve">hat is </w:t>
      </w:r>
      <w:r w:rsidR="00C55F9C" w:rsidRPr="005B1CC3">
        <w:rPr>
          <w:rFonts w:ascii="Calibri" w:hAnsi="Calibri" w:cs="Calibri"/>
          <w:szCs w:val="24"/>
        </w:rPr>
        <w:t xml:space="preserve">too narrow, too wide, off balance or </w:t>
      </w:r>
      <w:r w:rsidRPr="005B1CC3">
        <w:rPr>
          <w:rFonts w:ascii="Calibri" w:hAnsi="Calibri" w:cs="Calibri"/>
          <w:szCs w:val="24"/>
        </w:rPr>
        <w:t xml:space="preserve">not aligned.  </w:t>
      </w:r>
      <w:r w:rsidR="000E7722" w:rsidRPr="005B1CC3">
        <w:rPr>
          <w:rFonts w:ascii="Calibri" w:hAnsi="Calibri" w:cs="Calibri"/>
          <w:szCs w:val="24"/>
        </w:rPr>
        <w:t>Two of these common problems are presented i</w:t>
      </w:r>
      <w:r w:rsidRPr="005B1CC3">
        <w:rPr>
          <w:rFonts w:ascii="Calibri" w:hAnsi="Calibri" w:cs="Calibri"/>
          <w:szCs w:val="24"/>
        </w:rPr>
        <w:t>n t</w:t>
      </w:r>
      <w:r w:rsidR="000E7722" w:rsidRPr="005B1CC3">
        <w:rPr>
          <w:rFonts w:ascii="Calibri" w:hAnsi="Calibri" w:cs="Calibri"/>
          <w:szCs w:val="24"/>
        </w:rPr>
        <w:t xml:space="preserve">hese youth </w:t>
      </w:r>
      <w:r w:rsidR="00B4065F" w:rsidRPr="005B1CC3">
        <w:rPr>
          <w:rFonts w:ascii="Calibri" w:hAnsi="Calibri" w:cs="Calibri"/>
          <w:szCs w:val="24"/>
        </w:rPr>
        <w:t>exa</w:t>
      </w:r>
      <w:r w:rsidR="000E7722" w:rsidRPr="005B1CC3">
        <w:rPr>
          <w:rFonts w:ascii="Calibri" w:hAnsi="Calibri" w:cs="Calibri"/>
          <w:szCs w:val="24"/>
        </w:rPr>
        <w:t>mples.  The pitcher on the left has a Set Position that is not aligned with the plate.  This will create an off-line start that, in this example, will carry through the entire pitch.</w:t>
      </w:r>
    </w:p>
    <w:p w14:paraId="0ED521EB" w14:textId="77777777" w:rsidR="000E7722" w:rsidRPr="005B1CC3" w:rsidRDefault="000E7722" w:rsidP="00A259FD">
      <w:pPr>
        <w:pStyle w:val="BodyA"/>
        <w:rPr>
          <w:rFonts w:ascii="Calibri" w:hAnsi="Calibri" w:cs="Calibri"/>
          <w:szCs w:val="24"/>
        </w:rPr>
      </w:pPr>
    </w:p>
    <w:p w14:paraId="2182E261" w14:textId="77777777" w:rsidR="000E7722" w:rsidRPr="005B1CC3" w:rsidRDefault="000E7722" w:rsidP="00A259FD">
      <w:pPr>
        <w:pStyle w:val="BodyA"/>
        <w:rPr>
          <w:rFonts w:ascii="Calibri" w:hAnsi="Calibri" w:cs="Calibri"/>
          <w:szCs w:val="24"/>
        </w:rPr>
      </w:pPr>
      <w:r w:rsidRPr="005B1CC3">
        <w:rPr>
          <w:rFonts w:ascii="Calibri" w:hAnsi="Calibri" w:cs="Calibri"/>
          <w:szCs w:val="24"/>
        </w:rPr>
        <w:t>On the right, the pitcher has a stance that is too narrow.  This forces her to need a stabilization step forward to gain the balance she needs to throw a successful pitch.  This step is not legal, so when forced to keep her throwing foot on the mound, her legs will feel less powerful.</w:t>
      </w:r>
    </w:p>
    <w:p w14:paraId="35336AF2" w14:textId="77777777" w:rsidR="000E7722" w:rsidRPr="005B1CC3" w:rsidRDefault="000E7722" w:rsidP="00A259FD">
      <w:pPr>
        <w:pStyle w:val="BodyA"/>
        <w:rPr>
          <w:rFonts w:ascii="Calibri" w:hAnsi="Calibri" w:cs="Calibri"/>
          <w:szCs w:val="24"/>
        </w:rPr>
      </w:pPr>
    </w:p>
    <w:p w14:paraId="109A993D" w14:textId="77777777" w:rsidR="00515161" w:rsidRPr="005B1CC3" w:rsidRDefault="000314EF" w:rsidP="00C55F9C">
      <w:pPr>
        <w:pStyle w:val="BodyA"/>
        <w:rPr>
          <w:rFonts w:ascii="Calibri" w:hAnsi="Calibri" w:cs="Calibri"/>
          <w:szCs w:val="24"/>
        </w:rPr>
      </w:pPr>
      <w:r w:rsidRPr="005B1CC3">
        <w:rPr>
          <w:rFonts w:ascii="Calibri" w:hAnsi="Calibri" w:cs="Calibri"/>
          <w:szCs w:val="24"/>
        </w:rPr>
        <w:t xml:space="preserve">When assessing the Set Position, determine if the </w:t>
      </w:r>
      <w:r w:rsidR="00F51A44" w:rsidRPr="005B1CC3">
        <w:rPr>
          <w:rFonts w:ascii="Calibri" w:hAnsi="Calibri" w:cs="Calibri"/>
          <w:szCs w:val="24"/>
        </w:rPr>
        <w:t>stance</w:t>
      </w:r>
      <w:r w:rsidRPr="005B1CC3">
        <w:rPr>
          <w:rFonts w:ascii="Calibri" w:hAnsi="Calibri" w:cs="Calibri"/>
          <w:szCs w:val="24"/>
        </w:rPr>
        <w:t xml:space="preserve"> will allow a pitcher to be able to</w:t>
      </w:r>
      <w:r w:rsidR="00F51A44" w:rsidRPr="005B1CC3">
        <w:rPr>
          <w:rFonts w:ascii="Calibri" w:hAnsi="Calibri" w:cs="Calibri"/>
          <w:szCs w:val="24"/>
        </w:rPr>
        <w:t xml:space="preserve"> move athletically.  Can she</w:t>
      </w:r>
      <w:r w:rsidRPr="005B1CC3">
        <w:rPr>
          <w:rFonts w:ascii="Calibri" w:hAnsi="Calibri" w:cs="Calibri"/>
          <w:szCs w:val="24"/>
        </w:rPr>
        <w:t xml:space="preserve"> shift</w:t>
      </w:r>
      <w:r w:rsidR="00F51A44" w:rsidRPr="005B1CC3">
        <w:rPr>
          <w:rFonts w:ascii="Calibri" w:hAnsi="Calibri" w:cs="Calibri"/>
          <w:szCs w:val="24"/>
        </w:rPr>
        <w:t xml:space="preserve"> back and forth</w:t>
      </w:r>
      <w:r w:rsidRPr="005B1CC3">
        <w:rPr>
          <w:rFonts w:ascii="Calibri" w:hAnsi="Calibri" w:cs="Calibri"/>
          <w:szCs w:val="24"/>
        </w:rPr>
        <w:t xml:space="preserve">, </w:t>
      </w:r>
      <w:r w:rsidR="00C55F9C" w:rsidRPr="005B1CC3">
        <w:rPr>
          <w:rFonts w:ascii="Calibri" w:hAnsi="Calibri" w:cs="Calibri"/>
          <w:szCs w:val="24"/>
        </w:rPr>
        <w:t>jump, push and sprint</w:t>
      </w:r>
      <w:r w:rsidR="00F51A44" w:rsidRPr="005B1CC3">
        <w:rPr>
          <w:rFonts w:ascii="Calibri" w:hAnsi="Calibri" w:cs="Calibri"/>
          <w:szCs w:val="24"/>
        </w:rPr>
        <w:t xml:space="preserve"> </w:t>
      </w:r>
      <w:r w:rsidR="00C55F9C" w:rsidRPr="005B1CC3">
        <w:rPr>
          <w:rFonts w:ascii="Calibri" w:hAnsi="Calibri" w:cs="Calibri"/>
          <w:szCs w:val="24"/>
        </w:rPr>
        <w:t xml:space="preserve">from this </w:t>
      </w:r>
      <w:r w:rsidR="00F51A44" w:rsidRPr="005B1CC3">
        <w:rPr>
          <w:rFonts w:ascii="Calibri" w:hAnsi="Calibri" w:cs="Calibri"/>
          <w:szCs w:val="24"/>
        </w:rPr>
        <w:t>starting position?</w:t>
      </w:r>
      <w:r w:rsidR="00515161" w:rsidRPr="005B1CC3">
        <w:rPr>
          <w:rFonts w:ascii="Calibri" w:hAnsi="Calibri" w:cs="Calibri"/>
          <w:szCs w:val="24"/>
        </w:rPr>
        <w:t xml:space="preserve"> </w:t>
      </w:r>
    </w:p>
    <w:p w14:paraId="15F56C0A" w14:textId="77777777" w:rsidR="00515161" w:rsidRPr="005B1CC3" w:rsidRDefault="00515161" w:rsidP="00C55F9C">
      <w:pPr>
        <w:pStyle w:val="BodyA"/>
        <w:rPr>
          <w:rFonts w:ascii="Calibri" w:hAnsi="Calibri" w:cs="Calibri"/>
          <w:szCs w:val="24"/>
        </w:rPr>
      </w:pPr>
    </w:p>
    <w:p w14:paraId="033E7BED" w14:textId="77777777" w:rsidR="0051778F" w:rsidRPr="005B1CC3" w:rsidRDefault="00515161" w:rsidP="0051778F">
      <w:pPr>
        <w:pStyle w:val="BodyA"/>
        <w:rPr>
          <w:rFonts w:ascii="Calibri" w:hAnsi="Calibri" w:cs="Calibri"/>
          <w:szCs w:val="24"/>
        </w:rPr>
      </w:pPr>
      <w:r w:rsidRPr="005B1CC3">
        <w:rPr>
          <w:rFonts w:ascii="Calibri" w:hAnsi="Calibri" w:cs="Calibri"/>
          <w:szCs w:val="24"/>
        </w:rPr>
        <w:t>If you discover that your pitching movements deviate from the fundamentals of our pro models, please refer to following Set Position drills.</w:t>
      </w:r>
    </w:p>
    <w:bookmarkEnd w:id="0"/>
    <w:p w14:paraId="0F24E0BB" w14:textId="77777777" w:rsidR="0051778F" w:rsidRPr="00D516A3" w:rsidRDefault="0051778F" w:rsidP="0051778F">
      <w:pPr>
        <w:pStyle w:val="BodyA"/>
        <w:rPr>
          <w:rFonts w:ascii="Calibri" w:hAnsi="Calibri" w:cs="Calibri"/>
        </w:rPr>
      </w:pPr>
    </w:p>
    <w:p w14:paraId="14CE312B" w14:textId="77777777" w:rsidR="0051778F" w:rsidRPr="00EB5EEC" w:rsidRDefault="0051778F" w:rsidP="0051778F">
      <w:pPr>
        <w:pStyle w:val="BodyA"/>
        <w:shd w:val="clear" w:color="auto" w:fill="000000"/>
        <w:jc w:val="center"/>
        <w:rPr>
          <w:rFonts w:ascii="Calibri" w:hAnsi="Calibri" w:cs="Calibri"/>
          <w:b/>
          <w:color w:val="FF0000"/>
          <w:sz w:val="72"/>
          <w:szCs w:val="72"/>
        </w:rPr>
      </w:pPr>
      <w:r w:rsidRPr="00EB5EEC">
        <w:rPr>
          <w:rFonts w:ascii="Calibri" w:hAnsi="Calibri" w:cs="Calibri"/>
          <w:b/>
          <w:color w:val="FF0000"/>
          <w:sz w:val="72"/>
          <w:szCs w:val="72"/>
        </w:rPr>
        <w:t>?</w:t>
      </w:r>
    </w:p>
    <w:p w14:paraId="4540F0D3" w14:textId="77777777" w:rsidR="0051778F" w:rsidRPr="00D516A3" w:rsidRDefault="0051778F" w:rsidP="0051778F">
      <w:pPr>
        <w:pStyle w:val="BodyA"/>
        <w:shd w:val="clear" w:color="auto" w:fill="000000"/>
        <w:jc w:val="center"/>
        <w:rPr>
          <w:rFonts w:ascii="Calibri" w:hAnsi="Calibri" w:cs="Calibri"/>
          <w:b/>
          <w:color w:val="FFFFFF"/>
        </w:rPr>
      </w:pPr>
      <w:r w:rsidRPr="00D516A3">
        <w:rPr>
          <w:rFonts w:ascii="Calibri" w:hAnsi="Calibri" w:cs="Calibri"/>
          <w:b/>
          <w:color w:val="FFFFFF"/>
        </w:rPr>
        <w:t>Is the body weight evenly distributed and neutral?</w:t>
      </w:r>
    </w:p>
    <w:p w14:paraId="67639CF3" w14:textId="77777777" w:rsidR="0051778F" w:rsidRPr="00D516A3" w:rsidRDefault="0051778F" w:rsidP="0051778F">
      <w:pPr>
        <w:pStyle w:val="BodyA"/>
        <w:shd w:val="clear" w:color="auto" w:fill="000000"/>
        <w:jc w:val="center"/>
        <w:rPr>
          <w:rFonts w:ascii="Calibri" w:hAnsi="Calibri" w:cs="Calibri"/>
          <w:b/>
          <w:color w:val="FFFFFF"/>
        </w:rPr>
      </w:pPr>
      <w:r w:rsidRPr="00D516A3">
        <w:rPr>
          <w:rFonts w:ascii="Calibri" w:hAnsi="Calibri" w:cs="Calibri"/>
          <w:b/>
          <w:color w:val="FFFFFF"/>
        </w:rPr>
        <w:t>And is this position comfortable, repeatable and enabling a strong positive move?</w:t>
      </w:r>
    </w:p>
    <w:p w14:paraId="73890F5C" w14:textId="77777777" w:rsidR="0051778F" w:rsidRPr="00D516A3" w:rsidRDefault="0051778F" w:rsidP="0051778F">
      <w:pPr>
        <w:pStyle w:val="BodyA"/>
        <w:rPr>
          <w:rFonts w:ascii="Calibri" w:hAnsi="Calibri" w:cs="Calibri"/>
        </w:rPr>
      </w:pPr>
    </w:p>
    <w:p w14:paraId="6C1F2AA4" w14:textId="77777777" w:rsidR="0051778F" w:rsidRPr="00D516A3" w:rsidRDefault="0051778F" w:rsidP="0051778F">
      <w:pPr>
        <w:pStyle w:val="BodyA"/>
        <w:shd w:val="clear" w:color="auto" w:fill="FF0000"/>
        <w:rPr>
          <w:rFonts w:ascii="Calibri" w:hAnsi="Calibri" w:cs="Calibri"/>
          <w:b/>
          <w:color w:val="FFFFFF"/>
        </w:rPr>
      </w:pPr>
      <w:r w:rsidRPr="00D516A3">
        <w:rPr>
          <w:rFonts w:ascii="Calibri" w:hAnsi="Calibri" w:cs="Calibri"/>
          <w:b/>
          <w:color w:val="FFFFFF"/>
        </w:rPr>
        <w:t>Common Problem SP-1:</w:t>
      </w:r>
      <w:r w:rsidRPr="00D516A3">
        <w:rPr>
          <w:rFonts w:ascii="Calibri" w:hAnsi="Calibri" w:cs="Calibri"/>
          <w:b/>
          <w:color w:val="FFFFFF"/>
        </w:rPr>
        <w:tab/>
        <w:t>Stance is too narrow or too wide.  Posture not aligned and stacked.</w:t>
      </w:r>
    </w:p>
    <w:p w14:paraId="02B3B6EA" w14:textId="77777777" w:rsidR="0051778F" w:rsidRPr="00D516A3" w:rsidRDefault="0051778F" w:rsidP="0051778F">
      <w:pPr>
        <w:pStyle w:val="BodyA"/>
        <w:rPr>
          <w:rFonts w:ascii="Calibri" w:hAnsi="Calibri" w:cs="Calibri"/>
        </w:rPr>
      </w:pPr>
      <w:r w:rsidRPr="00D516A3">
        <w:rPr>
          <w:rFonts w:ascii="Calibri" w:hAnsi="Calibri" w:cs="Calibri"/>
        </w:rPr>
        <w:tab/>
      </w:r>
      <w:r w:rsidRPr="00D516A3">
        <w:rPr>
          <w:rFonts w:ascii="Calibri" w:hAnsi="Calibri" w:cs="Calibri"/>
        </w:rPr>
        <w:tab/>
      </w:r>
      <w:r w:rsidRPr="00D516A3">
        <w:rPr>
          <w:rFonts w:ascii="Calibri" w:hAnsi="Calibri" w:cs="Calibri"/>
        </w:rPr>
        <w:tab/>
      </w:r>
      <w:r w:rsidRPr="00D516A3">
        <w:rPr>
          <w:rFonts w:ascii="Calibri" w:hAnsi="Calibri" w:cs="Calibri"/>
        </w:rPr>
        <w:tab/>
      </w:r>
    </w:p>
    <w:p w14:paraId="437CE0AF" w14:textId="77777777" w:rsidR="0051778F" w:rsidRPr="00D516A3" w:rsidRDefault="0051778F" w:rsidP="0051778F">
      <w:pPr>
        <w:pStyle w:val="BodyA"/>
        <w:rPr>
          <w:rFonts w:ascii="Calibri" w:hAnsi="Calibri" w:cs="Calibri"/>
          <w:b/>
        </w:rPr>
      </w:pPr>
      <w:r w:rsidRPr="00D516A3">
        <w:rPr>
          <w:rFonts w:ascii="Calibri" w:hAnsi="Calibri" w:cs="Calibri"/>
          <w:b/>
        </w:rPr>
        <w:t>Solution SP-1a:</w:t>
      </w:r>
      <w:r w:rsidRPr="00D516A3">
        <w:rPr>
          <w:rFonts w:ascii="Calibri" w:hAnsi="Calibri" w:cs="Calibri"/>
          <w:b/>
        </w:rPr>
        <w:tab/>
      </w:r>
      <w:r w:rsidRPr="00D516A3">
        <w:rPr>
          <w:rFonts w:ascii="Calibri" w:hAnsi="Calibri" w:cs="Calibri"/>
          <w:b/>
        </w:rPr>
        <w:tab/>
        <w:t>Set Check</w:t>
      </w:r>
    </w:p>
    <w:p w14:paraId="28C483D4" w14:textId="77777777" w:rsidR="0051778F" w:rsidRPr="00D516A3" w:rsidRDefault="0051778F" w:rsidP="0051778F">
      <w:pPr>
        <w:pStyle w:val="BodyA"/>
        <w:rPr>
          <w:rFonts w:ascii="Calibri" w:hAnsi="Calibri" w:cs="Calibri"/>
          <w:b/>
          <w:sz w:val="22"/>
        </w:rPr>
      </w:pPr>
      <w:proofErr w:type="gramStart"/>
      <w:r w:rsidRPr="00D516A3">
        <w:rPr>
          <w:rFonts w:ascii="Calibri" w:hAnsi="Calibri" w:cs="Calibri"/>
          <w:b/>
          <w:sz w:val="22"/>
        </w:rPr>
        <w:t>An experiment with a variety of stances to find the best fit for comfort, consistency and power.</w:t>
      </w:r>
      <w:proofErr w:type="gramEnd"/>
    </w:p>
    <w:p w14:paraId="160215DD" w14:textId="77777777" w:rsidR="0051778F" w:rsidRPr="00D516A3" w:rsidRDefault="0051778F" w:rsidP="0051778F">
      <w:pPr>
        <w:pStyle w:val="BodyA"/>
        <w:rPr>
          <w:rFonts w:ascii="Calibri" w:hAnsi="Calibri" w:cs="Calibri"/>
          <w:i/>
          <w:sz w:val="22"/>
        </w:rPr>
      </w:pPr>
      <w:r w:rsidRPr="00D516A3">
        <w:rPr>
          <w:rFonts w:ascii="Calibri" w:hAnsi="Calibri" w:cs="Calibri"/>
          <w:i/>
          <w:sz w:val="22"/>
        </w:rPr>
        <w:t>Checking in with your stance is important.  To be legal, both feet must be in contact with the mound and within the 24” width of the mound.  In addition to being legal, we want to be in a place that is comfortable, repeatable and will enable a strong positive move.  A SET CHECK is an experiment with a variety of stances from narrow to wide to discover which one best suits that positive move.  It also checks your body alignment making sure that it is</w:t>
      </w:r>
      <w:r>
        <w:rPr>
          <w:rFonts w:ascii="Calibri" w:hAnsi="Calibri" w:cs="Calibri"/>
          <w:i/>
          <w:sz w:val="22"/>
        </w:rPr>
        <w:t xml:space="preserve"> stacked and balanced.  Can the pitcher </w:t>
      </w:r>
      <w:r w:rsidRPr="00D516A3">
        <w:rPr>
          <w:rFonts w:ascii="Calibri" w:hAnsi="Calibri" w:cs="Calibri"/>
          <w:i/>
          <w:sz w:val="22"/>
        </w:rPr>
        <w:t>shift, jump, push and sprint from this set position?</w:t>
      </w:r>
    </w:p>
    <w:p w14:paraId="690D7B73" w14:textId="77777777" w:rsidR="0051778F" w:rsidRPr="00D516A3" w:rsidRDefault="0051778F" w:rsidP="0051778F">
      <w:pPr>
        <w:pStyle w:val="BodyA"/>
        <w:rPr>
          <w:rFonts w:ascii="Calibri" w:hAnsi="Calibri" w:cs="Calibri"/>
        </w:rPr>
      </w:pPr>
    </w:p>
    <w:p w14:paraId="4545E583" w14:textId="77777777" w:rsidR="000314EF" w:rsidRPr="000E7722" w:rsidRDefault="000314EF">
      <w:pPr>
        <w:rPr>
          <w:sz w:val="24"/>
          <w:szCs w:val="24"/>
        </w:rPr>
      </w:pPr>
    </w:p>
    <w:sectPr w:rsidR="000314EF" w:rsidRPr="000E7722" w:rsidSect="005177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00000003" w:usb1="00000000" w:usb2="00000000" w:usb3="00000000" w:csb0="00000001" w:csb1="00000000"/>
  </w:font>
  <w:font w:name="ヒラギノ角ゴ Pro W3">
    <w:charset w:val="00"/>
    <w:family w:val="roman"/>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A259FD"/>
    <w:rsid w:val="000314EF"/>
    <w:rsid w:val="000E7722"/>
    <w:rsid w:val="00127AE2"/>
    <w:rsid w:val="00144D53"/>
    <w:rsid w:val="00273214"/>
    <w:rsid w:val="00403FC3"/>
    <w:rsid w:val="00515161"/>
    <w:rsid w:val="0051778F"/>
    <w:rsid w:val="005B1CC3"/>
    <w:rsid w:val="00614D31"/>
    <w:rsid w:val="00657C6E"/>
    <w:rsid w:val="007067AE"/>
    <w:rsid w:val="00A259FD"/>
    <w:rsid w:val="00AE2C41"/>
    <w:rsid w:val="00B4065F"/>
    <w:rsid w:val="00B455C5"/>
    <w:rsid w:val="00BC4FDA"/>
    <w:rsid w:val="00C079F4"/>
    <w:rsid w:val="00C55F9C"/>
    <w:rsid w:val="00D23653"/>
    <w:rsid w:val="00D90AFE"/>
    <w:rsid w:val="00E97E47"/>
    <w:rsid w:val="00F51A44"/>
    <w:rsid w:val="00FC4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662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A259FD"/>
    <w:pPr>
      <w:spacing w:after="0" w:line="240" w:lineRule="auto"/>
    </w:pPr>
    <w:rPr>
      <w:rFonts w:ascii="Helvetica" w:eastAsia="ヒラギノ角ゴ Pro W3" w:hAnsi="Helvetica" w:cs="Times New Roman"/>
      <w:color w:val="000000"/>
      <w:sz w:val="24"/>
      <w:szCs w:val="20"/>
    </w:rPr>
  </w:style>
  <w:style w:type="character" w:styleId="Emphasis">
    <w:name w:val="Emphasis"/>
    <w:basedOn w:val="DefaultParagraphFont"/>
    <w:uiPriority w:val="20"/>
    <w:qFormat/>
    <w:rsid w:val="00C079F4"/>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070419">
      <w:bodyDiv w:val="1"/>
      <w:marLeft w:val="0"/>
      <w:marRight w:val="0"/>
      <w:marTop w:val="0"/>
      <w:marBottom w:val="0"/>
      <w:divBdr>
        <w:top w:val="none" w:sz="0" w:space="0" w:color="auto"/>
        <w:left w:val="none" w:sz="0" w:space="0" w:color="auto"/>
        <w:bottom w:val="none" w:sz="0" w:space="0" w:color="auto"/>
        <w:right w:val="none" w:sz="0" w:space="0" w:color="auto"/>
      </w:divBdr>
      <w:divsChild>
        <w:div w:id="430012987">
          <w:marLeft w:val="0"/>
          <w:marRight w:val="0"/>
          <w:marTop w:val="0"/>
          <w:marBottom w:val="0"/>
          <w:divBdr>
            <w:top w:val="none" w:sz="0" w:space="0" w:color="auto"/>
            <w:left w:val="none" w:sz="0" w:space="0" w:color="auto"/>
            <w:bottom w:val="none" w:sz="0" w:space="0" w:color="auto"/>
            <w:right w:val="none" w:sz="0" w:space="0" w:color="auto"/>
          </w:divBdr>
          <w:divsChild>
            <w:div w:id="1237203072">
              <w:marLeft w:val="0"/>
              <w:marRight w:val="0"/>
              <w:marTop w:val="0"/>
              <w:marBottom w:val="0"/>
              <w:divBdr>
                <w:top w:val="none" w:sz="0" w:space="0" w:color="auto"/>
                <w:left w:val="none" w:sz="0" w:space="0" w:color="auto"/>
                <w:bottom w:val="none" w:sz="0" w:space="0" w:color="auto"/>
                <w:right w:val="none" w:sz="0" w:space="0" w:color="auto"/>
              </w:divBdr>
              <w:divsChild>
                <w:div w:id="935483984">
                  <w:marLeft w:val="0"/>
                  <w:marRight w:val="0"/>
                  <w:marTop w:val="0"/>
                  <w:marBottom w:val="0"/>
                  <w:divBdr>
                    <w:top w:val="none" w:sz="0" w:space="0" w:color="auto"/>
                    <w:left w:val="none" w:sz="0" w:space="0" w:color="auto"/>
                    <w:bottom w:val="none" w:sz="0" w:space="0" w:color="auto"/>
                    <w:right w:val="none" w:sz="0" w:space="0" w:color="auto"/>
                  </w:divBdr>
                  <w:divsChild>
                    <w:div w:id="1144618358">
                      <w:marLeft w:val="0"/>
                      <w:marRight w:val="0"/>
                      <w:marTop w:val="0"/>
                      <w:marBottom w:val="0"/>
                      <w:divBdr>
                        <w:top w:val="none" w:sz="0" w:space="0" w:color="auto"/>
                        <w:left w:val="none" w:sz="0" w:space="0" w:color="auto"/>
                        <w:bottom w:val="none" w:sz="0" w:space="0" w:color="auto"/>
                        <w:right w:val="none" w:sz="0" w:space="0" w:color="auto"/>
                      </w:divBdr>
                      <w:divsChild>
                        <w:div w:id="67727807">
                          <w:marLeft w:val="0"/>
                          <w:marRight w:val="0"/>
                          <w:marTop w:val="0"/>
                          <w:marBottom w:val="0"/>
                          <w:divBdr>
                            <w:top w:val="none" w:sz="0" w:space="0" w:color="auto"/>
                            <w:left w:val="none" w:sz="0" w:space="0" w:color="auto"/>
                            <w:bottom w:val="none" w:sz="0" w:space="0" w:color="auto"/>
                            <w:right w:val="none" w:sz="0" w:space="0" w:color="auto"/>
                          </w:divBdr>
                          <w:divsChild>
                            <w:div w:id="1366634182">
                              <w:blockQuote w:val="1"/>
                              <w:marLeft w:val="75"/>
                              <w:marRight w:val="720"/>
                              <w:marTop w:val="100"/>
                              <w:marBottom w:val="100"/>
                              <w:divBdr>
                                <w:top w:val="none" w:sz="0" w:space="0" w:color="auto"/>
                                <w:left w:val="single" w:sz="12" w:space="4" w:color="0000FF"/>
                                <w:bottom w:val="none" w:sz="0" w:space="0" w:color="auto"/>
                                <w:right w:val="none" w:sz="0" w:space="0" w:color="auto"/>
                              </w:divBdr>
                              <w:divsChild>
                                <w:div w:id="53940150">
                                  <w:marLeft w:val="0"/>
                                  <w:marRight w:val="0"/>
                                  <w:marTop w:val="0"/>
                                  <w:marBottom w:val="0"/>
                                  <w:divBdr>
                                    <w:top w:val="none" w:sz="0" w:space="0" w:color="auto"/>
                                    <w:left w:val="none" w:sz="0" w:space="0" w:color="auto"/>
                                    <w:bottom w:val="none" w:sz="0" w:space="0" w:color="auto"/>
                                    <w:right w:val="none" w:sz="0" w:space="0" w:color="auto"/>
                                  </w:divBdr>
                                  <w:divsChild>
                                    <w:div w:id="16754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6785320">
      <w:bodyDiv w:val="1"/>
      <w:marLeft w:val="0"/>
      <w:marRight w:val="0"/>
      <w:marTop w:val="0"/>
      <w:marBottom w:val="0"/>
      <w:divBdr>
        <w:top w:val="none" w:sz="0" w:space="0" w:color="auto"/>
        <w:left w:val="none" w:sz="0" w:space="0" w:color="auto"/>
        <w:bottom w:val="none" w:sz="0" w:space="0" w:color="auto"/>
        <w:right w:val="none" w:sz="0" w:space="0" w:color="auto"/>
      </w:divBdr>
      <w:divsChild>
        <w:div w:id="1719745103">
          <w:marLeft w:val="0"/>
          <w:marRight w:val="0"/>
          <w:marTop w:val="0"/>
          <w:marBottom w:val="0"/>
          <w:divBdr>
            <w:top w:val="none" w:sz="0" w:space="0" w:color="auto"/>
            <w:left w:val="none" w:sz="0" w:space="0" w:color="auto"/>
            <w:bottom w:val="none" w:sz="0" w:space="0" w:color="auto"/>
            <w:right w:val="none" w:sz="0" w:space="0" w:color="auto"/>
          </w:divBdr>
          <w:divsChild>
            <w:div w:id="930506598">
              <w:marLeft w:val="0"/>
              <w:marRight w:val="0"/>
              <w:marTop w:val="0"/>
              <w:marBottom w:val="0"/>
              <w:divBdr>
                <w:top w:val="none" w:sz="0" w:space="0" w:color="auto"/>
                <w:left w:val="none" w:sz="0" w:space="0" w:color="auto"/>
                <w:bottom w:val="none" w:sz="0" w:space="0" w:color="auto"/>
                <w:right w:val="none" w:sz="0" w:space="0" w:color="auto"/>
              </w:divBdr>
              <w:divsChild>
                <w:div w:id="195385942">
                  <w:marLeft w:val="0"/>
                  <w:marRight w:val="0"/>
                  <w:marTop w:val="0"/>
                  <w:marBottom w:val="0"/>
                  <w:divBdr>
                    <w:top w:val="none" w:sz="0" w:space="0" w:color="auto"/>
                    <w:left w:val="none" w:sz="0" w:space="0" w:color="auto"/>
                    <w:bottom w:val="none" w:sz="0" w:space="0" w:color="auto"/>
                    <w:right w:val="none" w:sz="0" w:space="0" w:color="auto"/>
                  </w:divBdr>
                  <w:divsChild>
                    <w:div w:id="46884121">
                      <w:marLeft w:val="0"/>
                      <w:marRight w:val="0"/>
                      <w:marTop w:val="0"/>
                      <w:marBottom w:val="0"/>
                      <w:divBdr>
                        <w:top w:val="none" w:sz="0" w:space="0" w:color="auto"/>
                        <w:left w:val="none" w:sz="0" w:space="0" w:color="auto"/>
                        <w:bottom w:val="none" w:sz="0" w:space="0" w:color="auto"/>
                        <w:right w:val="none" w:sz="0" w:space="0" w:color="auto"/>
                      </w:divBdr>
                      <w:divsChild>
                        <w:div w:id="191693931">
                          <w:marLeft w:val="0"/>
                          <w:marRight w:val="0"/>
                          <w:marTop w:val="0"/>
                          <w:marBottom w:val="0"/>
                          <w:divBdr>
                            <w:top w:val="none" w:sz="0" w:space="0" w:color="auto"/>
                            <w:left w:val="none" w:sz="0" w:space="0" w:color="auto"/>
                            <w:bottom w:val="none" w:sz="0" w:space="0" w:color="auto"/>
                            <w:right w:val="none" w:sz="0" w:space="0" w:color="auto"/>
                          </w:divBdr>
                          <w:divsChild>
                            <w:div w:id="819541923">
                              <w:blockQuote w:val="1"/>
                              <w:marLeft w:val="75"/>
                              <w:marRight w:val="720"/>
                              <w:marTop w:val="100"/>
                              <w:marBottom w:val="100"/>
                              <w:divBdr>
                                <w:top w:val="none" w:sz="0" w:space="0" w:color="auto"/>
                                <w:left w:val="single" w:sz="12" w:space="4" w:color="0000FF"/>
                                <w:bottom w:val="none" w:sz="0" w:space="0" w:color="auto"/>
                                <w:right w:val="none" w:sz="0" w:space="0" w:color="auto"/>
                              </w:divBdr>
                              <w:divsChild>
                                <w:div w:id="1429689575">
                                  <w:marLeft w:val="0"/>
                                  <w:marRight w:val="0"/>
                                  <w:marTop w:val="0"/>
                                  <w:marBottom w:val="0"/>
                                  <w:divBdr>
                                    <w:top w:val="none" w:sz="0" w:space="0" w:color="auto"/>
                                    <w:left w:val="none" w:sz="0" w:space="0" w:color="auto"/>
                                    <w:bottom w:val="none" w:sz="0" w:space="0" w:color="auto"/>
                                    <w:right w:val="none" w:sz="0" w:space="0" w:color="auto"/>
                                  </w:divBdr>
                                  <w:divsChild>
                                    <w:div w:id="171607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405</Words>
  <Characters>2311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Davis PFP Dell</dc:creator>
  <cp:lastModifiedBy>Katherine Roberts</cp:lastModifiedBy>
  <cp:revision>10</cp:revision>
  <dcterms:created xsi:type="dcterms:W3CDTF">2011-11-19T02:14:00Z</dcterms:created>
  <dcterms:modified xsi:type="dcterms:W3CDTF">2011-11-30T17:34:00Z</dcterms:modified>
</cp:coreProperties>
</file>