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2110A0" w14:textId="77777777" w:rsidR="00CF677A" w:rsidRDefault="00CF677A">
      <w:pPr>
        <w:jc w:val="center"/>
        <w:rPr>
          <w:rFonts w:eastAsia="华文行楷"/>
          <w:bCs/>
          <w:sz w:val="52"/>
        </w:rPr>
      </w:pPr>
      <w:r>
        <w:rPr>
          <w:rFonts w:eastAsia="华文行楷" w:hint="eastAsia"/>
          <w:bCs/>
          <w:sz w:val="52"/>
        </w:rPr>
        <w:t>中国科学技术大学</w:t>
      </w:r>
    </w:p>
    <w:p w14:paraId="5C878850" w14:textId="77777777" w:rsidR="00CF677A" w:rsidRDefault="00CF677A" w:rsidP="00303C99">
      <w:pPr>
        <w:jc w:val="center"/>
        <w:rPr>
          <w:rFonts w:eastAsia="黑体"/>
          <w:bCs/>
          <w:sz w:val="48"/>
          <w:szCs w:val="22"/>
        </w:rPr>
      </w:pPr>
      <w:r>
        <w:rPr>
          <w:rFonts w:eastAsia="黑体" w:hint="eastAsia"/>
          <w:bCs/>
          <w:sz w:val="48"/>
          <w:szCs w:val="22"/>
        </w:rPr>
        <w:t>专业学位研究生学位申请成果开题报告</w:t>
      </w:r>
    </w:p>
    <w:p w14:paraId="56855C1F" w14:textId="77777777" w:rsidR="00303C99" w:rsidRPr="00303C99" w:rsidRDefault="00303C99" w:rsidP="00303C99">
      <w:pPr>
        <w:jc w:val="center"/>
        <w:rPr>
          <w:rFonts w:eastAsia="黑体"/>
          <w:bCs/>
          <w:sz w:val="48"/>
          <w:szCs w:val="22"/>
        </w:rPr>
      </w:pPr>
    </w:p>
    <w:p w14:paraId="552C0327" w14:textId="77777777" w:rsidR="00CF677A" w:rsidRDefault="00CF677A" w:rsidP="002C4930">
      <w:pPr>
        <w:ind w:leftChars="200" w:left="860" w:hangingChars="100" w:hanging="440"/>
        <w:rPr>
          <w:sz w:val="44"/>
          <w:u w:val="single"/>
        </w:rPr>
      </w:pPr>
      <w:r>
        <w:rPr>
          <w:rFonts w:hint="eastAsia"/>
          <w:sz w:val="44"/>
        </w:rPr>
        <w:t>学位申请成果题目</w:t>
      </w:r>
      <w:r>
        <w:rPr>
          <w:rFonts w:hint="eastAsia"/>
          <w:sz w:val="44"/>
        </w:rPr>
        <w:t>:</w:t>
      </w:r>
      <w:r>
        <w:rPr>
          <w:rFonts w:hint="eastAsia"/>
          <w:sz w:val="44"/>
          <w:u w:val="single"/>
        </w:rPr>
        <w:tab/>
      </w:r>
      <w:r>
        <w:rPr>
          <w:rFonts w:hint="eastAsia"/>
          <w:sz w:val="44"/>
          <w:u w:val="single"/>
        </w:rPr>
        <w:tab/>
      </w:r>
      <w:r>
        <w:rPr>
          <w:rFonts w:hint="eastAsia"/>
          <w:sz w:val="44"/>
          <w:u w:val="single"/>
        </w:rPr>
        <w:tab/>
      </w:r>
      <w:r>
        <w:rPr>
          <w:sz w:val="44"/>
          <w:u w:val="single"/>
        </w:rPr>
        <w:t xml:space="preserve"> </w:t>
      </w:r>
      <w:r>
        <w:rPr>
          <w:rFonts w:hint="eastAsia"/>
          <w:sz w:val="44"/>
          <w:u w:val="single"/>
        </w:rPr>
        <w:tab/>
      </w:r>
      <w:r w:rsidR="002C4930" w:rsidRPr="002C4930">
        <w:rPr>
          <w:rFonts w:hint="eastAsia"/>
          <w:sz w:val="44"/>
          <w:u w:val="single"/>
        </w:rPr>
        <w:t>基于</w:t>
      </w:r>
      <w:r w:rsidR="002C4930" w:rsidRPr="002C4930">
        <w:rPr>
          <w:rFonts w:hint="eastAsia"/>
          <w:sz w:val="44"/>
          <w:u w:val="single"/>
        </w:rPr>
        <w:t>Agent</w:t>
      </w:r>
      <w:r w:rsidR="002C4930" w:rsidRPr="002C4930">
        <w:rPr>
          <w:rFonts w:hint="eastAsia"/>
          <w:sz w:val="44"/>
          <w:u w:val="single"/>
        </w:rPr>
        <w:t>的语</w:t>
      </w:r>
      <w:r w:rsidR="002C4930">
        <w:rPr>
          <w:rFonts w:hint="eastAsia"/>
          <w:sz w:val="44"/>
          <w:u w:val="single"/>
        </w:rPr>
        <w:t xml:space="preserve"> </w:t>
      </w:r>
      <w:r w:rsidR="002C4930">
        <w:rPr>
          <w:sz w:val="44"/>
          <w:u w:val="single"/>
        </w:rPr>
        <w:t xml:space="preserve"> </w:t>
      </w:r>
      <w:r w:rsidR="002C4930" w:rsidRPr="002C4930">
        <w:rPr>
          <w:rFonts w:hint="eastAsia"/>
          <w:sz w:val="44"/>
          <w:u w:val="single"/>
        </w:rPr>
        <w:t>音识别模型自动化优化框架设计与实现</w:t>
      </w:r>
      <w:r>
        <w:rPr>
          <w:sz w:val="44"/>
          <w:u w:val="single"/>
        </w:rPr>
        <w:t xml:space="preserve">      </w:t>
      </w:r>
    </w:p>
    <w:p w14:paraId="1481CC9B" w14:textId="77777777" w:rsidR="00CF677A" w:rsidRDefault="00CF677A">
      <w:pPr>
        <w:spacing w:line="600" w:lineRule="auto"/>
        <w:ind w:firstLineChars="200" w:firstLine="880"/>
        <w:rPr>
          <w:sz w:val="44"/>
          <w:u w:val="single"/>
        </w:rPr>
      </w:pPr>
      <w:r>
        <w:rPr>
          <w:rFonts w:hint="eastAsia"/>
          <w:sz w:val="44"/>
        </w:rPr>
        <w:t>学生姓名</w:t>
      </w:r>
      <w:r>
        <w:rPr>
          <w:rFonts w:hint="eastAsia"/>
          <w:sz w:val="44"/>
        </w:rPr>
        <w:t>:</w:t>
      </w:r>
      <w:r>
        <w:rPr>
          <w:rFonts w:hint="eastAsia"/>
          <w:sz w:val="44"/>
          <w:u w:val="single"/>
        </w:rPr>
        <w:tab/>
      </w:r>
      <w:r>
        <w:rPr>
          <w:rFonts w:hint="eastAsia"/>
          <w:sz w:val="44"/>
          <w:u w:val="single"/>
        </w:rPr>
        <w:tab/>
      </w:r>
      <w:r>
        <w:rPr>
          <w:rFonts w:hint="eastAsia"/>
          <w:sz w:val="44"/>
          <w:u w:val="single"/>
        </w:rPr>
        <w:tab/>
        <w:t xml:space="preserve">  </w:t>
      </w:r>
      <w:r>
        <w:rPr>
          <w:sz w:val="44"/>
          <w:u w:val="single"/>
        </w:rPr>
        <w:t xml:space="preserve">   </w:t>
      </w:r>
      <w:r>
        <w:rPr>
          <w:rFonts w:hint="eastAsia"/>
          <w:sz w:val="44"/>
          <w:u w:val="single"/>
        </w:rPr>
        <w:t xml:space="preserve"> </w:t>
      </w:r>
      <w:r w:rsidR="002C4930">
        <w:rPr>
          <w:rFonts w:hint="eastAsia"/>
          <w:sz w:val="44"/>
          <w:u w:val="single"/>
        </w:rPr>
        <w:t>沙漠</w:t>
      </w:r>
      <w:r>
        <w:rPr>
          <w:rFonts w:hint="eastAsia"/>
          <w:sz w:val="44"/>
          <w:u w:val="single"/>
        </w:rPr>
        <w:t xml:space="preserve">         </w:t>
      </w:r>
      <w:r>
        <w:rPr>
          <w:rFonts w:hint="eastAsia"/>
          <w:sz w:val="44"/>
          <w:u w:val="single"/>
        </w:rPr>
        <w:tab/>
      </w:r>
      <w:r>
        <w:rPr>
          <w:rFonts w:hint="eastAsia"/>
          <w:sz w:val="44"/>
          <w:u w:val="single"/>
        </w:rPr>
        <w:tab/>
      </w:r>
    </w:p>
    <w:p w14:paraId="52931D31" w14:textId="77777777" w:rsidR="00CF677A" w:rsidRDefault="00CF677A">
      <w:pPr>
        <w:spacing w:line="600" w:lineRule="auto"/>
        <w:ind w:firstLineChars="200" w:firstLine="880"/>
        <w:rPr>
          <w:sz w:val="44"/>
        </w:rPr>
      </w:pPr>
      <w:r>
        <w:rPr>
          <w:rFonts w:hint="eastAsia"/>
          <w:sz w:val="44"/>
        </w:rPr>
        <w:t>学生学号</w:t>
      </w:r>
      <w:r>
        <w:rPr>
          <w:rFonts w:hint="eastAsia"/>
          <w:sz w:val="44"/>
        </w:rPr>
        <w:t>:</w:t>
      </w:r>
      <w:r>
        <w:rPr>
          <w:rFonts w:hint="eastAsia"/>
          <w:sz w:val="44"/>
          <w:u w:val="single"/>
        </w:rPr>
        <w:tab/>
      </w:r>
      <w:r>
        <w:rPr>
          <w:rFonts w:hint="eastAsia"/>
          <w:sz w:val="44"/>
          <w:u w:val="single"/>
        </w:rPr>
        <w:tab/>
      </w:r>
      <w:r>
        <w:rPr>
          <w:rFonts w:hint="eastAsia"/>
          <w:sz w:val="44"/>
          <w:u w:val="single"/>
        </w:rPr>
        <w:tab/>
        <w:t xml:space="preserve"> </w:t>
      </w:r>
      <w:r>
        <w:rPr>
          <w:sz w:val="44"/>
          <w:u w:val="single"/>
        </w:rPr>
        <w:t xml:space="preserve">   </w:t>
      </w:r>
      <w:r>
        <w:rPr>
          <w:rFonts w:hint="eastAsia"/>
          <w:sz w:val="44"/>
          <w:u w:val="single"/>
        </w:rPr>
        <w:t xml:space="preserve">   </w:t>
      </w:r>
      <w:r w:rsidR="002C4930">
        <w:rPr>
          <w:sz w:val="44"/>
          <w:u w:val="single"/>
        </w:rPr>
        <w:t>SA24225294</w:t>
      </w:r>
      <w:r>
        <w:rPr>
          <w:rFonts w:hint="eastAsia"/>
          <w:sz w:val="44"/>
          <w:u w:val="single"/>
        </w:rPr>
        <w:t xml:space="preserve">     </w:t>
      </w:r>
    </w:p>
    <w:p w14:paraId="70D3B431" w14:textId="77777777" w:rsidR="00CF677A" w:rsidRDefault="00CF677A">
      <w:pPr>
        <w:spacing w:line="600" w:lineRule="auto"/>
        <w:ind w:firstLineChars="200" w:firstLine="880"/>
        <w:rPr>
          <w:sz w:val="44"/>
          <w:u w:val="single"/>
        </w:rPr>
      </w:pPr>
      <w:r>
        <w:rPr>
          <w:rFonts w:hint="eastAsia"/>
          <w:sz w:val="44"/>
        </w:rPr>
        <w:t>校内导师</w:t>
      </w:r>
      <w:r>
        <w:rPr>
          <w:rFonts w:hint="eastAsia"/>
          <w:sz w:val="44"/>
        </w:rPr>
        <w:t>:</w:t>
      </w:r>
      <w:r>
        <w:rPr>
          <w:rFonts w:hint="eastAsia"/>
          <w:sz w:val="44"/>
          <w:u w:val="single"/>
        </w:rPr>
        <w:tab/>
      </w:r>
      <w:r>
        <w:rPr>
          <w:rFonts w:hint="eastAsia"/>
          <w:sz w:val="44"/>
          <w:u w:val="single"/>
        </w:rPr>
        <w:tab/>
      </w:r>
      <w:r>
        <w:rPr>
          <w:rFonts w:hint="eastAsia"/>
          <w:sz w:val="44"/>
          <w:u w:val="single"/>
        </w:rPr>
        <w:tab/>
        <w:t xml:space="preserve"> </w:t>
      </w:r>
      <w:r>
        <w:rPr>
          <w:sz w:val="44"/>
          <w:u w:val="single"/>
        </w:rPr>
        <w:t xml:space="preserve">   </w:t>
      </w:r>
      <w:r>
        <w:rPr>
          <w:rFonts w:hint="eastAsia"/>
          <w:sz w:val="44"/>
          <w:u w:val="single"/>
        </w:rPr>
        <w:t xml:space="preserve">    </w:t>
      </w:r>
      <w:r w:rsidR="002C4930">
        <w:rPr>
          <w:rFonts w:hint="eastAsia"/>
          <w:sz w:val="44"/>
          <w:u w:val="single"/>
        </w:rPr>
        <w:t>王鹏焜</w:t>
      </w:r>
      <w:r>
        <w:rPr>
          <w:rFonts w:hint="eastAsia"/>
          <w:sz w:val="44"/>
          <w:u w:val="single"/>
        </w:rPr>
        <w:t xml:space="preserve">       </w:t>
      </w:r>
      <w:r>
        <w:rPr>
          <w:rFonts w:hint="eastAsia"/>
          <w:sz w:val="44"/>
          <w:u w:val="single"/>
        </w:rPr>
        <w:tab/>
      </w:r>
      <w:r>
        <w:rPr>
          <w:rFonts w:hint="eastAsia"/>
          <w:sz w:val="44"/>
          <w:u w:val="single"/>
        </w:rPr>
        <w:tab/>
      </w:r>
    </w:p>
    <w:p w14:paraId="04B4C260" w14:textId="77777777" w:rsidR="00CF677A" w:rsidRDefault="00CF677A">
      <w:pPr>
        <w:spacing w:line="600" w:lineRule="auto"/>
        <w:ind w:firstLineChars="200" w:firstLine="880"/>
        <w:rPr>
          <w:sz w:val="44"/>
          <w:u w:val="single"/>
        </w:rPr>
      </w:pPr>
      <w:r>
        <w:rPr>
          <w:rFonts w:hint="eastAsia"/>
          <w:sz w:val="44"/>
        </w:rPr>
        <w:t>第二导师</w:t>
      </w:r>
      <w:r>
        <w:rPr>
          <w:rFonts w:hint="eastAsia"/>
          <w:sz w:val="44"/>
        </w:rPr>
        <w:t>:</w:t>
      </w:r>
      <w:r>
        <w:rPr>
          <w:rFonts w:hint="eastAsia"/>
          <w:sz w:val="44"/>
          <w:u w:val="single"/>
        </w:rPr>
        <w:tab/>
      </w:r>
      <w:r>
        <w:rPr>
          <w:rFonts w:hint="eastAsia"/>
          <w:sz w:val="44"/>
          <w:u w:val="single"/>
        </w:rPr>
        <w:tab/>
      </w:r>
      <w:r>
        <w:rPr>
          <w:rFonts w:hint="eastAsia"/>
          <w:sz w:val="44"/>
          <w:u w:val="single"/>
        </w:rPr>
        <w:tab/>
        <w:t xml:space="preserve">   </w:t>
      </w:r>
      <w:r>
        <w:rPr>
          <w:sz w:val="44"/>
          <w:u w:val="single"/>
        </w:rPr>
        <w:t xml:space="preserve">   </w:t>
      </w:r>
      <w:r>
        <w:rPr>
          <w:rFonts w:hint="eastAsia"/>
          <w:sz w:val="44"/>
          <w:u w:val="single"/>
        </w:rPr>
        <w:t>（选填）</w:t>
      </w:r>
      <w:r>
        <w:rPr>
          <w:sz w:val="44"/>
          <w:u w:val="single"/>
        </w:rPr>
        <w:t xml:space="preserve">       </w:t>
      </w:r>
      <w:r>
        <w:rPr>
          <w:rFonts w:hint="eastAsia"/>
          <w:sz w:val="44"/>
          <w:u w:val="single"/>
        </w:rPr>
        <w:t xml:space="preserve"> </w:t>
      </w:r>
    </w:p>
    <w:p w14:paraId="2591990B" w14:textId="77777777" w:rsidR="00CF677A" w:rsidRDefault="00CF677A">
      <w:pPr>
        <w:spacing w:line="600" w:lineRule="auto"/>
        <w:ind w:firstLineChars="200" w:firstLine="880"/>
        <w:rPr>
          <w:sz w:val="44"/>
          <w:u w:val="single"/>
        </w:rPr>
      </w:pPr>
      <w:r>
        <w:rPr>
          <w:rFonts w:hint="eastAsia"/>
          <w:sz w:val="44"/>
        </w:rPr>
        <w:t>实践导师</w:t>
      </w:r>
      <w:r>
        <w:rPr>
          <w:rFonts w:hint="eastAsia"/>
          <w:sz w:val="44"/>
        </w:rPr>
        <w:t>:</w:t>
      </w:r>
      <w:r>
        <w:rPr>
          <w:rFonts w:hint="eastAsia"/>
          <w:sz w:val="44"/>
          <w:u w:val="single"/>
        </w:rPr>
        <w:tab/>
      </w:r>
      <w:r>
        <w:rPr>
          <w:rFonts w:hint="eastAsia"/>
          <w:sz w:val="44"/>
          <w:u w:val="single"/>
        </w:rPr>
        <w:tab/>
      </w:r>
      <w:r>
        <w:rPr>
          <w:rFonts w:hint="eastAsia"/>
          <w:sz w:val="44"/>
          <w:u w:val="single"/>
        </w:rPr>
        <w:tab/>
        <w:t xml:space="preserve"> </w:t>
      </w:r>
      <w:r>
        <w:rPr>
          <w:sz w:val="44"/>
          <w:u w:val="single"/>
        </w:rPr>
        <w:t xml:space="preserve">    </w:t>
      </w:r>
      <w:r>
        <w:rPr>
          <w:rFonts w:hint="eastAsia"/>
          <w:sz w:val="44"/>
          <w:u w:val="single"/>
        </w:rPr>
        <w:t xml:space="preserve"> </w:t>
      </w:r>
      <w:r w:rsidR="002C4930">
        <w:rPr>
          <w:rFonts w:hint="eastAsia"/>
          <w:sz w:val="44"/>
          <w:u w:val="single"/>
        </w:rPr>
        <w:t>吴长印</w:t>
      </w:r>
      <w:r>
        <w:rPr>
          <w:rFonts w:hint="eastAsia"/>
          <w:sz w:val="44"/>
          <w:u w:val="single"/>
        </w:rPr>
        <w:t xml:space="preserve">          </w:t>
      </w:r>
    </w:p>
    <w:p w14:paraId="5DA90F5D" w14:textId="77777777" w:rsidR="00CF677A" w:rsidRDefault="00CF677A">
      <w:pPr>
        <w:spacing w:line="600" w:lineRule="auto"/>
        <w:ind w:firstLineChars="200" w:firstLine="880"/>
        <w:rPr>
          <w:sz w:val="44"/>
          <w:u w:val="single"/>
        </w:rPr>
      </w:pPr>
      <w:r>
        <w:rPr>
          <w:rFonts w:hint="eastAsia"/>
          <w:sz w:val="44"/>
        </w:rPr>
        <w:t>所在院系</w:t>
      </w:r>
      <w:r>
        <w:rPr>
          <w:rFonts w:hint="eastAsia"/>
          <w:sz w:val="44"/>
        </w:rPr>
        <w:t>:</w:t>
      </w:r>
      <w:r>
        <w:rPr>
          <w:rFonts w:hint="eastAsia"/>
          <w:sz w:val="44"/>
          <w:u w:val="single"/>
        </w:rPr>
        <w:tab/>
      </w:r>
      <w:r>
        <w:rPr>
          <w:rFonts w:hint="eastAsia"/>
          <w:sz w:val="44"/>
          <w:u w:val="single"/>
        </w:rPr>
        <w:tab/>
      </w:r>
      <w:r>
        <w:rPr>
          <w:rFonts w:hint="eastAsia"/>
          <w:sz w:val="44"/>
          <w:u w:val="single"/>
        </w:rPr>
        <w:tab/>
      </w:r>
      <w:r>
        <w:rPr>
          <w:rFonts w:hint="eastAsia"/>
          <w:sz w:val="44"/>
          <w:u w:val="single"/>
        </w:rPr>
        <w:t>软件学院</w:t>
      </w:r>
      <w:r>
        <w:rPr>
          <w:rFonts w:hint="eastAsia"/>
          <w:sz w:val="44"/>
          <w:u w:val="single"/>
        </w:rPr>
        <w:t xml:space="preserve"> </w:t>
      </w:r>
      <w:r>
        <w:rPr>
          <w:sz w:val="44"/>
          <w:u w:val="single"/>
        </w:rPr>
        <w:t xml:space="preserve">    </w:t>
      </w:r>
      <w:r>
        <w:rPr>
          <w:rFonts w:hint="eastAsia"/>
          <w:sz w:val="44"/>
          <w:u w:val="single"/>
        </w:rPr>
        <w:t xml:space="preserve">           </w:t>
      </w:r>
    </w:p>
    <w:p w14:paraId="39BF50DB" w14:textId="77777777" w:rsidR="00CF677A" w:rsidRDefault="00CF677A">
      <w:pPr>
        <w:spacing w:line="600" w:lineRule="auto"/>
        <w:ind w:firstLineChars="200" w:firstLine="880"/>
        <w:rPr>
          <w:sz w:val="44"/>
          <w:u w:val="single"/>
        </w:rPr>
      </w:pPr>
      <w:r>
        <w:rPr>
          <w:rFonts w:hint="eastAsia"/>
          <w:sz w:val="44"/>
        </w:rPr>
        <w:t>专业类别</w:t>
      </w:r>
      <w:r>
        <w:rPr>
          <w:rFonts w:hint="eastAsia"/>
          <w:sz w:val="44"/>
        </w:rPr>
        <w:t>:</w:t>
      </w:r>
      <w:r>
        <w:rPr>
          <w:rFonts w:hint="eastAsia"/>
          <w:sz w:val="44"/>
        </w:rPr>
        <w:tab/>
      </w:r>
      <w:r>
        <w:rPr>
          <w:rFonts w:hint="eastAsia"/>
          <w:sz w:val="44"/>
          <w:u w:val="single"/>
        </w:rPr>
        <w:tab/>
      </w:r>
      <w:r>
        <w:rPr>
          <w:rFonts w:hint="eastAsia"/>
          <w:sz w:val="44"/>
          <w:u w:val="single"/>
        </w:rPr>
        <w:tab/>
      </w:r>
      <w:r>
        <w:rPr>
          <w:rFonts w:hint="eastAsia"/>
          <w:sz w:val="44"/>
          <w:u w:val="single"/>
        </w:rPr>
        <w:t>电子信息</w:t>
      </w:r>
      <w:r>
        <w:rPr>
          <w:rFonts w:hint="eastAsia"/>
          <w:sz w:val="44"/>
          <w:u w:val="single"/>
        </w:rPr>
        <w:t>0</w:t>
      </w:r>
      <w:r>
        <w:rPr>
          <w:sz w:val="44"/>
          <w:u w:val="single"/>
        </w:rPr>
        <w:t>854</w:t>
      </w:r>
      <w:r>
        <w:rPr>
          <w:rFonts w:hint="eastAsia"/>
          <w:sz w:val="44"/>
          <w:u w:val="single"/>
        </w:rPr>
        <w:t xml:space="preserve"> </w:t>
      </w:r>
      <w:r>
        <w:rPr>
          <w:sz w:val="44"/>
          <w:u w:val="single"/>
        </w:rPr>
        <w:t xml:space="preserve">    </w:t>
      </w:r>
      <w:r>
        <w:rPr>
          <w:rFonts w:hint="eastAsia"/>
          <w:sz w:val="44"/>
          <w:u w:val="single"/>
        </w:rPr>
        <w:t xml:space="preserve">           </w:t>
      </w:r>
    </w:p>
    <w:p w14:paraId="7B8DB4E0" w14:textId="77777777" w:rsidR="00CF677A" w:rsidRDefault="00CF677A">
      <w:pPr>
        <w:spacing w:line="600" w:lineRule="auto"/>
        <w:ind w:firstLineChars="200" w:firstLine="880"/>
        <w:rPr>
          <w:sz w:val="44"/>
          <w:u w:val="single"/>
        </w:rPr>
      </w:pPr>
      <w:r>
        <w:rPr>
          <w:rFonts w:hint="eastAsia"/>
          <w:sz w:val="44"/>
        </w:rPr>
        <w:t>专业领域</w:t>
      </w:r>
      <w:r>
        <w:rPr>
          <w:rFonts w:hint="eastAsia"/>
          <w:sz w:val="44"/>
        </w:rPr>
        <w:t>:</w:t>
      </w:r>
      <w:r>
        <w:rPr>
          <w:rFonts w:hint="eastAsia"/>
          <w:sz w:val="44"/>
          <w:u w:val="single"/>
        </w:rPr>
        <w:tab/>
      </w:r>
      <w:r>
        <w:rPr>
          <w:rFonts w:hint="eastAsia"/>
          <w:sz w:val="44"/>
          <w:u w:val="single"/>
        </w:rPr>
        <w:tab/>
      </w:r>
      <w:r>
        <w:rPr>
          <w:rFonts w:hint="eastAsia"/>
          <w:sz w:val="44"/>
          <w:u w:val="single"/>
        </w:rPr>
        <w:tab/>
      </w:r>
      <w:r>
        <w:rPr>
          <w:rFonts w:hint="eastAsia"/>
          <w:sz w:val="44"/>
          <w:u w:val="single"/>
        </w:rPr>
        <w:t>软件工程</w:t>
      </w:r>
      <w:r>
        <w:rPr>
          <w:rFonts w:hint="eastAsia"/>
          <w:sz w:val="44"/>
          <w:u w:val="single"/>
        </w:rPr>
        <w:t xml:space="preserve"> </w:t>
      </w:r>
      <w:r>
        <w:rPr>
          <w:sz w:val="44"/>
          <w:u w:val="single"/>
        </w:rPr>
        <w:t>085405</w:t>
      </w:r>
      <w:r>
        <w:rPr>
          <w:rFonts w:hint="eastAsia"/>
          <w:sz w:val="44"/>
          <w:u w:val="single"/>
        </w:rPr>
        <w:t xml:space="preserve">     </w:t>
      </w:r>
      <w:r>
        <w:rPr>
          <w:sz w:val="44"/>
          <w:u w:val="single"/>
        </w:rPr>
        <w:t xml:space="preserve">   </w:t>
      </w:r>
      <w:r>
        <w:rPr>
          <w:rFonts w:hint="eastAsia"/>
          <w:sz w:val="44"/>
          <w:u w:val="single"/>
        </w:rPr>
        <w:t xml:space="preserve">      </w:t>
      </w:r>
    </w:p>
    <w:p w14:paraId="0660F4FB" w14:textId="77777777" w:rsidR="00CF677A" w:rsidRDefault="00CF677A">
      <w:pPr>
        <w:spacing w:line="600" w:lineRule="auto"/>
        <w:ind w:firstLineChars="200" w:firstLine="880"/>
        <w:rPr>
          <w:sz w:val="44"/>
          <w:u w:val="single"/>
        </w:rPr>
      </w:pPr>
      <w:r>
        <w:rPr>
          <w:rFonts w:hint="eastAsia"/>
          <w:sz w:val="44"/>
        </w:rPr>
        <w:t>填表日期</w:t>
      </w:r>
      <w:r>
        <w:rPr>
          <w:rFonts w:hint="eastAsia"/>
          <w:sz w:val="44"/>
        </w:rPr>
        <w:t>:</w:t>
      </w:r>
      <w:r>
        <w:rPr>
          <w:rFonts w:hint="eastAsia"/>
          <w:sz w:val="44"/>
          <w:u w:val="single"/>
        </w:rPr>
        <w:tab/>
      </w:r>
      <w:r>
        <w:rPr>
          <w:rFonts w:hint="eastAsia"/>
          <w:sz w:val="44"/>
          <w:u w:val="single"/>
        </w:rPr>
        <w:tab/>
      </w:r>
      <w:r>
        <w:rPr>
          <w:rFonts w:hint="eastAsia"/>
          <w:sz w:val="44"/>
          <w:u w:val="single"/>
        </w:rPr>
        <w:tab/>
        <w:t xml:space="preserve">    </w:t>
      </w:r>
      <w:r>
        <w:rPr>
          <w:sz w:val="44"/>
          <w:u w:val="single"/>
        </w:rPr>
        <w:t xml:space="preserve">  </w:t>
      </w:r>
      <w:r w:rsidR="002C4930">
        <w:rPr>
          <w:sz w:val="44"/>
          <w:u w:val="single"/>
        </w:rPr>
        <w:t>2026.6.24</w:t>
      </w:r>
      <w:r>
        <w:rPr>
          <w:sz w:val="44"/>
          <w:u w:val="single"/>
        </w:rPr>
        <w:t xml:space="preserve"> </w:t>
      </w:r>
      <w:r>
        <w:rPr>
          <w:rFonts w:hint="eastAsia"/>
          <w:sz w:val="44"/>
          <w:u w:val="single"/>
        </w:rPr>
        <w:t xml:space="preserve">       </w:t>
      </w:r>
    </w:p>
    <w:p w14:paraId="50A3018C" w14:textId="77777777" w:rsidR="00CF677A" w:rsidRDefault="00CF677A">
      <w:pPr>
        <w:jc w:val="center"/>
        <w:rPr>
          <w:rFonts w:ascii="Calibri" w:hAnsi="Calibri"/>
          <w:b/>
          <w:bCs/>
          <w:sz w:val="36"/>
          <w:szCs w:val="22"/>
          <w:u w:val="single"/>
        </w:rPr>
      </w:pPr>
    </w:p>
    <w:p w14:paraId="187F32D3" w14:textId="77777777" w:rsidR="00CF677A" w:rsidRDefault="00CF677A">
      <w:pPr>
        <w:jc w:val="center"/>
        <w:rPr>
          <w:rFonts w:ascii="楷体_GB2312" w:eastAsia="楷体_GB2312"/>
          <w:b/>
          <w:sz w:val="30"/>
          <w:szCs w:val="30"/>
        </w:rPr>
      </w:pPr>
      <w:r>
        <w:rPr>
          <w:rFonts w:ascii="楷体_GB2312" w:eastAsia="楷体_GB2312" w:hint="eastAsia"/>
          <w:b/>
          <w:sz w:val="30"/>
          <w:szCs w:val="30"/>
        </w:rPr>
        <w:t>中国科学技术大学研究生院培养处</w:t>
      </w:r>
    </w:p>
    <w:p w14:paraId="62CD8FC2" w14:textId="77777777" w:rsidR="00CF677A" w:rsidRDefault="00CF677A">
      <w:pPr>
        <w:jc w:val="center"/>
        <w:rPr>
          <w:rFonts w:ascii="楷体_GB2312" w:eastAsia="楷体_GB2312"/>
          <w:b/>
          <w:sz w:val="30"/>
          <w:szCs w:val="30"/>
        </w:rPr>
      </w:pPr>
      <w:r>
        <w:rPr>
          <w:rFonts w:ascii="楷体_GB2312" w:eastAsia="楷体_GB2312" w:hint="eastAsia"/>
          <w:b/>
          <w:sz w:val="30"/>
          <w:szCs w:val="30"/>
        </w:rPr>
        <w:t>二零二五年三月  制表</w:t>
      </w:r>
    </w:p>
    <w:p w14:paraId="0310EDC8" w14:textId="77777777" w:rsidR="00CF677A" w:rsidRDefault="00CF677A">
      <w:pPr>
        <w:jc w:val="center"/>
        <w:rPr>
          <w:rFonts w:ascii="宋体" w:hAnsi="宋体"/>
          <w:b/>
          <w:bCs/>
          <w:sz w:val="44"/>
        </w:rPr>
      </w:pPr>
    </w:p>
    <w:p w14:paraId="3B7EBF23" w14:textId="77777777" w:rsidR="00CF677A" w:rsidRDefault="00CF677A">
      <w:pPr>
        <w:jc w:val="center"/>
        <w:rPr>
          <w:rFonts w:ascii="宋体" w:hAnsi="宋体"/>
          <w:b/>
          <w:bCs/>
          <w:sz w:val="44"/>
        </w:rPr>
      </w:pPr>
      <w:r>
        <w:rPr>
          <w:rFonts w:ascii="宋体" w:hAnsi="宋体" w:hint="eastAsia"/>
          <w:b/>
          <w:bCs/>
          <w:sz w:val="44"/>
        </w:rPr>
        <w:lastRenderedPageBreak/>
        <w:t>说  明</w:t>
      </w:r>
    </w:p>
    <w:p w14:paraId="08778560" w14:textId="77777777" w:rsidR="00CF677A" w:rsidRDefault="00CF677A">
      <w:pPr>
        <w:jc w:val="center"/>
        <w:rPr>
          <w:rFonts w:ascii="宋体" w:hAnsi="宋体"/>
          <w:bCs/>
          <w:sz w:val="44"/>
        </w:rPr>
      </w:pPr>
    </w:p>
    <w:p w14:paraId="6C446E51" w14:textId="77777777" w:rsidR="00CF677A" w:rsidRDefault="00CF677A">
      <w:pPr>
        <w:numPr>
          <w:ilvl w:val="0"/>
          <w:numId w:val="1"/>
        </w:numPr>
        <w:tabs>
          <w:tab w:val="left" w:pos="420"/>
        </w:tabs>
        <w:ind w:left="0" w:firstLineChars="200" w:firstLine="720"/>
        <w:rPr>
          <w:rFonts w:ascii="华文楷体" w:eastAsia="华文楷体" w:hAnsi="华文楷体"/>
          <w:sz w:val="36"/>
          <w:szCs w:val="22"/>
        </w:rPr>
      </w:pPr>
      <w:r>
        <w:rPr>
          <w:rFonts w:ascii="华文楷体" w:eastAsia="华文楷体" w:hAnsi="华文楷体" w:hint="eastAsia"/>
          <w:sz w:val="36"/>
          <w:szCs w:val="22"/>
        </w:rPr>
        <w:t>学位申请成果的开题报告是保证研究生培养质量的一个重要环节，为了加强对研究生培养的过程管理，规范其学位申请成果的开题报告，特制此表。</w:t>
      </w:r>
    </w:p>
    <w:p w14:paraId="18490D58" w14:textId="77777777" w:rsidR="00CF677A" w:rsidRDefault="00CF677A">
      <w:pPr>
        <w:numPr>
          <w:ilvl w:val="0"/>
          <w:numId w:val="1"/>
        </w:numPr>
        <w:tabs>
          <w:tab w:val="left" w:pos="420"/>
        </w:tabs>
        <w:ind w:left="0" w:firstLineChars="200" w:firstLine="720"/>
        <w:rPr>
          <w:rFonts w:ascii="华文楷体" w:eastAsia="华文楷体" w:hAnsi="华文楷体"/>
          <w:sz w:val="36"/>
          <w:szCs w:val="22"/>
        </w:rPr>
      </w:pPr>
      <w:r>
        <w:rPr>
          <w:rFonts w:ascii="华文楷体" w:eastAsia="华文楷体" w:hAnsi="华文楷体" w:hint="eastAsia"/>
          <w:sz w:val="36"/>
          <w:szCs w:val="22"/>
        </w:rPr>
        <w:t>学位申请成果开题报告，应该在学位授予点或培养单位组织的学术报告会上报告，听取意见，论证后再填写此表。</w:t>
      </w:r>
    </w:p>
    <w:p w14:paraId="45919C72" w14:textId="77777777" w:rsidR="00CF677A" w:rsidRDefault="00CF677A">
      <w:pPr>
        <w:numPr>
          <w:ilvl w:val="0"/>
          <w:numId w:val="1"/>
        </w:numPr>
        <w:tabs>
          <w:tab w:val="left" w:pos="420"/>
        </w:tabs>
        <w:ind w:left="0" w:firstLineChars="200" w:firstLine="720"/>
        <w:rPr>
          <w:rFonts w:ascii="华文楷体" w:eastAsia="华文楷体" w:hAnsi="华文楷体"/>
          <w:sz w:val="36"/>
          <w:szCs w:val="22"/>
        </w:rPr>
      </w:pPr>
      <w:r>
        <w:rPr>
          <w:rFonts w:ascii="华文楷体" w:eastAsia="华文楷体" w:hAnsi="华文楷体" w:hint="eastAsia"/>
          <w:sz w:val="36"/>
          <w:szCs w:val="22"/>
        </w:rPr>
        <w:t>此表经导师签字后，</w:t>
      </w:r>
      <w:proofErr w:type="gramStart"/>
      <w:r>
        <w:rPr>
          <w:rFonts w:ascii="华文楷体" w:eastAsia="华文楷体" w:hAnsi="华文楷体" w:hint="eastAsia"/>
          <w:sz w:val="36"/>
          <w:szCs w:val="22"/>
        </w:rPr>
        <w:t>交培养</w:t>
      </w:r>
      <w:proofErr w:type="gramEnd"/>
      <w:r>
        <w:rPr>
          <w:rFonts w:ascii="华文楷体" w:eastAsia="华文楷体" w:hAnsi="华文楷体" w:hint="eastAsia"/>
          <w:sz w:val="36"/>
          <w:szCs w:val="22"/>
        </w:rPr>
        <w:t>单位研究生教学管理办公室存档。</w:t>
      </w:r>
    </w:p>
    <w:p w14:paraId="7E2B9315" w14:textId="77777777" w:rsidR="00CF677A" w:rsidRDefault="00CF677A">
      <w:pPr>
        <w:numPr>
          <w:ilvl w:val="0"/>
          <w:numId w:val="1"/>
        </w:numPr>
        <w:tabs>
          <w:tab w:val="left" w:pos="420"/>
        </w:tabs>
        <w:ind w:left="0" w:firstLineChars="200" w:firstLine="720"/>
        <w:rPr>
          <w:rFonts w:ascii="华文楷体" w:eastAsia="华文楷体" w:hAnsi="华文楷体"/>
          <w:sz w:val="36"/>
          <w:szCs w:val="22"/>
        </w:rPr>
      </w:pPr>
      <w:r>
        <w:rPr>
          <w:rFonts w:ascii="华文楷体" w:eastAsia="华文楷体" w:hAnsi="华文楷体" w:hint="eastAsia"/>
          <w:sz w:val="36"/>
          <w:szCs w:val="22"/>
        </w:rPr>
        <w:t>研究生在提交学位申请时，必须提交该学位申请成果开题报告。</w:t>
      </w:r>
    </w:p>
    <w:p w14:paraId="68B68C61" w14:textId="77777777" w:rsidR="00CF677A" w:rsidRDefault="00CF677A">
      <w:pPr>
        <w:rPr>
          <w:bCs/>
        </w:rPr>
      </w:pPr>
      <w:r>
        <w:br w:type="page"/>
      </w:r>
    </w:p>
    <w:p w14:paraId="3E3459E7" w14:textId="77777777" w:rsidR="00CF677A" w:rsidRDefault="00CF677A">
      <w:pPr>
        <w:ind w:left="1920" w:hanging="1920"/>
        <w:rPr>
          <w:rFonts w:ascii="黑体" w:eastAsia="黑体" w:hAnsi="黑体" w:cs="黑体"/>
          <w:bCs/>
          <w:sz w:val="32"/>
        </w:rPr>
      </w:pPr>
      <w:r>
        <w:rPr>
          <w:rFonts w:ascii="黑体" w:eastAsia="黑体" w:hAnsi="黑体" w:cs="黑体" w:hint="eastAsia"/>
          <w:bCs/>
          <w:sz w:val="32"/>
        </w:rPr>
        <w:lastRenderedPageBreak/>
        <w:t>一、简况</w:t>
      </w:r>
    </w:p>
    <w:tbl>
      <w:tblPr>
        <w:tblW w:w="508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386"/>
        <w:gridCol w:w="539"/>
        <w:gridCol w:w="562"/>
        <w:gridCol w:w="207"/>
        <w:gridCol w:w="553"/>
        <w:gridCol w:w="929"/>
        <w:gridCol w:w="1415"/>
        <w:gridCol w:w="2213"/>
        <w:gridCol w:w="965"/>
        <w:gridCol w:w="1096"/>
      </w:tblGrid>
      <w:tr w:rsidR="00CF677A" w14:paraId="44AC384B" w14:textId="77777777">
        <w:trPr>
          <w:trHeight w:val="777"/>
          <w:jc w:val="center"/>
        </w:trPr>
        <w:tc>
          <w:tcPr>
            <w:tcW w:w="218" w:type="pct"/>
            <w:vMerge w:val="restart"/>
            <w:textDirection w:val="tbRlV"/>
            <w:vAlign w:val="center"/>
          </w:tcPr>
          <w:p w14:paraId="7969C5A3" w14:textId="77777777" w:rsidR="00CF677A" w:rsidRDefault="00CF677A">
            <w:pPr>
              <w:ind w:left="1668" w:right="113" w:hanging="1668"/>
              <w:jc w:val="center"/>
              <w:rPr>
                <w:b/>
              </w:rPr>
            </w:pPr>
            <w:r>
              <w:rPr>
                <w:rFonts w:ascii="等线" w:eastAsia="等线" w:hAnsi="等线" w:cs="等线" w:hint="eastAsia"/>
                <w:b/>
                <w:spacing w:val="34"/>
                <w:kern w:val="0"/>
                <w:fitText w:val="1323" w:id="-782902016"/>
              </w:rPr>
              <w:t>研究生简</w:t>
            </w:r>
            <w:r>
              <w:rPr>
                <w:rFonts w:ascii="等线" w:eastAsia="等线" w:hAnsi="等线" w:cs="等线" w:hint="eastAsia"/>
                <w:b/>
                <w:spacing w:val="1"/>
                <w:kern w:val="0"/>
                <w:fitText w:val="1323" w:id="-782902016"/>
              </w:rPr>
              <w:t>况</w:t>
            </w:r>
          </w:p>
        </w:tc>
        <w:tc>
          <w:tcPr>
            <w:tcW w:w="621" w:type="pct"/>
            <w:gridSpan w:val="2"/>
            <w:vAlign w:val="center"/>
          </w:tcPr>
          <w:p w14:paraId="69CFEC6F" w14:textId="77777777" w:rsidR="00CF677A" w:rsidRDefault="00CF677A">
            <w:pPr>
              <w:ind w:left="1260" w:hanging="1260"/>
              <w:jc w:val="center"/>
              <w:rPr>
                <w:rFonts w:ascii="宋体" w:hAnsi="宋体" w:cs="等线"/>
                <w:bCs/>
              </w:rPr>
            </w:pPr>
            <w:r>
              <w:rPr>
                <w:rFonts w:ascii="宋体" w:hAnsi="宋体" w:cs="等线" w:hint="eastAsia"/>
                <w:bCs/>
              </w:rPr>
              <w:t>姓   名</w:t>
            </w:r>
          </w:p>
        </w:tc>
        <w:tc>
          <w:tcPr>
            <w:tcW w:w="953" w:type="pct"/>
            <w:gridSpan w:val="3"/>
            <w:vAlign w:val="center"/>
          </w:tcPr>
          <w:p w14:paraId="68AE3FA7" w14:textId="77777777" w:rsidR="00CF677A" w:rsidRDefault="003C1F31">
            <w:pPr>
              <w:ind w:left="1260" w:hanging="1260"/>
              <w:jc w:val="center"/>
              <w:rPr>
                <w:rFonts w:ascii="宋体" w:hAnsi="宋体" w:cs="等线"/>
                <w:bCs/>
              </w:rPr>
            </w:pPr>
            <w:r>
              <w:rPr>
                <w:rFonts w:ascii="宋体" w:hAnsi="宋体" w:cs="等线" w:hint="eastAsia"/>
                <w:bCs/>
              </w:rPr>
              <w:t>沙漠</w:t>
            </w:r>
          </w:p>
        </w:tc>
        <w:tc>
          <w:tcPr>
            <w:tcW w:w="798" w:type="pct"/>
            <w:vAlign w:val="center"/>
          </w:tcPr>
          <w:p w14:paraId="7FCCE7FE" w14:textId="77777777" w:rsidR="00CF677A" w:rsidRDefault="00CF677A">
            <w:pPr>
              <w:ind w:left="1260" w:hanging="1260"/>
              <w:jc w:val="center"/>
              <w:rPr>
                <w:rFonts w:ascii="宋体" w:hAnsi="宋体" w:cs="等线"/>
                <w:bCs/>
              </w:rPr>
            </w:pPr>
            <w:r>
              <w:rPr>
                <w:rFonts w:ascii="宋体" w:hAnsi="宋体" w:cs="等线" w:hint="eastAsia"/>
                <w:bCs/>
              </w:rPr>
              <w:t>学   号</w:t>
            </w:r>
          </w:p>
        </w:tc>
        <w:tc>
          <w:tcPr>
            <w:tcW w:w="1248" w:type="pct"/>
            <w:vAlign w:val="center"/>
          </w:tcPr>
          <w:p w14:paraId="72ED04EA" w14:textId="77777777" w:rsidR="00CF677A" w:rsidRDefault="003C1F31">
            <w:pPr>
              <w:ind w:left="1260" w:hanging="1260"/>
              <w:jc w:val="center"/>
              <w:rPr>
                <w:rFonts w:ascii="宋体" w:hAnsi="宋体" w:cs="等线"/>
                <w:bCs/>
              </w:rPr>
            </w:pPr>
            <w:r>
              <w:rPr>
                <w:rFonts w:ascii="宋体" w:hAnsi="宋体" w:cs="等线" w:hint="eastAsia"/>
                <w:bCs/>
              </w:rPr>
              <w:t>S</w:t>
            </w:r>
            <w:r>
              <w:rPr>
                <w:rFonts w:ascii="宋体" w:hAnsi="宋体" w:cs="等线"/>
                <w:bCs/>
              </w:rPr>
              <w:t>A24225294</w:t>
            </w:r>
          </w:p>
        </w:tc>
        <w:tc>
          <w:tcPr>
            <w:tcW w:w="544" w:type="pct"/>
            <w:vAlign w:val="center"/>
          </w:tcPr>
          <w:p w14:paraId="09E278C7" w14:textId="77777777" w:rsidR="00CF677A" w:rsidRDefault="00CF677A">
            <w:pPr>
              <w:ind w:left="1260" w:hanging="1260"/>
              <w:jc w:val="center"/>
              <w:rPr>
                <w:rFonts w:ascii="宋体" w:hAnsi="宋体" w:cs="等线"/>
                <w:bCs/>
              </w:rPr>
            </w:pPr>
            <w:r>
              <w:rPr>
                <w:rFonts w:ascii="宋体" w:hAnsi="宋体" w:cs="等线" w:hint="eastAsia"/>
                <w:bCs/>
              </w:rPr>
              <w:t>性   别</w:t>
            </w:r>
          </w:p>
        </w:tc>
        <w:tc>
          <w:tcPr>
            <w:tcW w:w="618" w:type="pct"/>
            <w:vAlign w:val="center"/>
          </w:tcPr>
          <w:p w14:paraId="50400FD5" w14:textId="77777777" w:rsidR="00CF677A" w:rsidRDefault="003C1F31">
            <w:pPr>
              <w:ind w:left="1260" w:hanging="1260"/>
              <w:jc w:val="center"/>
              <w:rPr>
                <w:rFonts w:ascii="宋体" w:hAnsi="宋体" w:cs="等线"/>
                <w:bCs/>
              </w:rPr>
            </w:pPr>
            <w:r>
              <w:rPr>
                <w:rFonts w:ascii="宋体" w:hAnsi="宋体" w:cs="等线" w:hint="eastAsia"/>
                <w:bCs/>
              </w:rPr>
              <w:t>男</w:t>
            </w:r>
          </w:p>
        </w:tc>
      </w:tr>
      <w:tr w:rsidR="00CF677A" w14:paraId="652D93C9" w14:textId="77777777">
        <w:trPr>
          <w:trHeight w:val="842"/>
          <w:jc w:val="center"/>
        </w:trPr>
        <w:tc>
          <w:tcPr>
            <w:tcW w:w="218" w:type="pct"/>
            <w:vMerge/>
          </w:tcPr>
          <w:p w14:paraId="1DF86DE3" w14:textId="77777777" w:rsidR="00CF677A" w:rsidRDefault="00CF677A">
            <w:pPr>
              <w:ind w:left="1260" w:hanging="1260"/>
              <w:jc w:val="center"/>
              <w:rPr>
                <w:b/>
              </w:rPr>
            </w:pPr>
          </w:p>
        </w:tc>
        <w:tc>
          <w:tcPr>
            <w:tcW w:w="621" w:type="pct"/>
            <w:gridSpan w:val="2"/>
            <w:vAlign w:val="center"/>
          </w:tcPr>
          <w:p w14:paraId="5E9C72BB" w14:textId="77777777" w:rsidR="00CF677A" w:rsidRDefault="00CF677A">
            <w:pPr>
              <w:ind w:left="1260" w:hanging="1260"/>
              <w:jc w:val="center"/>
              <w:rPr>
                <w:rFonts w:ascii="宋体" w:hAnsi="宋体" w:cs="等线"/>
                <w:bCs/>
              </w:rPr>
            </w:pPr>
            <w:r>
              <w:rPr>
                <w:rFonts w:ascii="宋体" w:hAnsi="宋体" w:cs="等线" w:hint="eastAsia"/>
                <w:bCs/>
              </w:rPr>
              <w:t>培养方式</w:t>
            </w:r>
          </w:p>
        </w:tc>
        <w:tc>
          <w:tcPr>
            <w:tcW w:w="4161" w:type="pct"/>
            <w:gridSpan w:val="7"/>
            <w:vAlign w:val="center"/>
          </w:tcPr>
          <w:p w14:paraId="32EA64E6" w14:textId="77777777" w:rsidR="00CF677A" w:rsidRDefault="002C4930">
            <w:pPr>
              <w:ind w:firstLineChars="600" w:firstLine="1260"/>
              <w:jc w:val="left"/>
              <w:rPr>
                <w:rFonts w:ascii="宋体" w:hAnsi="宋体" w:cs="等线"/>
                <w:bCs/>
              </w:rPr>
            </w:pPr>
            <w:r w:rsidRPr="002C4930">
              <w:rPr>
                <w:rFonts w:ascii="Wingdings 2" w:hAnsi="Wingdings 2" w:cs="等线"/>
                <w:bCs/>
              </w:rPr>
              <w:t>R</w:t>
            </w:r>
            <w:r w:rsidR="00CF677A">
              <w:rPr>
                <w:rFonts w:ascii="宋体" w:hAnsi="宋体" w:cs="等线" w:hint="eastAsia"/>
                <w:bCs/>
                <w:szCs w:val="21"/>
              </w:rPr>
              <w:t xml:space="preserve"> 全日制                </w:t>
            </w:r>
            <w:r w:rsidR="00CF677A">
              <w:rPr>
                <w:rFonts w:ascii="宋体" w:hAnsi="宋体" w:cs="等线" w:hint="eastAsia"/>
              </w:rPr>
              <w:t>□</w:t>
            </w:r>
            <w:r w:rsidR="00CF677A">
              <w:rPr>
                <w:rFonts w:ascii="宋体" w:hAnsi="宋体" w:cs="等线" w:hint="eastAsia"/>
                <w:bCs/>
                <w:szCs w:val="21"/>
              </w:rPr>
              <w:t xml:space="preserve"> 非全日制</w:t>
            </w:r>
          </w:p>
        </w:tc>
      </w:tr>
      <w:tr w:rsidR="00CF677A" w14:paraId="1116E647" w14:textId="77777777">
        <w:trPr>
          <w:trHeight w:val="1399"/>
          <w:jc w:val="center"/>
        </w:trPr>
        <w:tc>
          <w:tcPr>
            <w:tcW w:w="522" w:type="pct"/>
            <w:gridSpan w:val="2"/>
            <w:vAlign w:val="center"/>
          </w:tcPr>
          <w:p w14:paraId="208B63C2" w14:textId="77777777" w:rsidR="00CF677A" w:rsidRPr="002C4930" w:rsidRDefault="002C4930">
            <w:pPr>
              <w:jc w:val="center"/>
              <w:rPr>
                <w:rFonts w:ascii="Wingdings 2" w:eastAsia="等线" w:hAnsi="Wingdings 2" w:cs="等线" w:hint="eastAsia"/>
                <w:bCs/>
                <w:kern w:val="0"/>
              </w:rPr>
            </w:pPr>
            <w:r w:rsidRPr="002C4930">
              <w:rPr>
                <w:rFonts w:ascii="Wingdings 2" w:eastAsia="等线" w:hAnsi="Wingdings 2" w:cs="等线"/>
                <w:bCs/>
                <w:kern w:val="0"/>
              </w:rPr>
              <w:t>R</w:t>
            </w:r>
          </w:p>
          <w:p w14:paraId="1E7EC5DF" w14:textId="77777777" w:rsidR="00CF677A" w:rsidRDefault="00CF677A">
            <w:pPr>
              <w:jc w:val="center"/>
              <w:rPr>
                <w:rFonts w:ascii="等线" w:eastAsia="等线" w:hAnsi="等线" w:cs="等线"/>
                <w:b/>
                <w:kern w:val="0"/>
              </w:rPr>
            </w:pPr>
            <w:r>
              <w:rPr>
                <w:rFonts w:ascii="等线" w:eastAsia="等线" w:hAnsi="等线" w:cs="等线" w:hint="eastAsia"/>
                <w:b/>
                <w:kern w:val="0"/>
              </w:rPr>
              <w:t>专业学位</w:t>
            </w:r>
          </w:p>
          <w:p w14:paraId="0079BEED" w14:textId="77777777" w:rsidR="00CF677A" w:rsidRDefault="00CF677A">
            <w:pPr>
              <w:jc w:val="center"/>
              <w:rPr>
                <w:rFonts w:ascii="宋体" w:hAnsi="宋体" w:cs="宋体"/>
                <w:bCs/>
              </w:rPr>
            </w:pPr>
            <w:r>
              <w:rPr>
                <w:rFonts w:ascii="等线" w:eastAsia="等线" w:hAnsi="等线" w:cs="等线" w:hint="eastAsia"/>
                <w:b/>
                <w:kern w:val="0"/>
              </w:rPr>
              <w:t>硕士</w:t>
            </w:r>
          </w:p>
        </w:tc>
        <w:tc>
          <w:tcPr>
            <w:tcW w:w="4478" w:type="pct"/>
            <w:gridSpan w:val="8"/>
            <w:vAlign w:val="center"/>
          </w:tcPr>
          <w:p w14:paraId="599E4571" w14:textId="77777777" w:rsidR="00CF677A" w:rsidRDefault="00CF677A">
            <w:pPr>
              <w:spacing w:line="360" w:lineRule="auto"/>
              <w:ind w:firstLineChars="100" w:firstLine="210"/>
              <w:rPr>
                <w:rFonts w:ascii="宋体" w:hAnsi="宋体" w:cs="宋体"/>
                <w:bCs/>
              </w:rPr>
            </w:pPr>
            <w:r>
              <w:rPr>
                <w:rFonts w:ascii="宋体" w:hAnsi="宋体" w:cs="宋体" w:hint="eastAsia"/>
                <w:bCs/>
              </w:rPr>
              <w:t>□ 专题研究类论文  □ 调研报告  □ 案例分析报告   □ 产品设计（作品创作）</w:t>
            </w:r>
          </w:p>
          <w:p w14:paraId="27DAD47F" w14:textId="77777777" w:rsidR="00CF677A" w:rsidRDefault="00303C99">
            <w:pPr>
              <w:spacing w:line="360" w:lineRule="auto"/>
              <w:ind w:firstLineChars="100" w:firstLine="210"/>
              <w:rPr>
                <w:rFonts w:ascii="宋体" w:hAnsi="宋体" w:cs="宋体"/>
                <w:bCs/>
              </w:rPr>
            </w:pPr>
            <w:r w:rsidRPr="00303C99">
              <w:rPr>
                <w:rFonts w:ascii="Wingdings 2" w:hAnsi="Wingdings 2" w:cs="宋体"/>
                <w:bCs/>
              </w:rPr>
              <w:t>R</w:t>
            </w:r>
            <w:r w:rsidR="00CF677A">
              <w:rPr>
                <w:rFonts w:ascii="宋体" w:hAnsi="宋体" w:cs="宋体" w:hint="eastAsia"/>
                <w:bCs/>
              </w:rPr>
              <w:t xml:space="preserve"> 方案设计   </w:t>
            </w:r>
            <w:r w:rsidR="00CF677A">
              <w:rPr>
                <w:rFonts w:ascii="宋体" w:hAnsi="宋体" w:cs="宋体"/>
                <w:bCs/>
              </w:rPr>
              <w:t xml:space="preserve">     </w:t>
            </w:r>
            <w:r w:rsidR="00CF677A">
              <w:rPr>
                <w:rFonts w:ascii="宋体" w:hAnsi="宋体" w:cs="宋体" w:hint="eastAsia"/>
                <w:bCs/>
              </w:rPr>
              <w:t xml:space="preserve">□ 其他 </w:t>
            </w:r>
            <w:r w:rsidR="00CF677A">
              <w:rPr>
                <w:rFonts w:ascii="宋体" w:hAnsi="宋体" w:cs="宋体" w:hint="eastAsia"/>
                <w:bCs/>
                <w:u w:val="single"/>
              </w:rPr>
              <w:t xml:space="preserve">            </w:t>
            </w:r>
          </w:p>
        </w:tc>
      </w:tr>
      <w:tr w:rsidR="00CF677A" w14:paraId="0507E4AF" w14:textId="77777777">
        <w:trPr>
          <w:trHeight w:val="1529"/>
          <w:jc w:val="center"/>
        </w:trPr>
        <w:tc>
          <w:tcPr>
            <w:tcW w:w="522" w:type="pct"/>
            <w:gridSpan w:val="2"/>
            <w:vAlign w:val="center"/>
          </w:tcPr>
          <w:p w14:paraId="368CF8FA" w14:textId="77777777" w:rsidR="00CF677A" w:rsidRDefault="00CF677A">
            <w:pPr>
              <w:jc w:val="center"/>
              <w:rPr>
                <w:rFonts w:ascii="等线" w:eastAsia="等线" w:hAnsi="等线" w:cs="等线"/>
                <w:b/>
                <w:kern w:val="0"/>
              </w:rPr>
            </w:pPr>
            <w:bookmarkStart w:id="0" w:name="OLE_LINK9"/>
            <w:bookmarkStart w:id="1" w:name="OLE_LINK8"/>
            <w:r>
              <w:rPr>
                <w:rFonts w:ascii="等线" w:eastAsia="等线" w:hAnsi="等线" w:cs="等线" w:hint="eastAsia"/>
                <w:b/>
                <w:kern w:val="0"/>
              </w:rPr>
              <w:t>□</w:t>
            </w:r>
          </w:p>
          <w:p w14:paraId="593857B9" w14:textId="77777777" w:rsidR="00CF677A" w:rsidRDefault="00CF677A">
            <w:pPr>
              <w:jc w:val="center"/>
              <w:rPr>
                <w:rFonts w:ascii="等线" w:eastAsia="等线" w:hAnsi="等线" w:cs="等线"/>
                <w:b/>
                <w:kern w:val="0"/>
              </w:rPr>
            </w:pPr>
            <w:r>
              <w:rPr>
                <w:rFonts w:ascii="等线" w:eastAsia="等线" w:hAnsi="等线" w:cs="等线" w:hint="eastAsia"/>
                <w:b/>
                <w:kern w:val="0"/>
              </w:rPr>
              <w:t>专业学位</w:t>
            </w:r>
          </w:p>
          <w:p w14:paraId="618A4A4B" w14:textId="77777777" w:rsidR="00CF677A" w:rsidRDefault="00CF677A">
            <w:pPr>
              <w:jc w:val="center"/>
              <w:rPr>
                <w:rFonts w:ascii="等线" w:eastAsia="等线" w:hAnsi="等线" w:cs="等线"/>
                <w:b/>
                <w:kern w:val="0"/>
              </w:rPr>
            </w:pPr>
            <w:r>
              <w:rPr>
                <w:rFonts w:ascii="等线" w:eastAsia="等线" w:hAnsi="等线" w:cs="等线" w:hint="eastAsia"/>
                <w:b/>
                <w:kern w:val="0"/>
              </w:rPr>
              <w:t>博士</w:t>
            </w:r>
            <w:bookmarkEnd w:id="0"/>
            <w:bookmarkEnd w:id="1"/>
          </w:p>
        </w:tc>
        <w:tc>
          <w:tcPr>
            <w:tcW w:w="4478" w:type="pct"/>
            <w:gridSpan w:val="8"/>
            <w:vAlign w:val="center"/>
          </w:tcPr>
          <w:p w14:paraId="11510347" w14:textId="77777777" w:rsidR="00CF677A" w:rsidRDefault="00CF677A">
            <w:pPr>
              <w:spacing w:line="360" w:lineRule="auto"/>
              <w:ind w:firstLineChars="100" w:firstLine="210"/>
              <w:rPr>
                <w:rFonts w:ascii="宋体" w:hAnsi="宋体" w:cs="宋体"/>
                <w:bCs/>
              </w:rPr>
            </w:pPr>
            <w:r>
              <w:rPr>
                <w:rFonts w:ascii="宋体" w:hAnsi="宋体" w:cs="宋体" w:hint="eastAsia"/>
                <w:bCs/>
              </w:rPr>
              <w:t>学位论文申请：□ 专题研究类论文</w:t>
            </w:r>
          </w:p>
          <w:p w14:paraId="6BF78113" w14:textId="77777777" w:rsidR="00CF677A" w:rsidRDefault="00CF677A">
            <w:pPr>
              <w:spacing w:line="360" w:lineRule="auto"/>
              <w:ind w:firstLineChars="50" w:firstLine="105"/>
              <w:rPr>
                <w:rFonts w:ascii="宋体" w:hAnsi="宋体" w:cs="宋体"/>
                <w:bCs/>
              </w:rPr>
            </w:pPr>
            <w:r>
              <w:rPr>
                <w:rFonts w:ascii="宋体" w:hAnsi="宋体" w:cs="宋体" w:hint="eastAsia"/>
                <w:bCs/>
              </w:rPr>
              <w:t xml:space="preserve"> 实践成果申请：□ 重大装备   □ 仪器设备   □ 其他硬件产品    □ 软件产品</w:t>
            </w:r>
          </w:p>
          <w:p w14:paraId="111F9E48" w14:textId="77777777" w:rsidR="00CF677A" w:rsidRDefault="00CF677A">
            <w:pPr>
              <w:spacing w:line="360" w:lineRule="auto"/>
              <w:ind w:firstLineChars="800" w:firstLine="1680"/>
              <w:rPr>
                <w:rFonts w:ascii="宋体" w:hAnsi="宋体" w:cs="宋体"/>
                <w:bCs/>
              </w:rPr>
            </w:pPr>
            <w:r>
              <w:rPr>
                <w:rFonts w:ascii="宋体" w:hAnsi="宋体" w:cs="宋体" w:hint="eastAsia"/>
                <w:bCs/>
              </w:rPr>
              <w:t xml:space="preserve">□ 设计方案   □ 技术标准   □ 其他 </w:t>
            </w:r>
            <w:r>
              <w:rPr>
                <w:rFonts w:ascii="宋体" w:hAnsi="宋体" w:cs="宋体" w:hint="eastAsia"/>
                <w:bCs/>
                <w:u w:val="single"/>
              </w:rPr>
              <w:t xml:space="preserve">            </w:t>
            </w:r>
          </w:p>
        </w:tc>
      </w:tr>
      <w:tr w:rsidR="00CF677A" w14:paraId="3A671B1F" w14:textId="77777777">
        <w:trPr>
          <w:trHeight w:val="659"/>
          <w:jc w:val="center"/>
        </w:trPr>
        <w:tc>
          <w:tcPr>
            <w:tcW w:w="522" w:type="pct"/>
            <w:gridSpan w:val="2"/>
            <w:vMerge w:val="restart"/>
            <w:vAlign w:val="center"/>
          </w:tcPr>
          <w:p w14:paraId="1ADCCDB7" w14:textId="77777777" w:rsidR="00CF677A" w:rsidRDefault="00CF677A">
            <w:pPr>
              <w:jc w:val="center"/>
              <w:rPr>
                <w:rFonts w:ascii="宋体" w:hAnsi="宋体" w:cs="宋体"/>
                <w:kern w:val="0"/>
                <w:szCs w:val="21"/>
              </w:rPr>
            </w:pPr>
            <w:r>
              <w:rPr>
                <w:rFonts w:ascii="等线" w:eastAsia="等线" w:hAnsi="等线" w:cs="等线" w:hint="eastAsia"/>
                <w:b/>
                <w:bCs/>
                <w:szCs w:val="21"/>
              </w:rPr>
              <w:t>学位申请成果题目</w:t>
            </w:r>
          </w:p>
        </w:tc>
        <w:tc>
          <w:tcPr>
            <w:tcW w:w="746" w:type="pct"/>
            <w:gridSpan w:val="3"/>
            <w:vAlign w:val="center"/>
          </w:tcPr>
          <w:p w14:paraId="23CCAB8A" w14:textId="77777777" w:rsidR="00CF677A" w:rsidRDefault="00CF677A">
            <w:pPr>
              <w:jc w:val="center"/>
              <w:rPr>
                <w:rFonts w:ascii="宋体" w:hAnsi="宋体" w:cs="宋体"/>
                <w:kern w:val="0"/>
                <w:szCs w:val="21"/>
              </w:rPr>
            </w:pPr>
            <w:r>
              <w:rPr>
                <w:rFonts w:ascii="宋体" w:hAnsi="宋体" w:cs="宋体" w:hint="eastAsia"/>
                <w:kern w:val="0"/>
                <w:szCs w:val="21"/>
              </w:rPr>
              <w:t>中 文</w:t>
            </w:r>
          </w:p>
        </w:tc>
        <w:tc>
          <w:tcPr>
            <w:tcW w:w="3732" w:type="pct"/>
            <w:gridSpan w:val="5"/>
            <w:vAlign w:val="center"/>
          </w:tcPr>
          <w:p w14:paraId="7DDDA099" w14:textId="77777777" w:rsidR="00CF677A" w:rsidRDefault="005E4043">
            <w:pPr>
              <w:spacing w:line="288" w:lineRule="auto"/>
              <w:ind w:firstLineChars="100" w:firstLine="210"/>
              <w:rPr>
                <w:rFonts w:ascii="宋体" w:hAnsi="宋体" w:cs="宋体"/>
                <w:szCs w:val="21"/>
              </w:rPr>
            </w:pPr>
            <w:bookmarkStart w:id="2" w:name="_Hlk233213207"/>
            <w:r>
              <w:rPr>
                <w:rFonts w:ascii="宋体" w:hAnsi="宋体" w:cs="宋体" w:hint="eastAsia"/>
                <w:szCs w:val="21"/>
              </w:rPr>
              <w:t>基于Agent的语音识别模型自动化优化框架设计与实现</w:t>
            </w:r>
            <w:bookmarkEnd w:id="2"/>
          </w:p>
        </w:tc>
      </w:tr>
      <w:tr w:rsidR="00CF677A" w14:paraId="59C47EAE" w14:textId="77777777">
        <w:trPr>
          <w:trHeight w:val="626"/>
          <w:jc w:val="center"/>
        </w:trPr>
        <w:tc>
          <w:tcPr>
            <w:tcW w:w="522" w:type="pct"/>
            <w:gridSpan w:val="2"/>
            <w:vMerge/>
            <w:textDirection w:val="tbRlV"/>
            <w:vAlign w:val="center"/>
          </w:tcPr>
          <w:p w14:paraId="208852C0" w14:textId="77777777" w:rsidR="00CF677A" w:rsidRDefault="00CF677A">
            <w:pPr>
              <w:rPr>
                <w:rFonts w:ascii="宋体" w:hAnsi="宋体"/>
                <w:kern w:val="0"/>
                <w:szCs w:val="21"/>
              </w:rPr>
            </w:pPr>
          </w:p>
        </w:tc>
        <w:tc>
          <w:tcPr>
            <w:tcW w:w="746" w:type="pct"/>
            <w:gridSpan w:val="3"/>
            <w:vAlign w:val="center"/>
          </w:tcPr>
          <w:p w14:paraId="28DB451A" w14:textId="77777777" w:rsidR="00CF677A" w:rsidRDefault="00CF677A">
            <w:pPr>
              <w:jc w:val="center"/>
              <w:rPr>
                <w:rFonts w:ascii="宋体" w:hAnsi="宋体"/>
                <w:kern w:val="0"/>
                <w:szCs w:val="21"/>
              </w:rPr>
            </w:pPr>
            <w:r>
              <w:rPr>
                <w:rFonts w:ascii="宋体" w:hAnsi="宋体" w:hint="eastAsia"/>
                <w:kern w:val="0"/>
                <w:szCs w:val="21"/>
              </w:rPr>
              <w:t>英</w:t>
            </w:r>
            <w:r>
              <w:rPr>
                <w:rFonts w:ascii="宋体" w:hAnsi="宋体" w:cs="宋体" w:hint="eastAsia"/>
                <w:kern w:val="0"/>
                <w:szCs w:val="21"/>
              </w:rPr>
              <w:t xml:space="preserve"> </w:t>
            </w:r>
            <w:r>
              <w:rPr>
                <w:rFonts w:ascii="宋体" w:hAnsi="宋体" w:hint="eastAsia"/>
                <w:kern w:val="0"/>
                <w:szCs w:val="21"/>
              </w:rPr>
              <w:t>文</w:t>
            </w:r>
          </w:p>
        </w:tc>
        <w:tc>
          <w:tcPr>
            <w:tcW w:w="3732" w:type="pct"/>
            <w:gridSpan w:val="5"/>
            <w:vAlign w:val="center"/>
          </w:tcPr>
          <w:p w14:paraId="7EF6B681" w14:textId="77777777" w:rsidR="00CF677A" w:rsidRPr="00806DB5" w:rsidRDefault="00472E17">
            <w:pPr>
              <w:spacing w:line="288" w:lineRule="auto"/>
              <w:ind w:firstLineChars="100" w:firstLine="210"/>
              <w:rPr>
                <w:rFonts w:ascii="宋体" w:hAnsi="宋体"/>
                <w:szCs w:val="21"/>
              </w:rPr>
            </w:pPr>
            <w:r>
              <w:rPr>
                <w:rFonts w:ascii="宋体" w:hAnsi="宋体"/>
                <w:szCs w:val="21"/>
              </w:rPr>
              <w:t>Design and Implementation of an Agent-Based Automated Optimization Framework for Speech Recognition Models</w:t>
            </w:r>
          </w:p>
        </w:tc>
      </w:tr>
      <w:tr w:rsidR="00CF677A" w14:paraId="77B1F2A8" w14:textId="77777777">
        <w:trPr>
          <w:trHeight w:val="3257"/>
          <w:jc w:val="center"/>
        </w:trPr>
        <w:tc>
          <w:tcPr>
            <w:tcW w:w="218" w:type="pct"/>
            <w:vMerge w:val="restart"/>
            <w:tcBorders>
              <w:bottom w:val="single" w:sz="4" w:space="0" w:color="auto"/>
            </w:tcBorders>
            <w:textDirection w:val="tbRlV"/>
            <w:vAlign w:val="center"/>
          </w:tcPr>
          <w:p w14:paraId="623CB0F3" w14:textId="77777777" w:rsidR="00CF677A" w:rsidRDefault="00CF677A">
            <w:pPr>
              <w:ind w:left="1656" w:right="113" w:hanging="1656"/>
              <w:jc w:val="center"/>
              <w:rPr>
                <w:rFonts w:cs="等线"/>
                <w:b/>
              </w:rPr>
            </w:pPr>
            <w:r>
              <w:rPr>
                <w:rFonts w:ascii="等线" w:eastAsia="等线" w:hAnsi="等线" w:cs="等线" w:hint="eastAsia"/>
                <w:b/>
                <w:spacing w:val="12"/>
                <w:kern w:val="0"/>
                <w:fitText w:val="2793" w:id="1107983077"/>
              </w:rPr>
              <w:t>学位申请成果摘要和关键</w:t>
            </w:r>
            <w:r>
              <w:rPr>
                <w:rFonts w:ascii="等线" w:eastAsia="等线" w:hAnsi="等线" w:cs="等线" w:hint="eastAsia"/>
                <w:b/>
                <w:spacing w:val="4"/>
                <w:kern w:val="0"/>
                <w:fitText w:val="2793" w:id="1107983077"/>
              </w:rPr>
              <w:t>词</w:t>
            </w:r>
          </w:p>
        </w:tc>
        <w:tc>
          <w:tcPr>
            <w:tcW w:w="304" w:type="pct"/>
            <w:tcBorders>
              <w:bottom w:val="single" w:sz="4" w:space="0" w:color="auto"/>
            </w:tcBorders>
            <w:textDirection w:val="tbRlV"/>
            <w:vAlign w:val="center"/>
          </w:tcPr>
          <w:p w14:paraId="4D5D4F04" w14:textId="77777777" w:rsidR="00CF677A" w:rsidRDefault="00CF677A">
            <w:pPr>
              <w:ind w:left="1260" w:right="113" w:hanging="1260"/>
              <w:jc w:val="center"/>
              <w:rPr>
                <w:rFonts w:ascii="宋体" w:hAnsi="宋体" w:cs="等线"/>
                <w:bCs/>
              </w:rPr>
            </w:pPr>
            <w:r>
              <w:rPr>
                <w:rFonts w:ascii="宋体" w:hAnsi="宋体" w:cs="等线" w:hint="eastAsia"/>
                <w:bCs/>
              </w:rPr>
              <w:t>摘  要</w:t>
            </w:r>
          </w:p>
        </w:tc>
        <w:tc>
          <w:tcPr>
            <w:tcW w:w="4478" w:type="pct"/>
            <w:gridSpan w:val="8"/>
            <w:tcBorders>
              <w:bottom w:val="single" w:sz="4" w:space="0" w:color="auto"/>
            </w:tcBorders>
            <w:vAlign w:val="center"/>
          </w:tcPr>
          <w:p w14:paraId="0FAD2625" w14:textId="77777777" w:rsidR="00114F66" w:rsidRPr="00114F66" w:rsidRDefault="00472E17" w:rsidP="00472E17">
            <w:pPr>
              <w:ind w:firstLineChars="200" w:firstLine="420"/>
              <w:jc w:val="left"/>
              <w:rPr>
                <w:rFonts w:ascii="宋体" w:hAnsi="宋体" w:cs="等线"/>
                <w:bCs/>
              </w:rPr>
            </w:pPr>
            <w:r>
              <w:rPr>
                <w:rFonts w:ascii="宋体" w:hAnsi="宋体" w:cs="等线" w:hint="eastAsia"/>
                <w:bCs/>
              </w:rPr>
              <w:t>语音识别（ASR）是智能摄像头等物联网设备人机交互的核心入口，其"唤醒词+控制指令"范式对特定场景的识别准确率、唤醒词鲁棒性与远场适应能力要求很高。将通用</w:t>
            </w:r>
            <w:proofErr w:type="gramStart"/>
            <w:r>
              <w:rPr>
                <w:rFonts w:ascii="宋体" w:hAnsi="宋体" w:cs="等线" w:hint="eastAsia"/>
                <w:bCs/>
              </w:rPr>
              <w:t>预训练</w:t>
            </w:r>
            <w:proofErr w:type="gramEnd"/>
            <w:r>
              <w:rPr>
                <w:rFonts w:ascii="宋体" w:hAnsi="宋体" w:cs="等线" w:hint="eastAsia"/>
                <w:bCs/>
              </w:rPr>
              <w:t>模型适配到具体业务、达到产品级水平，需经历数据工程、模型训练与评估分析的多轮迭代优化。该过程长期依赖零散脚本与人工经验：决策不可复现、难以传承，实验线性管理、易重复无效尝试而浪费算力，各阶段缺乏统一编排，元数据分散、评测缺乏系统化管理，难以跨实验对比。</w:t>
            </w:r>
          </w:p>
          <w:p w14:paraId="009D1D2E" w14:textId="77777777" w:rsidR="00114F66" w:rsidRPr="00114F66" w:rsidRDefault="00114F66" w:rsidP="00472E17">
            <w:pPr>
              <w:ind w:firstLineChars="200" w:firstLine="420"/>
              <w:jc w:val="left"/>
              <w:rPr>
                <w:rFonts w:ascii="宋体" w:hAnsi="宋体" w:cs="等线"/>
                <w:bCs/>
              </w:rPr>
            </w:pPr>
            <w:r>
              <w:rPr>
                <w:rFonts w:ascii="宋体" w:hAnsi="宋体" w:cs="等线" w:hint="eastAsia"/>
                <w:bCs/>
              </w:rPr>
              <w:t>针对上述问题，本文设计并实现一套基于 Agent 架构的 ASR 模型自动化优化平台。平台以自主设计的 LLM Agent 决策引擎为核心，按"思考—执行—反思"闭环驱动优化，并采用"通用工具层+领域技能层"双层架构——将 ASR 优化的数据准备、增强、训练、推理、评测、归因等阶段封装为统一接口的可独立调用技能，由 Agent 依据优化状态自主编排，而非固定流水线。平台融合规则型与 LLM 型</w:t>
            </w:r>
            <w:proofErr w:type="gramStart"/>
            <w:r>
              <w:rPr>
                <w:rFonts w:ascii="宋体" w:hAnsi="宋体" w:cs="等线" w:hint="eastAsia"/>
                <w:bCs/>
              </w:rPr>
              <w:t>评估器</w:t>
            </w:r>
            <w:proofErr w:type="gramEnd"/>
            <w:r>
              <w:rPr>
                <w:rFonts w:ascii="宋体" w:hAnsi="宋体" w:cs="等线" w:hint="eastAsia"/>
                <w:bCs/>
              </w:rPr>
              <w:t>并将分析报告结构化持久化，构建 Trace 链路观测实现决策全程可追溯，引入配置、数据集与模型的三方版本管理保证实验可复现，并通过实验树与分层记忆沉淀经验、规避无效方向；系统以 Vue.js、</w:t>
            </w:r>
            <w:proofErr w:type="spellStart"/>
            <w:r>
              <w:rPr>
                <w:rFonts w:ascii="宋体" w:hAnsi="宋体" w:cs="等线" w:hint="eastAsia"/>
                <w:bCs/>
              </w:rPr>
              <w:t>FastAPI</w:t>
            </w:r>
            <w:proofErr w:type="spellEnd"/>
            <w:r>
              <w:rPr>
                <w:rFonts w:ascii="宋体" w:hAnsi="宋体" w:cs="等线" w:hint="eastAsia"/>
                <w:bCs/>
              </w:rPr>
              <w:t>、MySQL/Redis 全</w:t>
            </w:r>
            <w:proofErr w:type="gramStart"/>
            <w:r>
              <w:rPr>
                <w:rFonts w:ascii="宋体" w:hAnsi="宋体" w:cs="等线" w:hint="eastAsia"/>
                <w:bCs/>
              </w:rPr>
              <w:t>栈</w:t>
            </w:r>
            <w:proofErr w:type="gramEnd"/>
            <w:r>
              <w:rPr>
                <w:rFonts w:ascii="宋体" w:hAnsi="宋体" w:cs="等线" w:hint="eastAsia"/>
                <w:bCs/>
              </w:rPr>
              <w:t>实现，支持多用户隔离与远程多 GPU 训练适配。创新性在于将 Agent 自主决策与平台化的评测、版本和观测能力在 ASR 垂直领域深度融合。</w:t>
            </w:r>
          </w:p>
          <w:p w14:paraId="267528FB" w14:textId="77777777" w:rsidR="00CF677A" w:rsidRDefault="00114F66" w:rsidP="00472E17">
            <w:pPr>
              <w:ind w:firstLineChars="200" w:firstLine="420"/>
              <w:jc w:val="left"/>
              <w:rPr>
                <w:rFonts w:ascii="宋体" w:hAnsi="宋体" w:cs="等线"/>
                <w:bCs/>
              </w:rPr>
            </w:pPr>
            <w:r>
              <w:rPr>
                <w:rFonts w:ascii="宋体" w:hAnsi="宋体" w:cs="等线" w:hint="eastAsia"/>
                <w:bCs/>
              </w:rPr>
              <w:t>本文预期形成一套可部署、支持团队协作的 Agent 驱动优化平台，并在 AISHELL 与</w:t>
            </w:r>
            <w:proofErr w:type="gramStart"/>
            <w:r>
              <w:rPr>
                <w:rFonts w:ascii="宋体" w:hAnsi="宋体" w:cs="等线" w:hint="eastAsia"/>
                <w:bCs/>
              </w:rPr>
              <w:t>真实业务</w:t>
            </w:r>
            <w:proofErr w:type="gramEnd"/>
            <w:r>
              <w:rPr>
                <w:rFonts w:ascii="宋体" w:hAnsi="宋体" w:cs="等线" w:hint="eastAsia"/>
                <w:bCs/>
              </w:rPr>
              <w:t>数据集上完成端到端验证。预期降低对个人经验的依赖、将优化经验沉淀为可复用知识，提升迭代效率并</w:t>
            </w:r>
            <w:proofErr w:type="gramStart"/>
            <w:r>
              <w:rPr>
                <w:rFonts w:ascii="宋体" w:hAnsi="宋体" w:cs="等线" w:hint="eastAsia"/>
                <w:bCs/>
              </w:rPr>
              <w:t>减少算力浪费</w:t>
            </w:r>
            <w:proofErr w:type="gramEnd"/>
            <w:r>
              <w:rPr>
                <w:rFonts w:ascii="宋体" w:hAnsi="宋体" w:cs="等线" w:hint="eastAsia"/>
                <w:bCs/>
              </w:rPr>
              <w:t>，实现实验可复现、可回溯、可审计，在唤醒词与远场等场景有效提升识别准确率，为工业级 ASR 的持续迭代提供端到端平</w:t>
            </w:r>
            <w:r>
              <w:rPr>
                <w:rFonts w:ascii="宋体" w:hAnsi="宋体" w:cs="等线" w:hint="eastAsia"/>
                <w:bCs/>
              </w:rPr>
              <w:lastRenderedPageBreak/>
              <w:t>台支撑，并可推广至其他领域模型的自动化优化。</w:t>
            </w:r>
          </w:p>
        </w:tc>
      </w:tr>
      <w:tr w:rsidR="00CF677A" w14:paraId="0401DE2E" w14:textId="77777777">
        <w:trPr>
          <w:trHeight w:val="599"/>
          <w:jc w:val="center"/>
        </w:trPr>
        <w:tc>
          <w:tcPr>
            <w:tcW w:w="218" w:type="pct"/>
            <w:vMerge/>
          </w:tcPr>
          <w:p w14:paraId="00B71BB2" w14:textId="77777777" w:rsidR="00CF677A" w:rsidRDefault="00CF677A">
            <w:pPr>
              <w:ind w:left="1260" w:hanging="1260"/>
              <w:rPr>
                <w:rFonts w:cs="等线"/>
                <w:bCs/>
              </w:rPr>
            </w:pPr>
          </w:p>
        </w:tc>
        <w:tc>
          <w:tcPr>
            <w:tcW w:w="304" w:type="pct"/>
            <w:vMerge w:val="restart"/>
            <w:textDirection w:val="tbRlV"/>
            <w:vAlign w:val="center"/>
          </w:tcPr>
          <w:p w14:paraId="0BAE32E4" w14:textId="77777777" w:rsidR="00CF677A" w:rsidRDefault="00CF677A">
            <w:pPr>
              <w:ind w:left="1260" w:right="113" w:hanging="1260"/>
              <w:jc w:val="center"/>
              <w:rPr>
                <w:rFonts w:ascii="宋体" w:hAnsi="宋体" w:cs="等线"/>
                <w:bCs/>
              </w:rPr>
            </w:pPr>
            <w:r>
              <w:rPr>
                <w:rFonts w:ascii="宋体" w:hAnsi="宋体" w:cs="等线" w:hint="eastAsia"/>
                <w:bCs/>
              </w:rPr>
              <w:t>关 键 词</w:t>
            </w:r>
          </w:p>
        </w:tc>
        <w:tc>
          <w:tcPr>
            <w:tcW w:w="4478" w:type="pct"/>
            <w:gridSpan w:val="8"/>
            <w:tcBorders>
              <w:bottom w:val="single" w:sz="4" w:space="0" w:color="auto"/>
            </w:tcBorders>
            <w:vAlign w:val="center"/>
          </w:tcPr>
          <w:p w14:paraId="34E30349" w14:textId="77777777" w:rsidR="00CF677A" w:rsidRDefault="00CF677A">
            <w:pPr>
              <w:ind w:left="1260" w:hanging="1260"/>
              <w:rPr>
                <w:rFonts w:ascii="宋体" w:hAnsi="宋体" w:cs="等线"/>
                <w:bCs/>
              </w:rPr>
            </w:pPr>
            <w:r>
              <w:rPr>
                <w:rFonts w:ascii="宋体" w:hAnsi="宋体" w:cs="宋体" w:hint="eastAsia"/>
                <w:szCs w:val="21"/>
              </w:rPr>
              <w:t>关键词数量三至五个，</w:t>
            </w:r>
            <w:r>
              <w:rPr>
                <w:rFonts w:ascii="宋体" w:hAnsi="宋体" w:cs="等线" w:hint="eastAsia"/>
                <w:bCs/>
              </w:rPr>
              <w:t>主题词之间空一格（英文用“ / ”分隔）</w:t>
            </w:r>
          </w:p>
        </w:tc>
      </w:tr>
      <w:tr w:rsidR="00CF677A" w14:paraId="2F4A4099" w14:textId="77777777">
        <w:trPr>
          <w:trHeight w:val="388"/>
          <w:jc w:val="center"/>
        </w:trPr>
        <w:tc>
          <w:tcPr>
            <w:tcW w:w="218" w:type="pct"/>
            <w:vMerge/>
          </w:tcPr>
          <w:p w14:paraId="56B52D97" w14:textId="77777777" w:rsidR="00CF677A" w:rsidRDefault="00CF677A">
            <w:pPr>
              <w:ind w:left="1260" w:hanging="1260"/>
              <w:rPr>
                <w:rFonts w:cs="等线"/>
                <w:bCs/>
              </w:rPr>
            </w:pPr>
          </w:p>
        </w:tc>
        <w:tc>
          <w:tcPr>
            <w:tcW w:w="304" w:type="pct"/>
            <w:vMerge/>
          </w:tcPr>
          <w:p w14:paraId="7FA2D5C0" w14:textId="77777777" w:rsidR="00CF677A" w:rsidRDefault="00CF677A">
            <w:pPr>
              <w:ind w:left="1260" w:hanging="1260"/>
              <w:rPr>
                <w:rFonts w:ascii="宋体" w:hAnsi="宋体" w:cs="等线"/>
                <w:bCs/>
              </w:rPr>
            </w:pPr>
          </w:p>
        </w:tc>
        <w:tc>
          <w:tcPr>
            <w:tcW w:w="434" w:type="pct"/>
            <w:gridSpan w:val="2"/>
            <w:vAlign w:val="center"/>
          </w:tcPr>
          <w:p w14:paraId="24EF31D2" w14:textId="77777777" w:rsidR="00CF677A" w:rsidRDefault="00CF677A">
            <w:pPr>
              <w:ind w:left="1260" w:hanging="1260"/>
              <w:jc w:val="center"/>
              <w:rPr>
                <w:rFonts w:ascii="宋体" w:hAnsi="宋体" w:cs="等线"/>
                <w:bCs/>
              </w:rPr>
            </w:pPr>
            <w:r>
              <w:rPr>
                <w:rFonts w:ascii="宋体" w:hAnsi="宋体" w:cs="等线" w:hint="eastAsia"/>
                <w:bCs/>
              </w:rPr>
              <w:t>中文</w:t>
            </w:r>
          </w:p>
        </w:tc>
        <w:tc>
          <w:tcPr>
            <w:tcW w:w="4044" w:type="pct"/>
            <w:gridSpan w:val="6"/>
            <w:vAlign w:val="center"/>
          </w:tcPr>
          <w:p w14:paraId="0756FD90" w14:textId="77777777" w:rsidR="00CF677A" w:rsidRDefault="00472E17">
            <w:pPr>
              <w:ind w:left="1260" w:hanging="1260"/>
              <w:jc w:val="center"/>
              <w:rPr>
                <w:rFonts w:ascii="宋体" w:hAnsi="宋体" w:cs="等线"/>
                <w:bCs/>
              </w:rPr>
            </w:pPr>
            <w:r>
              <w:rPr>
                <w:rFonts w:ascii="宋体" w:hAnsi="宋体" w:cs="等线" w:hint="eastAsia"/>
                <w:bCs/>
              </w:rPr>
              <w:t>语音识别 大语言模型智能体 自动化优化 版本管理</w:t>
            </w:r>
          </w:p>
        </w:tc>
      </w:tr>
      <w:tr w:rsidR="00CF677A" w14:paraId="40777D24" w14:textId="77777777">
        <w:trPr>
          <w:trHeight w:val="408"/>
          <w:jc w:val="center"/>
        </w:trPr>
        <w:tc>
          <w:tcPr>
            <w:tcW w:w="218" w:type="pct"/>
            <w:vMerge/>
          </w:tcPr>
          <w:p w14:paraId="4E9D0BC4" w14:textId="77777777" w:rsidR="00CF677A" w:rsidRDefault="00CF677A">
            <w:pPr>
              <w:ind w:left="1260" w:hanging="1260"/>
              <w:rPr>
                <w:rFonts w:cs="等线"/>
                <w:bCs/>
              </w:rPr>
            </w:pPr>
          </w:p>
        </w:tc>
        <w:tc>
          <w:tcPr>
            <w:tcW w:w="304" w:type="pct"/>
            <w:vMerge/>
          </w:tcPr>
          <w:p w14:paraId="79D94467" w14:textId="77777777" w:rsidR="00CF677A" w:rsidRDefault="00CF677A">
            <w:pPr>
              <w:ind w:left="1260" w:hanging="1260"/>
              <w:rPr>
                <w:rFonts w:ascii="宋体" w:hAnsi="宋体" w:cs="等线"/>
                <w:bCs/>
              </w:rPr>
            </w:pPr>
          </w:p>
        </w:tc>
        <w:tc>
          <w:tcPr>
            <w:tcW w:w="434" w:type="pct"/>
            <w:gridSpan w:val="2"/>
            <w:vAlign w:val="center"/>
          </w:tcPr>
          <w:p w14:paraId="1F221A55" w14:textId="77777777" w:rsidR="00CF677A" w:rsidRDefault="00CF677A">
            <w:pPr>
              <w:ind w:left="1260" w:hanging="1260"/>
              <w:jc w:val="center"/>
              <w:rPr>
                <w:rFonts w:ascii="宋体" w:hAnsi="宋体" w:cs="等线"/>
                <w:bCs/>
              </w:rPr>
            </w:pPr>
            <w:r>
              <w:rPr>
                <w:rFonts w:ascii="宋体" w:hAnsi="宋体" w:cs="等线" w:hint="eastAsia"/>
                <w:bCs/>
              </w:rPr>
              <w:t>英文</w:t>
            </w:r>
          </w:p>
        </w:tc>
        <w:tc>
          <w:tcPr>
            <w:tcW w:w="4044" w:type="pct"/>
            <w:gridSpan w:val="6"/>
            <w:vAlign w:val="center"/>
          </w:tcPr>
          <w:p w14:paraId="7A58EC8B" w14:textId="77777777" w:rsidR="00CF677A" w:rsidRDefault="00806DB5">
            <w:pPr>
              <w:ind w:left="1260" w:hanging="1260"/>
              <w:jc w:val="center"/>
              <w:rPr>
                <w:rFonts w:ascii="宋体" w:hAnsi="宋体" w:cs="等线"/>
                <w:bCs/>
              </w:rPr>
            </w:pPr>
            <w:r>
              <w:rPr>
                <w:rFonts w:ascii="宋体" w:hAnsi="宋体" w:cs="等线"/>
                <w:bCs/>
              </w:rPr>
              <w:t>Speech Recognition/Large Language Model Agent/Automated Optimization/Version Management</w:t>
            </w:r>
          </w:p>
        </w:tc>
      </w:tr>
      <w:tr w:rsidR="00CF677A" w14:paraId="7D147C77" w14:textId="77777777">
        <w:trPr>
          <w:trHeight w:val="1532"/>
          <w:jc w:val="center"/>
        </w:trPr>
        <w:tc>
          <w:tcPr>
            <w:tcW w:w="218" w:type="pct"/>
            <w:vAlign w:val="center"/>
          </w:tcPr>
          <w:p w14:paraId="4308B69A" w14:textId="77777777" w:rsidR="00CF677A" w:rsidRDefault="00CF677A">
            <w:pPr>
              <w:ind w:left="113" w:right="113"/>
              <w:jc w:val="center"/>
              <w:rPr>
                <w:rFonts w:ascii="等线" w:eastAsia="等线" w:hAnsi="等线" w:cs="等线"/>
                <w:b/>
                <w:spacing w:val="52"/>
                <w:kern w:val="0"/>
              </w:rPr>
            </w:pPr>
            <w:r>
              <w:rPr>
                <w:rFonts w:ascii="等线" w:eastAsia="等线" w:hAnsi="等线" w:cs="等线" w:hint="eastAsia"/>
                <w:b/>
                <w:spacing w:val="619"/>
                <w:kern w:val="0"/>
                <w:fitText w:val="1449" w:id="-782902014"/>
              </w:rPr>
              <w:t>选</w:t>
            </w:r>
          </w:p>
          <w:p w14:paraId="40521AB2" w14:textId="77777777" w:rsidR="00CF677A" w:rsidRDefault="00CF677A">
            <w:pPr>
              <w:ind w:left="113" w:right="113"/>
              <w:jc w:val="center"/>
              <w:rPr>
                <w:rFonts w:ascii="等线" w:eastAsia="等线" w:hAnsi="等线" w:cs="等线"/>
                <w:b/>
                <w:spacing w:val="52"/>
                <w:kern w:val="0"/>
              </w:rPr>
            </w:pPr>
            <w:r>
              <w:rPr>
                <w:rFonts w:ascii="等线" w:eastAsia="等线" w:hAnsi="等线" w:cs="等线" w:hint="eastAsia"/>
                <w:b/>
                <w:spacing w:val="619"/>
                <w:kern w:val="0"/>
                <w:fitText w:val="1449" w:id="-782902013"/>
              </w:rPr>
              <w:t>题</w:t>
            </w:r>
          </w:p>
          <w:p w14:paraId="28D6F5F5" w14:textId="77777777" w:rsidR="00CF677A" w:rsidRDefault="00CF677A">
            <w:pPr>
              <w:ind w:left="113" w:right="113"/>
              <w:jc w:val="center"/>
              <w:rPr>
                <w:rFonts w:ascii="等线" w:eastAsia="等线" w:hAnsi="等线" w:cs="等线"/>
                <w:b/>
                <w:spacing w:val="52"/>
                <w:kern w:val="0"/>
              </w:rPr>
            </w:pPr>
            <w:r>
              <w:rPr>
                <w:rFonts w:ascii="等线" w:eastAsia="等线" w:hAnsi="等线" w:cs="等线" w:hint="eastAsia"/>
                <w:b/>
                <w:spacing w:val="619"/>
                <w:kern w:val="0"/>
                <w:fitText w:val="1449" w:id="-782902012"/>
              </w:rPr>
              <w:t>来</w:t>
            </w:r>
          </w:p>
          <w:p w14:paraId="59A682EE" w14:textId="77777777" w:rsidR="00CF677A" w:rsidRDefault="00CF677A">
            <w:pPr>
              <w:ind w:left="113" w:right="113"/>
              <w:rPr>
                <w:rFonts w:cs="等线"/>
                <w:bCs/>
              </w:rPr>
            </w:pPr>
            <w:r>
              <w:rPr>
                <w:rFonts w:ascii="等线" w:eastAsia="等线" w:hAnsi="等线" w:cs="等线" w:hint="eastAsia"/>
                <w:b/>
              </w:rPr>
              <w:t>源</w:t>
            </w:r>
          </w:p>
        </w:tc>
        <w:tc>
          <w:tcPr>
            <w:tcW w:w="4782" w:type="pct"/>
            <w:gridSpan w:val="9"/>
          </w:tcPr>
          <w:p w14:paraId="63F9D6E0" w14:textId="77777777" w:rsidR="00CF677A" w:rsidRDefault="00CF677A">
            <w:pPr>
              <w:rPr>
                <w:rFonts w:ascii="宋体" w:hAnsi="宋体" w:cs="宋体"/>
                <w:bCs/>
              </w:rPr>
            </w:pPr>
            <w:r>
              <w:rPr>
                <w:rFonts w:ascii="宋体" w:hAnsi="宋体" w:cs="宋体" w:hint="eastAsia"/>
                <w:bCs/>
              </w:rPr>
              <w:t>工程博士必须填写研究所依托的重大工程项目，并标明项目编号。</w:t>
            </w:r>
          </w:p>
          <w:p w14:paraId="02B5373B" w14:textId="77777777" w:rsidR="00806DB5" w:rsidRDefault="00806DB5">
            <w:pPr>
              <w:rPr>
                <w:rFonts w:ascii="宋体" w:hAnsi="宋体"/>
                <w:bCs/>
              </w:rPr>
            </w:pPr>
            <w:r>
              <w:rPr>
                <w:rFonts w:ascii="宋体" w:hAnsi="宋体" w:cs="宋体" w:hint="eastAsia"/>
                <w:bCs/>
              </w:rPr>
              <w:t>实习项目</w:t>
            </w:r>
          </w:p>
        </w:tc>
      </w:tr>
    </w:tbl>
    <w:p w14:paraId="15F7DD9E" w14:textId="77777777" w:rsidR="00472E17" w:rsidRDefault="00472E17">
      <w:pPr>
        <w:rPr>
          <w:rFonts w:ascii="黑体" w:eastAsia="黑体" w:hAnsi="黑体" w:cs="黑体"/>
          <w:bCs/>
          <w:sz w:val="32"/>
        </w:rPr>
      </w:pPr>
    </w:p>
    <w:p w14:paraId="60FDAEAB" w14:textId="77777777" w:rsidR="00472E17" w:rsidRDefault="00472E17">
      <w:pPr>
        <w:rPr>
          <w:rFonts w:ascii="黑体" w:eastAsia="黑体" w:hAnsi="黑体" w:cs="黑体"/>
          <w:bCs/>
          <w:sz w:val="32"/>
        </w:rPr>
      </w:pPr>
    </w:p>
    <w:p w14:paraId="7F22BFC4" w14:textId="77777777" w:rsidR="00472E17" w:rsidRDefault="00472E17">
      <w:pPr>
        <w:rPr>
          <w:rFonts w:ascii="黑体" w:eastAsia="黑体" w:hAnsi="黑体" w:cs="黑体"/>
          <w:bCs/>
          <w:sz w:val="32"/>
        </w:rPr>
      </w:pPr>
    </w:p>
    <w:p w14:paraId="7323C6C0" w14:textId="77777777" w:rsidR="00472E17" w:rsidRDefault="00472E17">
      <w:pPr>
        <w:rPr>
          <w:rFonts w:ascii="黑体" w:eastAsia="黑体" w:hAnsi="黑体" w:cs="黑体"/>
          <w:bCs/>
          <w:sz w:val="32"/>
        </w:rPr>
      </w:pPr>
    </w:p>
    <w:p w14:paraId="3E8C9A07" w14:textId="77777777" w:rsidR="00472E17" w:rsidRDefault="00472E17">
      <w:pPr>
        <w:rPr>
          <w:rFonts w:ascii="黑体" w:eastAsia="黑体" w:hAnsi="黑体" w:cs="黑体"/>
          <w:bCs/>
          <w:sz w:val="32"/>
        </w:rPr>
      </w:pPr>
    </w:p>
    <w:p w14:paraId="32FDD623" w14:textId="77777777" w:rsidR="00472E17" w:rsidRDefault="00472E17">
      <w:pPr>
        <w:rPr>
          <w:rFonts w:ascii="黑体" w:eastAsia="黑体" w:hAnsi="黑体" w:cs="黑体"/>
          <w:bCs/>
          <w:sz w:val="32"/>
        </w:rPr>
      </w:pPr>
    </w:p>
    <w:p w14:paraId="4F0CBD27" w14:textId="77777777" w:rsidR="00472E17" w:rsidRDefault="00472E17">
      <w:pPr>
        <w:rPr>
          <w:rFonts w:ascii="黑体" w:eastAsia="黑体" w:hAnsi="黑体" w:cs="黑体"/>
          <w:bCs/>
          <w:sz w:val="32"/>
        </w:rPr>
      </w:pPr>
    </w:p>
    <w:p w14:paraId="36C1631A" w14:textId="77777777" w:rsidR="00472E17" w:rsidRDefault="00472E17">
      <w:pPr>
        <w:rPr>
          <w:rFonts w:ascii="黑体" w:eastAsia="黑体" w:hAnsi="黑体" w:cs="黑体"/>
          <w:bCs/>
          <w:sz w:val="32"/>
        </w:rPr>
      </w:pPr>
    </w:p>
    <w:p w14:paraId="34039F6F" w14:textId="77777777" w:rsidR="00472E17" w:rsidRDefault="00472E17">
      <w:pPr>
        <w:rPr>
          <w:rFonts w:ascii="黑体" w:eastAsia="黑体" w:hAnsi="黑体" w:cs="黑体"/>
          <w:bCs/>
          <w:sz w:val="32"/>
        </w:rPr>
      </w:pPr>
    </w:p>
    <w:p w14:paraId="0A0827A4" w14:textId="77777777" w:rsidR="00472E17" w:rsidRDefault="00472E17">
      <w:pPr>
        <w:rPr>
          <w:rFonts w:ascii="黑体" w:eastAsia="黑体" w:hAnsi="黑体" w:cs="黑体"/>
          <w:bCs/>
          <w:sz w:val="32"/>
        </w:rPr>
      </w:pPr>
    </w:p>
    <w:p w14:paraId="75E56889" w14:textId="77777777" w:rsidR="00CF677A" w:rsidRDefault="00CF677A">
      <w:pPr>
        <w:rPr>
          <w:rFonts w:ascii="黑体" w:eastAsia="黑体" w:hAnsi="黑体" w:cs="黑体"/>
          <w:bCs/>
          <w:sz w:val="32"/>
        </w:rPr>
      </w:pPr>
      <w:r>
        <w:rPr>
          <w:rFonts w:ascii="黑体" w:eastAsia="黑体" w:hAnsi="黑体" w:cs="黑体" w:hint="eastAsia"/>
          <w:bCs/>
          <w:sz w:val="32"/>
        </w:rPr>
        <w:lastRenderedPageBreak/>
        <w:t>二、选题依据</w:t>
      </w:r>
    </w:p>
    <w:tbl>
      <w:tblPr>
        <w:tblW w:w="481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401"/>
      </w:tblGrid>
      <w:tr w:rsidR="00CF677A" w14:paraId="0DE927EE" w14:textId="77777777" w:rsidTr="007C3EEF">
        <w:trPr>
          <w:trHeight w:val="3251"/>
          <w:jc w:val="center"/>
        </w:trPr>
        <w:tc>
          <w:tcPr>
            <w:tcW w:w="5000" w:type="pct"/>
          </w:tcPr>
          <w:p w14:paraId="7CE8452E" w14:textId="77777777" w:rsidR="00CF677A" w:rsidRDefault="00CF677A">
            <w:pPr>
              <w:spacing w:beforeLines="50" w:before="156"/>
              <w:rPr>
                <w:bCs/>
              </w:rPr>
            </w:pPr>
            <w:r>
              <w:rPr>
                <w:rFonts w:hint="eastAsia"/>
                <w:bCs/>
              </w:rPr>
              <w:t>阐述该选题的研究意义，或工程设计的价值和意义，国内外概况和发展趋势，选题的先进性和实用性，技术难度及工作量。附上主要参考文献（列出作者、论文名称、期刊名称、出版年月）。</w:t>
            </w:r>
          </w:p>
          <w:p w14:paraId="75B2E7D3" w14:textId="77777777" w:rsidR="00C21D68" w:rsidRPr="009720D5" w:rsidRDefault="00C21D68" w:rsidP="00681EE1">
            <w:pPr>
              <w:spacing w:beforeLines="50" w:before="156" w:line="400" w:lineRule="exact"/>
              <w:contextualSpacing/>
              <w:rPr>
                <w:rFonts w:ascii="宋体" w:hAnsi="宋体"/>
                <w:sz w:val="24"/>
              </w:rPr>
            </w:pPr>
            <w:r>
              <w:rPr>
                <w:rFonts w:ascii="宋体" w:hAnsi="宋体"/>
                <w:b/>
                <w:sz w:val="24"/>
              </w:rPr>
              <w:t>1. 选题的研究意义</w:t>
            </w:r>
          </w:p>
          <w:p w14:paraId="6B747C11" w14:textId="77777777" w:rsidR="009720D5" w:rsidRPr="009720D5" w:rsidRDefault="009720D5" w:rsidP="00681EE1">
            <w:pPr>
              <w:spacing w:beforeLines="50" w:before="156" w:line="400" w:lineRule="exact"/>
              <w:ind w:firstLineChars="200" w:firstLine="480"/>
              <w:contextualSpacing/>
              <w:rPr>
                <w:rFonts w:ascii="宋体" w:hAnsi="宋体"/>
                <w:sz w:val="24"/>
              </w:rPr>
            </w:pPr>
            <w:r>
              <w:rPr>
                <w:rFonts w:ascii="宋体" w:hAnsi="宋体"/>
                <w:sz w:val="24"/>
              </w:rPr>
              <w:t>随着智能家居、车载</w:t>
            </w:r>
            <w:proofErr w:type="gramStart"/>
            <w:r>
              <w:rPr>
                <w:rFonts w:ascii="宋体" w:hAnsi="宋体"/>
                <w:sz w:val="24"/>
              </w:rPr>
              <w:t>交互与</w:t>
            </w:r>
            <w:proofErr w:type="gramEnd"/>
            <w:r>
              <w:rPr>
                <w:rFonts w:ascii="宋体" w:hAnsi="宋体"/>
                <w:sz w:val="24"/>
              </w:rPr>
              <w:t>智能客服等领域的快速发展，语音识别（Automatic Speech Recognition, ASR）技术已成为人机交互的核心入口之一</w:t>
            </w:r>
            <w:r>
              <w:rPr>
                <w:rFonts w:ascii="宋体" w:hAnsi="宋体"/>
                <w:sz w:val="24"/>
                <w:vertAlign w:val="superscript"/>
              </w:rPr>
              <w:t>[1]</w:t>
            </w:r>
            <w:r>
              <w:rPr>
                <w:rFonts w:ascii="宋体" w:hAnsi="宋体"/>
                <w:sz w:val="24"/>
              </w:rPr>
              <w:t>。特别是以萤石智能摄像头为代表的物联网（IoT）设备，普遍采用"唤醒词+控制指令"的语音交互范式。这类设备部署在家庭、办公等多样化场景中，对特定业务场景下的识别准确率、唤醒词鲁棒性及远场噪声环境的适应能力提出了极高的要求。</w:t>
            </w:r>
          </w:p>
          <w:p w14:paraId="6EC88019" w14:textId="77777777" w:rsidR="009720D5" w:rsidRPr="009720D5" w:rsidRDefault="009720D5" w:rsidP="00681EE1">
            <w:pPr>
              <w:spacing w:beforeLines="50" w:before="156" w:line="400" w:lineRule="exact"/>
              <w:ind w:firstLineChars="200" w:firstLine="480"/>
              <w:contextualSpacing/>
              <w:rPr>
                <w:rFonts w:ascii="宋体" w:hAnsi="宋体"/>
                <w:sz w:val="24"/>
              </w:rPr>
            </w:pPr>
            <w:r>
              <w:rPr>
                <w:rFonts w:ascii="宋体" w:hAnsi="宋体"/>
                <w:sz w:val="24"/>
              </w:rPr>
              <w:t>将通用</w:t>
            </w:r>
            <w:proofErr w:type="gramStart"/>
            <w:r>
              <w:rPr>
                <w:rFonts w:ascii="宋体" w:hAnsi="宋体"/>
                <w:sz w:val="24"/>
              </w:rPr>
              <w:t>预训练</w:t>
            </w:r>
            <w:proofErr w:type="gramEnd"/>
            <w:r>
              <w:rPr>
                <w:rFonts w:ascii="宋体" w:hAnsi="宋体"/>
                <w:sz w:val="24"/>
              </w:rPr>
              <w:t>ASR模型适配到具体业务场景并使其达到产品级要求，本质上是一个复杂的多轮迭代优化过程。这一过程涉及数据工程（数据采集、清洗、增强）、模型训练（配置调优、分布式训练）与评估分析（多维度指标计算、错误归因）三个层面的紧密协作。在实际业务实践中，ASR模型的优化迭代长期以零散脚本与大量人工经验判断的方式运行。算法工程师需要反复执行"分析当前模型瓶颈→提出优化假设→调整数据或配置→执行训练→解读评估结果→决定下一步方向"的循环。</w:t>
            </w:r>
          </w:p>
          <w:p w14:paraId="1CE73CE4" w14:textId="77777777" w:rsidR="009720D5" w:rsidRPr="009720D5" w:rsidRDefault="009720D5" w:rsidP="00681EE1">
            <w:pPr>
              <w:spacing w:beforeLines="50" w:before="156" w:line="400" w:lineRule="exact"/>
              <w:ind w:firstLineChars="200" w:firstLine="480"/>
              <w:contextualSpacing/>
              <w:rPr>
                <w:rFonts w:ascii="宋体" w:hAnsi="宋体"/>
                <w:sz w:val="24"/>
              </w:rPr>
            </w:pPr>
            <w:r>
              <w:rPr>
                <w:rFonts w:ascii="宋体" w:hAnsi="宋体"/>
                <w:sz w:val="24"/>
              </w:rPr>
              <w:t>这种工作模式存在多方面的突出问题。优化决策高度依赖个人经验，且不可复现也不可传承。资深工程师离职后，其积累的优化经验随之丧失，新人需要重新摸索。实验管理呈线性结构，缺乏可回溯的搜索空间管理。工程师容易重复尝试已被验证无效的优化方向，</w:t>
            </w:r>
            <w:proofErr w:type="gramStart"/>
            <w:r>
              <w:rPr>
                <w:rFonts w:ascii="宋体" w:hAnsi="宋体"/>
                <w:sz w:val="24"/>
              </w:rPr>
              <w:t>造成算力与</w:t>
            </w:r>
            <w:proofErr w:type="gramEnd"/>
            <w:r>
              <w:rPr>
                <w:rFonts w:ascii="宋体" w:hAnsi="宋体"/>
                <w:sz w:val="24"/>
              </w:rPr>
              <w:t>时间的浪费。例如，"增加速度扰动增强"在某配置下已经验证无效，但三个月后另一位工程师可能因为不知情而再次尝试。各数据处理阶段以独立脚本运行，缺乏统一的编排与状态管理。一个完整的优化迭代可能涉及数据切分、增强、合并、训练清单生成、训练、评估等多个步骤，中途某</w:t>
            </w:r>
            <w:proofErr w:type="gramStart"/>
            <w:r>
              <w:rPr>
                <w:rFonts w:ascii="宋体" w:hAnsi="宋体"/>
                <w:sz w:val="24"/>
              </w:rPr>
              <w:t>步失败</w:t>
            </w:r>
            <w:proofErr w:type="gramEnd"/>
            <w:r>
              <w:rPr>
                <w:rFonts w:ascii="宋体" w:hAnsi="宋体"/>
                <w:sz w:val="24"/>
              </w:rPr>
              <w:t>后往往需要</w:t>
            </w:r>
            <w:proofErr w:type="gramStart"/>
            <w:r>
              <w:rPr>
                <w:rFonts w:ascii="宋体" w:hAnsi="宋体"/>
                <w:sz w:val="24"/>
              </w:rPr>
              <w:t>从头重跑</w:t>
            </w:r>
            <w:proofErr w:type="gramEnd"/>
            <w:r>
              <w:rPr>
                <w:rFonts w:ascii="宋体" w:hAnsi="宋体"/>
                <w:sz w:val="24"/>
              </w:rPr>
              <w:t>，浪费GPU算力。训练过程的元数据（使用的配置版本、数据来源、产物之间的依赖关系）分散存储在文件系统各处，缺乏结构化的存储和查询能力，无法方便地进行跨实验对比分析</w:t>
            </w:r>
            <w:r>
              <w:rPr>
                <w:rFonts w:ascii="宋体" w:hAnsi="宋体"/>
                <w:sz w:val="24"/>
                <w:vertAlign w:val="superscript"/>
              </w:rPr>
              <w:t>[2]</w:t>
            </w:r>
            <w:r>
              <w:rPr>
                <w:rFonts w:ascii="宋体" w:hAnsi="宋体"/>
                <w:sz w:val="24"/>
              </w:rPr>
              <w:t>。评测流程缺乏系统化管理。测试集、评估指标与评估结果之间的关联是临时性的，评估报告以文本文件形式散落在各目录中，无法进行历史趋势分析或多实验横向对比。</w:t>
            </w:r>
          </w:p>
          <w:p w14:paraId="6E17A967" w14:textId="77777777" w:rsidR="009720D5" w:rsidRPr="009720D5" w:rsidRDefault="009720D5" w:rsidP="00681EE1">
            <w:pPr>
              <w:spacing w:beforeLines="50" w:before="156" w:line="400" w:lineRule="exact"/>
              <w:ind w:firstLineChars="200" w:firstLine="480"/>
              <w:contextualSpacing/>
              <w:rPr>
                <w:rFonts w:ascii="宋体" w:hAnsi="宋体"/>
                <w:sz w:val="24"/>
              </w:rPr>
            </w:pPr>
            <w:r>
              <w:rPr>
                <w:rFonts w:ascii="宋体" w:hAnsi="宋体"/>
                <w:sz w:val="24"/>
              </w:rPr>
              <w:lastRenderedPageBreak/>
              <w:t>近年来，基于大语言模型（Large Language Model, LLM）的智能Agent技术取得了突破性进展</w:t>
            </w:r>
            <w:r>
              <w:rPr>
                <w:rFonts w:ascii="宋体" w:hAnsi="宋体"/>
                <w:sz w:val="24"/>
                <w:vertAlign w:val="superscript"/>
              </w:rPr>
              <w:t>[3][4]</w:t>
            </w:r>
            <w:r>
              <w:rPr>
                <w:rFonts w:ascii="宋体" w:hAnsi="宋体"/>
                <w:sz w:val="24"/>
              </w:rPr>
              <w:t>。Agent通过"推理</w:t>
            </w:r>
            <w:proofErr w:type="gramStart"/>
            <w:r>
              <w:rPr>
                <w:rFonts w:ascii="宋体" w:hAnsi="宋体"/>
                <w:sz w:val="24"/>
              </w:rPr>
              <w:t>—行动—观察</w:t>
            </w:r>
            <w:proofErr w:type="gramEnd"/>
            <w:r>
              <w:rPr>
                <w:rFonts w:ascii="宋体" w:hAnsi="宋体"/>
                <w:sz w:val="24"/>
              </w:rPr>
              <w:t>"的循环模式，结合工具调用（Tool Use）与记忆机制（Memory），能够自主完成复杂的多</w:t>
            </w:r>
            <w:proofErr w:type="gramStart"/>
            <w:r>
              <w:rPr>
                <w:rFonts w:ascii="宋体" w:hAnsi="宋体"/>
                <w:sz w:val="24"/>
              </w:rPr>
              <w:t>步决策</w:t>
            </w:r>
            <w:proofErr w:type="gramEnd"/>
            <w:r>
              <w:rPr>
                <w:rFonts w:ascii="宋体" w:hAnsi="宋体"/>
                <w:sz w:val="24"/>
              </w:rPr>
              <w:t>任务。将Agent架构引入ASR模型优化领域，以Agent作为智能决策核心驱动优化闭环，同时配合系统化的评测模块、版本管理、决策Trace观测与Web管理平台，可以形成一套完整的智能化模型优化工程系统。这一方案既能将资深工程师的领域经验结构化地沉淀到Agent的记忆系统中实现知识的可复用，又能通过平台化的管理能力使实验数据、决策过程与产物关系均可被持久化记录、查询与审计。</w:t>
            </w:r>
          </w:p>
          <w:p w14:paraId="1CCAC590" w14:textId="77777777" w:rsidR="009720D5" w:rsidRPr="009720D5" w:rsidRDefault="009720D5" w:rsidP="00681EE1">
            <w:pPr>
              <w:spacing w:beforeLines="50" w:before="156" w:line="400" w:lineRule="exact"/>
              <w:ind w:firstLineChars="200" w:firstLine="480"/>
              <w:contextualSpacing/>
              <w:rPr>
                <w:rFonts w:ascii="宋体" w:hAnsi="宋体"/>
                <w:sz w:val="24"/>
              </w:rPr>
            </w:pPr>
            <w:r>
              <w:rPr>
                <w:rFonts w:ascii="宋体" w:hAnsi="宋体"/>
                <w:sz w:val="24"/>
              </w:rPr>
              <w:t>因此，本课题以实际业务中ASR模型优化的工程需求为出发点，设计并实现一套基于Agent架构的语音识别模型自动化优化平台，旨在将Agent的智能决策能力与系统化的评测、版本管理、观测能力相结合，为ASR模型的持续迭代优化提供端到端的平台支撑。</w:t>
            </w:r>
          </w:p>
          <w:p w14:paraId="2A09E394" w14:textId="77777777" w:rsidR="009720D5" w:rsidRPr="009720D5" w:rsidRDefault="009720D5" w:rsidP="00681EE1">
            <w:pPr>
              <w:spacing w:beforeLines="50" w:before="156" w:line="400" w:lineRule="exact"/>
              <w:contextualSpacing/>
              <w:rPr>
                <w:rFonts w:ascii="宋体" w:hAnsi="宋体"/>
                <w:sz w:val="24"/>
              </w:rPr>
            </w:pPr>
            <w:r>
              <w:rPr>
                <w:rFonts w:ascii="宋体" w:hAnsi="宋体"/>
                <w:b/>
                <w:sz w:val="24"/>
              </w:rPr>
              <w:t>2</w:t>
            </w:r>
            <w:r>
              <w:rPr>
                <w:rFonts w:ascii="宋体" w:hAnsi="宋体" w:hint="eastAsia"/>
                <w:b/>
                <w:sz w:val="24"/>
              </w:rPr>
              <w:t>．</w:t>
            </w:r>
            <w:r>
              <w:rPr>
                <w:rFonts w:ascii="宋体" w:hAnsi="宋体"/>
                <w:b/>
                <w:sz w:val="24"/>
              </w:rPr>
              <w:t>国内外概况和发展趋势</w:t>
            </w:r>
          </w:p>
          <w:p w14:paraId="586C7C6E" w14:textId="77777777" w:rsidR="009720D5" w:rsidRPr="009720D5" w:rsidRDefault="009720D5" w:rsidP="00681EE1">
            <w:pPr>
              <w:spacing w:beforeLines="50" w:before="156" w:line="400" w:lineRule="exact"/>
              <w:ind w:firstLineChars="200" w:firstLine="480"/>
              <w:contextualSpacing/>
              <w:rPr>
                <w:rFonts w:ascii="宋体" w:hAnsi="宋体"/>
                <w:sz w:val="24"/>
              </w:rPr>
            </w:pPr>
            <w:r>
              <w:rPr>
                <w:rFonts w:ascii="宋体" w:hAnsi="宋体"/>
                <w:sz w:val="24"/>
              </w:rPr>
              <w:t>（1）国外研究与发展趋势</w:t>
            </w:r>
          </w:p>
          <w:p w14:paraId="54EE75BB" w14:textId="77777777" w:rsidR="009720D5" w:rsidRPr="009720D5" w:rsidRDefault="009720D5" w:rsidP="00681EE1">
            <w:pPr>
              <w:spacing w:beforeLines="50" w:before="156" w:line="400" w:lineRule="exact"/>
              <w:ind w:firstLineChars="200" w:firstLine="480"/>
              <w:contextualSpacing/>
              <w:rPr>
                <w:rFonts w:ascii="宋体" w:hAnsi="宋体"/>
                <w:sz w:val="24"/>
              </w:rPr>
            </w:pPr>
            <w:r>
              <w:rPr>
                <w:rFonts w:ascii="宋体" w:hAnsi="宋体"/>
                <w:sz w:val="24"/>
              </w:rPr>
              <w:t>在端到端语音识别方面，国外研究起步较早、体系较为完整。近年来，以Transformer和Conformer</w:t>
            </w:r>
            <w:r>
              <w:rPr>
                <w:rFonts w:ascii="宋体" w:hAnsi="宋体"/>
                <w:sz w:val="24"/>
                <w:vertAlign w:val="superscript"/>
              </w:rPr>
              <w:t>[5]</w:t>
            </w:r>
            <w:r>
              <w:rPr>
                <w:rFonts w:ascii="宋体" w:hAnsi="宋体"/>
                <w:sz w:val="24"/>
              </w:rPr>
              <w:t>为骨干网络的注意力机制模型在多个基准任务上取得了领先性能，其中非自回归（Non-autoregressive, NAR）模型因其并行解码优势和低延迟特性而受到工业界广泛关注；在数据增强方面，</w:t>
            </w:r>
            <w:proofErr w:type="spellStart"/>
            <w:r>
              <w:rPr>
                <w:rFonts w:ascii="宋体" w:hAnsi="宋体"/>
                <w:sz w:val="24"/>
              </w:rPr>
              <w:t>SpecAugment</w:t>
            </w:r>
            <w:proofErr w:type="spellEnd"/>
            <w:r>
              <w:rPr>
                <w:rFonts w:ascii="宋体" w:hAnsi="宋体"/>
                <w:sz w:val="24"/>
                <w:vertAlign w:val="superscript"/>
              </w:rPr>
              <w:t>[6]</w:t>
            </w:r>
            <w:r>
              <w:rPr>
                <w:rFonts w:ascii="宋体" w:hAnsi="宋体"/>
                <w:sz w:val="24"/>
              </w:rPr>
              <w:t>通过对频谱</w:t>
            </w:r>
            <w:proofErr w:type="gramStart"/>
            <w:r>
              <w:rPr>
                <w:rFonts w:ascii="宋体" w:hAnsi="宋体"/>
                <w:sz w:val="24"/>
              </w:rPr>
              <w:t>进行时频掩码</w:t>
            </w:r>
            <w:proofErr w:type="gramEnd"/>
            <w:r>
              <w:rPr>
                <w:rFonts w:ascii="宋体" w:hAnsi="宋体"/>
                <w:sz w:val="24"/>
              </w:rPr>
              <w:t>，显著提升了模型对噪声和变体的鲁棒性。</w:t>
            </w:r>
          </w:p>
          <w:p w14:paraId="5B2764BE" w14:textId="77777777" w:rsidR="009720D5" w:rsidRPr="009720D5" w:rsidRDefault="009720D5" w:rsidP="00681EE1">
            <w:pPr>
              <w:spacing w:beforeLines="50" w:before="156" w:line="400" w:lineRule="exact"/>
              <w:ind w:firstLineChars="200" w:firstLine="480"/>
              <w:contextualSpacing/>
              <w:rPr>
                <w:rFonts w:ascii="宋体" w:hAnsi="宋体"/>
                <w:sz w:val="24"/>
              </w:rPr>
            </w:pPr>
            <w:r>
              <w:rPr>
                <w:rFonts w:ascii="宋体" w:hAnsi="宋体"/>
                <w:sz w:val="24"/>
              </w:rPr>
              <w:t>在大语言模型与智能体方面，Yao等人提出的</w:t>
            </w:r>
            <w:proofErr w:type="spellStart"/>
            <w:r>
              <w:rPr>
                <w:rFonts w:ascii="宋体" w:hAnsi="宋体"/>
                <w:sz w:val="24"/>
              </w:rPr>
              <w:t>ReAct</w:t>
            </w:r>
            <w:proofErr w:type="spellEnd"/>
            <w:r>
              <w:rPr>
                <w:rFonts w:ascii="宋体" w:hAnsi="宋体"/>
                <w:sz w:val="24"/>
              </w:rPr>
              <w:t>范式</w:t>
            </w:r>
            <w:r>
              <w:rPr>
                <w:rFonts w:ascii="宋体" w:hAnsi="宋体"/>
                <w:sz w:val="24"/>
                <w:vertAlign w:val="superscript"/>
              </w:rPr>
              <w:t>[3]</w:t>
            </w:r>
            <w:r>
              <w:rPr>
                <w:rFonts w:ascii="宋体" w:hAnsi="宋体"/>
                <w:sz w:val="24"/>
              </w:rPr>
              <w:t>将推理（Reasoning）与行动（Acting）相结合，使Agent能够在与外部环境交互的过程中逐步推理与决策；Shinn等人提出的</w:t>
            </w:r>
            <w:proofErr w:type="spellStart"/>
            <w:r>
              <w:rPr>
                <w:rFonts w:ascii="宋体" w:hAnsi="宋体"/>
                <w:sz w:val="24"/>
              </w:rPr>
              <w:t>Reflexion</w:t>
            </w:r>
            <w:proofErr w:type="spellEnd"/>
            <w:r>
              <w:rPr>
                <w:rFonts w:ascii="宋体" w:hAnsi="宋体"/>
                <w:sz w:val="24"/>
                <w:vertAlign w:val="superscript"/>
              </w:rPr>
              <w:t>[4]</w:t>
            </w:r>
            <w:r>
              <w:rPr>
                <w:rFonts w:ascii="宋体" w:hAnsi="宋体"/>
                <w:sz w:val="24"/>
              </w:rPr>
              <w:t>通过语言形式的反馈机制使Agent具备从历史失败经验中学习的能力；Schick等人的</w:t>
            </w:r>
            <w:proofErr w:type="spellStart"/>
            <w:r>
              <w:rPr>
                <w:rFonts w:ascii="宋体" w:hAnsi="宋体"/>
                <w:sz w:val="24"/>
              </w:rPr>
              <w:t>Toolformer</w:t>
            </w:r>
            <w:proofErr w:type="spellEnd"/>
            <w:r>
              <w:rPr>
                <w:rFonts w:ascii="宋体" w:hAnsi="宋体"/>
                <w:sz w:val="24"/>
                <w:vertAlign w:val="superscript"/>
              </w:rPr>
              <w:t>[7]</w:t>
            </w:r>
            <w:r>
              <w:rPr>
                <w:rFonts w:ascii="宋体" w:hAnsi="宋体"/>
                <w:sz w:val="24"/>
              </w:rPr>
              <w:t>证明了LLM能够自主判断何时以及调用哪个外部工具。在应用层面，Chan等人提出的MLE-bench</w:t>
            </w:r>
            <w:r>
              <w:rPr>
                <w:rFonts w:ascii="宋体" w:hAnsi="宋体"/>
                <w:sz w:val="24"/>
                <w:vertAlign w:val="superscript"/>
              </w:rPr>
              <w:t>[8]</w:t>
            </w:r>
            <w:r>
              <w:rPr>
                <w:rFonts w:ascii="宋体" w:hAnsi="宋体"/>
                <w:sz w:val="24"/>
              </w:rPr>
              <w:t>基于真实Kaggle竞赛构建了机器学习工程评测基准，系统考察了语言智能体自主完成数据处理、模型训练与实验迭代调优的能力，进一步表明“Agent+树搜索+记忆”技术路线在实验优化类任务上的有效性。Sculley等人</w:t>
            </w:r>
            <w:r>
              <w:rPr>
                <w:rFonts w:ascii="宋体" w:hAnsi="宋体"/>
                <w:sz w:val="24"/>
                <w:vertAlign w:val="superscript"/>
              </w:rPr>
              <w:t>[2]</w:t>
            </w:r>
            <w:r>
              <w:rPr>
                <w:rFonts w:ascii="宋体" w:hAnsi="宋体"/>
                <w:sz w:val="24"/>
              </w:rPr>
              <w:t>早在2015年便指出机器学习系统中隐藏的技术债务问题，包括数据依赖不透明、实验结果不可复现等，推动了</w:t>
            </w:r>
            <w:proofErr w:type="spellStart"/>
            <w:r>
              <w:rPr>
                <w:rFonts w:ascii="宋体" w:hAnsi="宋体"/>
                <w:sz w:val="24"/>
              </w:rPr>
              <w:t>MLOps</w:t>
            </w:r>
            <w:proofErr w:type="spellEnd"/>
            <w:r>
              <w:rPr>
                <w:rFonts w:ascii="宋体" w:hAnsi="宋体"/>
                <w:sz w:val="24"/>
              </w:rPr>
              <w:t>的发展。总体来看，国外研究在端到端建模、智能体范式与工程化工具方面起步较早、积累深厚，并正朝着工具调用更可靠、决策更可控、能力更模块化的方向演进。</w:t>
            </w:r>
          </w:p>
          <w:p w14:paraId="1150B6C0" w14:textId="77777777" w:rsidR="009720D5" w:rsidRPr="009720D5" w:rsidRDefault="009720D5" w:rsidP="00681EE1">
            <w:pPr>
              <w:spacing w:beforeLines="50" w:before="156" w:line="400" w:lineRule="exact"/>
              <w:ind w:firstLineChars="200" w:firstLine="480"/>
              <w:contextualSpacing/>
              <w:rPr>
                <w:rFonts w:ascii="宋体" w:hAnsi="宋体"/>
                <w:sz w:val="24"/>
              </w:rPr>
            </w:pPr>
            <w:r>
              <w:rPr>
                <w:rFonts w:ascii="宋体" w:hAnsi="宋体"/>
                <w:sz w:val="24"/>
              </w:rPr>
              <w:lastRenderedPageBreak/>
              <w:t>（2）国内研究现状与发展趋势</w:t>
            </w:r>
          </w:p>
          <w:p w14:paraId="607FA28A" w14:textId="77777777" w:rsidR="009720D5" w:rsidRPr="009720D5" w:rsidRDefault="009720D5" w:rsidP="00681EE1">
            <w:pPr>
              <w:spacing w:beforeLines="50" w:before="156" w:line="400" w:lineRule="exact"/>
              <w:ind w:firstLineChars="200" w:firstLine="480"/>
              <w:contextualSpacing/>
              <w:rPr>
                <w:rFonts w:ascii="宋体" w:hAnsi="宋体"/>
                <w:sz w:val="24"/>
              </w:rPr>
            </w:pPr>
            <w:r>
              <w:rPr>
                <w:rFonts w:ascii="宋体" w:hAnsi="宋体"/>
                <w:sz w:val="24"/>
              </w:rPr>
              <w:t>国内研究机构与企业</w:t>
            </w:r>
            <w:r>
              <w:rPr>
                <w:rFonts w:ascii="宋体" w:hAnsi="宋体" w:hint="eastAsia"/>
                <w:sz w:val="24"/>
              </w:rPr>
              <w:t>在语音识别</w:t>
            </w:r>
            <w:r>
              <w:rPr>
                <w:rFonts w:ascii="宋体" w:hAnsi="宋体"/>
                <w:sz w:val="24"/>
              </w:rPr>
              <w:t>取得了一系列具有国际影响力的成果。高忠孝等人提出的Paraformer模型</w:t>
            </w:r>
            <w:r>
              <w:rPr>
                <w:rFonts w:ascii="宋体" w:hAnsi="宋体"/>
                <w:sz w:val="24"/>
                <w:vertAlign w:val="superscript"/>
              </w:rPr>
              <w:t>[9]</w:t>
            </w:r>
            <w:r>
              <w:rPr>
                <w:rFonts w:ascii="宋体" w:hAnsi="宋体"/>
                <w:sz w:val="24"/>
              </w:rPr>
              <w:t>通过连续积分与解触（Continuous Integrate-and-Fire, CIF）机制和双向上下文建模，在中文语音识别任务上实现了识别精度与推理速度的良好平衡；在此基础上，石宇等人提出的</w:t>
            </w:r>
            <w:proofErr w:type="spellStart"/>
            <w:r>
              <w:rPr>
                <w:rFonts w:ascii="宋体" w:hAnsi="宋体"/>
                <w:sz w:val="24"/>
              </w:rPr>
              <w:t>SeaCo</w:t>
            </w:r>
            <w:proofErr w:type="spellEnd"/>
            <w:r>
              <w:rPr>
                <w:rFonts w:ascii="宋体" w:hAnsi="宋体"/>
                <w:sz w:val="24"/>
              </w:rPr>
              <w:t>-Paraformer</w:t>
            </w:r>
            <w:r>
              <w:rPr>
                <w:rFonts w:ascii="宋体" w:hAnsi="宋体"/>
                <w:sz w:val="24"/>
                <w:vertAlign w:val="superscript"/>
              </w:rPr>
              <w:t>[10]</w:t>
            </w:r>
            <w:r>
              <w:rPr>
                <w:rFonts w:ascii="宋体" w:hAnsi="宋体"/>
                <w:sz w:val="24"/>
              </w:rPr>
              <w:t>引入语义协作（Semantic Cooperation）解码器</w:t>
            </w:r>
            <w:proofErr w:type="gramStart"/>
            <w:r>
              <w:rPr>
                <w:rFonts w:ascii="宋体" w:hAnsi="宋体"/>
                <w:sz w:val="24"/>
              </w:rPr>
              <w:t>实现热词定制</w:t>
            </w:r>
            <w:proofErr w:type="gramEnd"/>
            <w:r>
              <w:rPr>
                <w:rFonts w:ascii="宋体" w:hAnsi="宋体"/>
                <w:sz w:val="24"/>
              </w:rPr>
              <w:t>能力，可在不重新训练主干模型的前提下显著提升特定词表（如唤醒词、设备控制指令）的识别率，特别适合IoT设备的语音交互场景；达摩院开源的</w:t>
            </w:r>
            <w:proofErr w:type="spellStart"/>
            <w:r>
              <w:rPr>
                <w:rFonts w:ascii="宋体" w:hAnsi="宋体"/>
                <w:sz w:val="24"/>
              </w:rPr>
              <w:t>FunASR</w:t>
            </w:r>
            <w:proofErr w:type="spellEnd"/>
            <w:r>
              <w:rPr>
                <w:rFonts w:ascii="宋体" w:hAnsi="宋体"/>
                <w:sz w:val="24"/>
                <w:vertAlign w:val="superscript"/>
              </w:rPr>
              <w:t>[11]</w:t>
            </w:r>
            <w:r>
              <w:rPr>
                <w:rFonts w:ascii="宋体" w:hAnsi="宋体"/>
                <w:sz w:val="24"/>
              </w:rPr>
              <w:t>集成了Paraformer系列模型并提供完整的训练、推理与评估流程；王海坤等人</w:t>
            </w:r>
            <w:r>
              <w:rPr>
                <w:rFonts w:ascii="宋体" w:hAnsi="宋体"/>
                <w:sz w:val="24"/>
                <w:vertAlign w:val="superscript"/>
              </w:rPr>
              <w:t>[1]</w:t>
            </w:r>
            <w:r>
              <w:rPr>
                <w:rFonts w:ascii="宋体" w:hAnsi="宋体"/>
                <w:sz w:val="24"/>
              </w:rPr>
              <w:t>对语音识别技术的研究进展进行了系统梳理与展望。</w:t>
            </w:r>
          </w:p>
          <w:p w14:paraId="1B8B6A37" w14:textId="77777777" w:rsidR="009720D5" w:rsidRPr="009720D5" w:rsidRDefault="009720D5" w:rsidP="00681EE1">
            <w:pPr>
              <w:spacing w:beforeLines="50" w:before="156" w:line="400" w:lineRule="exact"/>
              <w:ind w:firstLineChars="200" w:firstLine="480"/>
              <w:contextualSpacing/>
              <w:rPr>
                <w:rFonts w:ascii="宋体" w:hAnsi="宋体"/>
                <w:sz w:val="24"/>
              </w:rPr>
            </w:pPr>
            <w:r>
              <w:rPr>
                <w:rFonts w:ascii="宋体" w:hAnsi="宋体"/>
                <w:sz w:val="24"/>
              </w:rPr>
              <w:t>在大语言模型智能体方面，国内研究者围绕智能体的能力构建与工程应用开展了大量工作。</w:t>
            </w:r>
            <w:proofErr w:type="gramStart"/>
            <w:r>
              <w:rPr>
                <w:rFonts w:ascii="宋体" w:hAnsi="宋体"/>
                <w:sz w:val="24"/>
              </w:rPr>
              <w:t>董益宏</w:t>
            </w:r>
            <w:proofErr w:type="gramEnd"/>
            <w:r>
              <w:rPr>
                <w:rFonts w:ascii="宋体" w:hAnsi="宋体"/>
                <w:sz w:val="24"/>
              </w:rPr>
              <w:t>等人</w:t>
            </w:r>
            <w:r>
              <w:rPr>
                <w:rFonts w:ascii="宋体" w:hAnsi="宋体"/>
                <w:sz w:val="24"/>
                <w:vertAlign w:val="superscript"/>
              </w:rPr>
              <w:t>[12]</w:t>
            </w:r>
            <w:r>
              <w:rPr>
                <w:rFonts w:ascii="宋体" w:hAnsi="宋体"/>
                <w:sz w:val="24"/>
              </w:rPr>
              <w:t>对基于大语言模型智能体的代码生成方法进行了系统综述，归纳了智能体在任务理解、计划分解、工具调用与结果验证等环节的关键技术；张文祺</w:t>
            </w:r>
            <w:r>
              <w:rPr>
                <w:rFonts w:ascii="宋体" w:hAnsi="宋体"/>
                <w:sz w:val="24"/>
                <w:vertAlign w:val="superscript"/>
              </w:rPr>
              <w:t>[13]</w:t>
            </w:r>
            <w:r>
              <w:rPr>
                <w:rFonts w:ascii="宋体" w:hAnsi="宋体"/>
                <w:sz w:val="24"/>
              </w:rPr>
              <w:t>研究了大模型推理技术及其在智能体交互决策中的应用，表明强化大模型的推理能力能够有效提升智能体在多步交互任务中的决策可靠性；张光华等人</w:t>
            </w:r>
            <w:r>
              <w:rPr>
                <w:rFonts w:ascii="宋体" w:hAnsi="宋体"/>
                <w:sz w:val="24"/>
                <w:vertAlign w:val="superscript"/>
              </w:rPr>
              <w:t>[14]</w:t>
            </w:r>
            <w:r>
              <w:rPr>
                <w:rFonts w:ascii="宋体" w:hAnsi="宋体"/>
                <w:sz w:val="24"/>
              </w:rPr>
              <w:t>提出了面向移动端智能体的端到端自动化评测框架，将评测集管理、指标计算与结果分析组织为系统化的自动评测流程；陈玲</w:t>
            </w:r>
            <w:r>
              <w:rPr>
                <w:rFonts w:ascii="宋体" w:hAnsi="宋体"/>
                <w:sz w:val="24"/>
                <w:vertAlign w:val="superscript"/>
              </w:rPr>
              <w:t>[15]</w:t>
            </w:r>
            <w:r>
              <w:rPr>
                <w:rFonts w:ascii="宋体" w:hAnsi="宋体"/>
                <w:sz w:val="24"/>
              </w:rPr>
              <w:t>设计并实现了基于大模型智能体的代码分析与评测系统，将规则化指标计算与大模型语义分析相结合，验证了规则评估与模型评估相结合这一技术路线的可行性。在语音识别领域，</w:t>
            </w:r>
            <w:proofErr w:type="gramStart"/>
            <w:r>
              <w:rPr>
                <w:rFonts w:ascii="宋体" w:hAnsi="宋体"/>
                <w:sz w:val="24"/>
              </w:rPr>
              <w:t>涂冲等人</w:t>
            </w:r>
            <w:proofErr w:type="gramEnd"/>
            <w:r>
              <w:rPr>
                <w:rFonts w:ascii="宋体" w:hAnsi="宋体"/>
                <w:sz w:val="24"/>
                <w:vertAlign w:val="superscript"/>
              </w:rPr>
              <w:t>[16]</w:t>
            </w:r>
            <w:r>
              <w:rPr>
                <w:rFonts w:ascii="宋体" w:hAnsi="宋体"/>
                <w:sz w:val="24"/>
              </w:rPr>
              <w:t>对语音识别技术及其典型应用进行了综述；相关基础理论与工程实践可进一步参见周志华</w:t>
            </w:r>
            <w:r>
              <w:rPr>
                <w:rFonts w:ascii="宋体" w:hAnsi="宋体"/>
                <w:sz w:val="24"/>
                <w:vertAlign w:val="superscript"/>
              </w:rPr>
              <w:t>[17]</w:t>
            </w:r>
            <w:r>
              <w:rPr>
                <w:rFonts w:ascii="宋体" w:hAnsi="宋体"/>
                <w:sz w:val="24"/>
              </w:rPr>
              <w:t>、洪青阳</w:t>
            </w:r>
            <w:r>
              <w:rPr>
                <w:rFonts w:ascii="宋体" w:hAnsi="宋体"/>
                <w:sz w:val="24"/>
                <w:vertAlign w:val="superscript"/>
              </w:rPr>
              <w:t>[18]</w:t>
            </w:r>
            <w:r>
              <w:rPr>
                <w:rFonts w:ascii="宋体" w:hAnsi="宋体"/>
                <w:sz w:val="24"/>
              </w:rPr>
              <w:t>、韩纪庆</w:t>
            </w:r>
            <w:r>
              <w:rPr>
                <w:rFonts w:ascii="宋体" w:hAnsi="宋体"/>
                <w:sz w:val="24"/>
                <w:vertAlign w:val="superscript"/>
              </w:rPr>
              <w:t>[19]</w:t>
            </w:r>
            <w:r>
              <w:rPr>
                <w:rFonts w:ascii="宋体" w:hAnsi="宋体"/>
                <w:sz w:val="24"/>
              </w:rPr>
              <w:t>、俞栋与邓力</w:t>
            </w:r>
            <w:r>
              <w:rPr>
                <w:rFonts w:ascii="宋体" w:hAnsi="宋体"/>
                <w:sz w:val="24"/>
                <w:vertAlign w:val="superscript"/>
              </w:rPr>
              <w:t>[20]</w:t>
            </w:r>
            <w:r>
              <w:rPr>
                <w:rFonts w:ascii="宋体" w:hAnsi="宋体"/>
                <w:sz w:val="24"/>
              </w:rPr>
              <w:t>等编著或翻译的著作。总体来看，国内在工业级语音识别工具链与大语言模型智能</w:t>
            </w:r>
            <w:proofErr w:type="gramStart"/>
            <w:r>
              <w:rPr>
                <w:rFonts w:ascii="宋体" w:hAnsi="宋体"/>
                <w:sz w:val="24"/>
              </w:rPr>
              <w:t>体研究</w:t>
            </w:r>
            <w:proofErr w:type="gramEnd"/>
            <w:r>
              <w:rPr>
                <w:rFonts w:ascii="宋体" w:hAnsi="宋体"/>
                <w:sz w:val="24"/>
              </w:rPr>
              <w:t>方面积累深厚、进展迅速，智能体正朝着推理能力更强、交互决策更可靠的方向演进。</w:t>
            </w:r>
          </w:p>
          <w:p w14:paraId="4E7690E7" w14:textId="77777777" w:rsidR="00686E0F" w:rsidRPr="007C338A" w:rsidRDefault="00686E0F" w:rsidP="00681EE1">
            <w:pPr>
              <w:spacing w:beforeLines="50" w:before="156" w:line="400" w:lineRule="exact"/>
              <w:contextualSpacing/>
              <w:rPr>
                <w:rFonts w:ascii="宋体" w:hAnsi="宋体"/>
                <w:sz w:val="24"/>
              </w:rPr>
            </w:pPr>
            <w:r>
              <w:rPr>
                <w:rFonts w:ascii="宋体" w:hAnsi="宋体"/>
                <w:b/>
                <w:sz w:val="24"/>
              </w:rPr>
              <w:t>3. 选题的先进性和实用性</w:t>
            </w:r>
          </w:p>
          <w:p w14:paraId="35A1CE5A" w14:textId="77777777" w:rsidR="00686E0F" w:rsidRPr="007C338A" w:rsidRDefault="00686E0F" w:rsidP="00681EE1">
            <w:pPr>
              <w:spacing w:beforeLines="50" w:before="156" w:line="400" w:lineRule="exact"/>
              <w:ind w:firstLineChars="200" w:firstLine="480"/>
              <w:contextualSpacing/>
              <w:rPr>
                <w:rFonts w:ascii="宋体" w:hAnsi="宋体"/>
                <w:sz w:val="24"/>
              </w:rPr>
            </w:pPr>
            <w:r>
              <w:rPr>
                <w:rFonts w:ascii="宋体" w:hAnsi="宋体" w:hint="eastAsia"/>
                <w:sz w:val="24"/>
              </w:rPr>
              <w:t>本系统</w:t>
            </w:r>
            <w:r>
              <w:rPr>
                <w:rFonts w:ascii="宋体" w:hAnsi="宋体"/>
                <w:sz w:val="24"/>
              </w:rPr>
              <w:t>自主设计LLM Agent引擎，采用"通用工具层+领域技能层"的双层能力架构。通用工具层提供文件操作、命令执行等基础能力，领域技能层将ASR优化的各处理阶段封装为符合统一接口协议的可独立调用技能（Skill）。Agent通过技能索引动态感知当前可用的领域能力，根据优化状态自主编排调用策略，而非按固定流水线顺序执行。该设计与近期</w:t>
            </w:r>
            <w:proofErr w:type="spellStart"/>
            <w:r>
              <w:rPr>
                <w:rFonts w:ascii="宋体" w:hAnsi="宋体"/>
                <w:sz w:val="24"/>
              </w:rPr>
              <w:t>Trirat</w:t>
            </w:r>
            <w:proofErr w:type="spellEnd"/>
            <w:r>
              <w:rPr>
                <w:rFonts w:ascii="宋体" w:hAnsi="宋体"/>
                <w:sz w:val="24"/>
              </w:rPr>
              <w:t>等人提出的</w:t>
            </w:r>
            <w:proofErr w:type="spellStart"/>
            <w:r>
              <w:rPr>
                <w:rFonts w:ascii="宋体" w:hAnsi="宋体"/>
                <w:sz w:val="24"/>
              </w:rPr>
              <w:t>AutoML</w:t>
            </w:r>
            <w:proofErr w:type="spellEnd"/>
            <w:r>
              <w:rPr>
                <w:rFonts w:ascii="宋体" w:hAnsi="宋体"/>
                <w:sz w:val="24"/>
              </w:rPr>
              <w:t>-Agent</w:t>
            </w:r>
            <w:r>
              <w:rPr>
                <w:rFonts w:ascii="宋体" w:hAnsi="宋体"/>
                <w:sz w:val="24"/>
                <w:vertAlign w:val="superscript"/>
              </w:rPr>
              <w:t>[21]</w:t>
            </w:r>
            <w:r>
              <w:rPr>
                <w:rFonts w:ascii="宋体" w:hAnsi="宋体"/>
                <w:sz w:val="24"/>
              </w:rPr>
              <w:t>（以多智能体协作完成从数据获取到模型部署的全流程自动化机器学习）思路相通，但本文进一步面向ASR</w:t>
            </w:r>
            <w:proofErr w:type="gramStart"/>
            <w:r>
              <w:rPr>
                <w:rFonts w:ascii="宋体" w:hAnsi="宋体"/>
                <w:sz w:val="24"/>
              </w:rPr>
              <w:t>的热词定制</w:t>
            </w:r>
            <w:proofErr w:type="gramEnd"/>
            <w:r>
              <w:rPr>
                <w:rFonts w:ascii="宋体" w:hAnsi="宋体"/>
                <w:sz w:val="24"/>
              </w:rPr>
              <w:t>、远场噪声鲁棒性等特定问题进行领</w:t>
            </w:r>
            <w:r>
              <w:rPr>
                <w:rFonts w:ascii="宋体" w:hAnsi="宋体"/>
                <w:sz w:val="24"/>
              </w:rPr>
              <w:lastRenderedPageBreak/>
              <w:t>域化技能封装与优化。</w:t>
            </w:r>
          </w:p>
          <w:p w14:paraId="1B7623C5" w14:textId="77777777" w:rsidR="00686E0F" w:rsidRPr="007C338A" w:rsidRDefault="00686E0F" w:rsidP="00681EE1">
            <w:pPr>
              <w:spacing w:beforeLines="50" w:before="156" w:line="400" w:lineRule="exact"/>
              <w:ind w:firstLineChars="200" w:firstLine="480"/>
              <w:contextualSpacing/>
              <w:rPr>
                <w:rFonts w:ascii="宋体" w:hAnsi="宋体"/>
                <w:sz w:val="24"/>
              </w:rPr>
            </w:pPr>
            <w:r>
              <w:rPr>
                <w:rFonts w:ascii="宋体" w:hAnsi="宋体"/>
                <w:sz w:val="24"/>
              </w:rPr>
              <w:t>将评测与分析流程系统化，支持规则型评估器（CER、指令召回率、</w:t>
            </w:r>
            <w:proofErr w:type="spellStart"/>
            <w:r>
              <w:rPr>
                <w:rFonts w:ascii="宋体" w:hAnsi="宋体"/>
                <w:sz w:val="24"/>
              </w:rPr>
              <w:t>Stripped_CER</w:t>
            </w:r>
            <w:proofErr w:type="spellEnd"/>
            <w:r>
              <w:rPr>
                <w:rFonts w:ascii="宋体" w:hAnsi="宋体"/>
                <w:sz w:val="24"/>
              </w:rPr>
              <w:t>等固定算法）与LLM型评估器（对bad case做语义归因分析）两类评估机制。评测产出的结构化报告（错误类型分布、混淆对、薄弱环节定位）持久化到数据库，既供Agent自主读取以决定下一步优化方向，也供工程师在Web看板上进行跨实验对比分析。</w:t>
            </w:r>
          </w:p>
          <w:p w14:paraId="1E470493" w14:textId="77777777" w:rsidR="00686E0F" w:rsidRPr="007C338A" w:rsidRDefault="00686E0F" w:rsidP="00681EE1">
            <w:pPr>
              <w:spacing w:beforeLines="50" w:before="156" w:line="400" w:lineRule="exact"/>
              <w:ind w:firstLineChars="200" w:firstLine="480"/>
              <w:contextualSpacing/>
              <w:rPr>
                <w:rFonts w:ascii="宋体" w:hAnsi="宋体"/>
                <w:sz w:val="24"/>
              </w:rPr>
            </w:pPr>
            <w:r>
              <w:rPr>
                <w:rFonts w:ascii="宋体" w:hAnsi="宋体"/>
                <w:sz w:val="24"/>
              </w:rPr>
              <w:t>设计完整的Trace链路观测能力，将Agent每一轮优化循环中的思考（THINK）、执行（EXECUTE）、反思（REFLECT）三阶段的全部细节结构化记录为可查询的Span链路数据，支持以链路图形式在Web控制台可视化展示，实现Agent决策过程的全面可追溯。</w:t>
            </w:r>
          </w:p>
          <w:p w14:paraId="2587443C" w14:textId="77777777" w:rsidR="00607A85" w:rsidRPr="007C338A" w:rsidRDefault="00686E0F" w:rsidP="00681EE1">
            <w:pPr>
              <w:spacing w:beforeLines="50" w:before="156" w:line="400" w:lineRule="exact"/>
              <w:ind w:firstLineChars="200" w:firstLine="480"/>
              <w:contextualSpacing/>
              <w:rPr>
                <w:rFonts w:ascii="宋体" w:hAnsi="宋体"/>
                <w:sz w:val="24"/>
              </w:rPr>
            </w:pPr>
            <w:r>
              <w:rPr>
                <w:rFonts w:ascii="宋体" w:hAnsi="宋体"/>
                <w:sz w:val="24"/>
              </w:rPr>
              <w:t>引入三方版本管理机制，对训练配置、数据集与模型checkpoint三者建立版本关联。每个实验节点绑定精确的版本信息，任意历史实验均可通过版本快照精确复现。平台直接面向萤石智能设备唤醒词识别的</w:t>
            </w:r>
            <w:proofErr w:type="gramStart"/>
            <w:r>
              <w:rPr>
                <w:rFonts w:ascii="宋体" w:hAnsi="宋体"/>
                <w:sz w:val="24"/>
              </w:rPr>
              <w:t>真实业务</w:t>
            </w:r>
            <w:proofErr w:type="gramEnd"/>
            <w:r>
              <w:rPr>
                <w:rFonts w:ascii="宋体" w:hAnsi="宋体"/>
                <w:sz w:val="24"/>
              </w:rPr>
              <w:t>需求，部署在远程GPU训练集群上。平台提供Web管理控制台，支持团队协作与多项目管理。每位用户拥有独立的Agent会话实例，项目组共享实验树与数据产物，避免重复计算。版本管理使所有实验可精确复现，满足工业场景对可追溯性的要求。</w:t>
            </w:r>
          </w:p>
          <w:p w14:paraId="51517A8D" w14:textId="77777777" w:rsidR="00686E0F" w:rsidRPr="007C338A" w:rsidRDefault="00686E0F" w:rsidP="00681EE1">
            <w:pPr>
              <w:spacing w:beforeLines="50" w:before="156" w:line="400" w:lineRule="exact"/>
              <w:contextualSpacing/>
              <w:rPr>
                <w:rFonts w:ascii="宋体" w:hAnsi="宋体"/>
                <w:sz w:val="24"/>
              </w:rPr>
            </w:pPr>
            <w:r>
              <w:rPr>
                <w:rFonts w:ascii="宋体" w:hAnsi="宋体"/>
                <w:b/>
                <w:sz w:val="24"/>
              </w:rPr>
              <w:t>4. 选题的技术难度和工作量</w:t>
            </w:r>
          </w:p>
          <w:p w14:paraId="3DD75B60" w14:textId="77777777" w:rsidR="00686E0F" w:rsidRPr="007C338A" w:rsidRDefault="00686E0F" w:rsidP="00681EE1">
            <w:pPr>
              <w:spacing w:beforeLines="50" w:before="156" w:line="400" w:lineRule="exact"/>
              <w:ind w:firstLineChars="200" w:firstLine="480"/>
              <w:contextualSpacing/>
              <w:rPr>
                <w:rFonts w:ascii="宋体" w:hAnsi="宋体"/>
                <w:sz w:val="24"/>
              </w:rPr>
            </w:pPr>
            <w:r>
              <w:rPr>
                <w:rFonts w:ascii="宋体" w:hAnsi="宋体"/>
                <w:sz w:val="24"/>
              </w:rPr>
              <w:t>本课题的技术难度主要体现在以下几个方面：</w:t>
            </w:r>
          </w:p>
          <w:p w14:paraId="09D937C9" w14:textId="77777777" w:rsidR="00686E0F" w:rsidRPr="007C338A" w:rsidRDefault="00686E0F" w:rsidP="00681EE1">
            <w:pPr>
              <w:spacing w:beforeLines="50" w:before="156" w:line="400" w:lineRule="exact"/>
              <w:ind w:firstLineChars="200" w:firstLine="480"/>
              <w:contextualSpacing/>
              <w:rPr>
                <w:rFonts w:ascii="宋体" w:hAnsi="宋体"/>
                <w:sz w:val="24"/>
              </w:rPr>
            </w:pPr>
            <w:r>
              <w:rPr>
                <w:rFonts w:ascii="宋体" w:hAnsi="宋体"/>
                <w:sz w:val="24"/>
              </w:rPr>
              <w:t>Agent决策引擎的设计与实现。需要设计动态Prompt构建器（根据当前实验树状态、紧凑记忆、可用技能列表等动态组装上下文）、工具/技能调度器（解析Agent的工具调用指令并路由到对应的Tool或Skill执行）、上下文压缩引擎（当历史对话接近Token上限时自动摘要压缩）、迭代预算控制器（防止无限循环消耗算力）以及轨迹记录器（将每轮决策结构化持久化）等多个核心组件的协同工作。Agent的决策需具备可解释性——每一步决策的依据需要能够在Trace中被追溯。</w:t>
            </w:r>
          </w:p>
          <w:p w14:paraId="6D3DDF8D" w14:textId="77777777" w:rsidR="00686E0F" w:rsidRPr="007C338A" w:rsidRDefault="00686E0F" w:rsidP="00681EE1">
            <w:pPr>
              <w:spacing w:beforeLines="50" w:before="156" w:line="400" w:lineRule="exact"/>
              <w:ind w:firstLineChars="200" w:firstLine="480"/>
              <w:contextualSpacing/>
              <w:rPr>
                <w:rFonts w:ascii="宋体" w:hAnsi="宋体"/>
                <w:sz w:val="24"/>
              </w:rPr>
            </w:pPr>
            <w:r>
              <w:rPr>
                <w:rFonts w:ascii="宋体" w:hAnsi="宋体"/>
                <w:sz w:val="24"/>
              </w:rPr>
              <w:t>10个ASR领域技能的接口设计与封装。每个技能均须遵循统一的Skill接口协议，协议规定了前置条件检查、参数校验、</w:t>
            </w:r>
            <w:proofErr w:type="gramStart"/>
            <w:r>
              <w:rPr>
                <w:rFonts w:ascii="宋体" w:hAnsi="宋体"/>
                <w:sz w:val="24"/>
              </w:rPr>
              <w:t>幂</w:t>
            </w:r>
            <w:proofErr w:type="gramEnd"/>
            <w:r>
              <w:rPr>
                <w:rFonts w:ascii="宋体" w:hAnsi="宋体"/>
                <w:sz w:val="24"/>
              </w:rPr>
              <w:t>等性保证以及执行结果的结构化返回等规范。同时，各技能之间存在数据依赖关系，需要合理设计执行顺序。其中，</w:t>
            </w:r>
            <w:proofErr w:type="spellStart"/>
            <w:r>
              <w:rPr>
                <w:rFonts w:ascii="宋体" w:hAnsi="宋体"/>
                <w:sz w:val="24"/>
              </w:rPr>
              <w:t>train_model</w:t>
            </w:r>
            <w:proofErr w:type="spellEnd"/>
            <w:r>
              <w:rPr>
                <w:rFonts w:ascii="宋体" w:hAnsi="宋体"/>
                <w:sz w:val="24"/>
              </w:rPr>
              <w:t>技能较为特殊，需在启动训练前检查GPU占用状态并向用户申请确认；</w:t>
            </w:r>
            <w:proofErr w:type="spellStart"/>
            <w:r>
              <w:rPr>
                <w:rFonts w:ascii="宋体" w:hAnsi="宋体"/>
                <w:sz w:val="24"/>
              </w:rPr>
              <w:t>evaluate_model</w:t>
            </w:r>
            <w:proofErr w:type="spellEnd"/>
            <w:r>
              <w:rPr>
                <w:rFonts w:ascii="宋体" w:hAnsi="宋体"/>
                <w:sz w:val="24"/>
              </w:rPr>
              <w:t>与</w:t>
            </w:r>
            <w:proofErr w:type="spellStart"/>
            <w:r>
              <w:rPr>
                <w:rFonts w:ascii="宋体" w:hAnsi="宋体"/>
                <w:sz w:val="24"/>
              </w:rPr>
              <w:t>analyze_results</w:t>
            </w:r>
            <w:proofErr w:type="spellEnd"/>
            <w:r>
              <w:rPr>
                <w:rFonts w:ascii="宋体" w:hAnsi="宋体"/>
                <w:sz w:val="24"/>
              </w:rPr>
              <w:t>技能则需实现精确的ASR指标计算，如唤醒词首尾剥离、空参考文本排除、边界条件处理等。</w:t>
            </w:r>
          </w:p>
          <w:p w14:paraId="79B613A3" w14:textId="77777777" w:rsidR="00686E0F" w:rsidRPr="007C338A" w:rsidRDefault="00686E0F" w:rsidP="00681EE1">
            <w:pPr>
              <w:spacing w:beforeLines="50" w:before="156" w:line="400" w:lineRule="exact"/>
              <w:ind w:firstLineChars="200" w:firstLine="480"/>
              <w:contextualSpacing/>
              <w:rPr>
                <w:rFonts w:ascii="宋体" w:hAnsi="宋体"/>
                <w:sz w:val="24"/>
              </w:rPr>
            </w:pPr>
            <w:r>
              <w:rPr>
                <w:rFonts w:ascii="宋体" w:hAnsi="宋体"/>
                <w:sz w:val="24"/>
              </w:rPr>
              <w:t>多用户并发场景下的资源管理。每位用户拥有独立的Agent实例，但共享</w:t>
            </w:r>
            <w:r>
              <w:rPr>
                <w:rFonts w:ascii="宋体" w:hAnsi="宋体"/>
                <w:sz w:val="24"/>
              </w:rPr>
              <w:lastRenderedPageBreak/>
              <w:t>实验树和GPU资源。需要设计合理的锁机制保证实验树的一致性，以及GPU占用检查与排队机制避免训练冲突。</w:t>
            </w:r>
          </w:p>
          <w:p w14:paraId="591C5850" w14:textId="77777777" w:rsidR="00686E0F" w:rsidRPr="007C338A" w:rsidRDefault="00686E0F" w:rsidP="00681EE1">
            <w:pPr>
              <w:spacing w:beforeLines="50" w:before="156" w:line="400" w:lineRule="exact"/>
              <w:ind w:firstLineChars="200" w:firstLine="480"/>
              <w:contextualSpacing/>
              <w:rPr>
                <w:rFonts w:ascii="宋体" w:hAnsi="宋体"/>
                <w:sz w:val="24"/>
              </w:rPr>
            </w:pPr>
            <w:r>
              <w:rPr>
                <w:rFonts w:ascii="宋体" w:hAnsi="宋体"/>
                <w:sz w:val="24"/>
              </w:rPr>
              <w:t>远程异构训练环境的可靠对接。远程训练环境涉及多GPU分布式训练（</w:t>
            </w:r>
            <w:proofErr w:type="spellStart"/>
            <w:r>
              <w:rPr>
                <w:rFonts w:ascii="宋体" w:hAnsi="宋体"/>
                <w:sz w:val="24"/>
              </w:rPr>
              <w:t>torchrun</w:t>
            </w:r>
            <w:proofErr w:type="spellEnd"/>
            <w:r>
              <w:rPr>
                <w:rFonts w:ascii="宋体" w:hAnsi="宋体"/>
                <w:sz w:val="24"/>
              </w:rPr>
              <w:t>），需要准确捕获</w:t>
            </w:r>
            <w:proofErr w:type="spellStart"/>
            <w:r>
              <w:rPr>
                <w:rFonts w:ascii="宋体" w:hAnsi="宋体"/>
                <w:sz w:val="24"/>
              </w:rPr>
              <w:t>FunASR</w:t>
            </w:r>
            <w:proofErr w:type="spellEnd"/>
            <w:r>
              <w:rPr>
                <w:rFonts w:ascii="宋体" w:hAnsi="宋体"/>
                <w:sz w:val="24"/>
              </w:rPr>
              <w:t>框架"返回码为0但无检查点产出"的静默崩溃问题，设计</w:t>
            </w:r>
            <w:proofErr w:type="spellStart"/>
            <w:r>
              <w:rPr>
                <w:rFonts w:ascii="宋体" w:hAnsi="宋体"/>
                <w:sz w:val="24"/>
              </w:rPr>
              <w:t>SeaCo</w:t>
            </w:r>
            <w:proofErr w:type="spellEnd"/>
            <w:r>
              <w:rPr>
                <w:rFonts w:ascii="宋体" w:hAnsi="宋体"/>
                <w:sz w:val="24"/>
              </w:rPr>
              <w:t>偏置标签的启动前校验机制，以及训练日志的流式采集与解析。</w:t>
            </w:r>
          </w:p>
          <w:p w14:paraId="2F74D7E5" w14:textId="77777777" w:rsidR="00686E0F" w:rsidRPr="007C338A" w:rsidRDefault="00686E0F" w:rsidP="00681EE1">
            <w:pPr>
              <w:spacing w:beforeLines="50" w:before="156" w:line="400" w:lineRule="exact"/>
              <w:ind w:firstLineChars="200" w:firstLine="480"/>
              <w:contextualSpacing/>
              <w:rPr>
                <w:rFonts w:ascii="宋体" w:hAnsi="宋体"/>
                <w:sz w:val="24"/>
              </w:rPr>
            </w:pPr>
            <w:r>
              <w:rPr>
                <w:rFonts w:ascii="宋体" w:hAnsi="宋体"/>
                <w:sz w:val="24"/>
              </w:rPr>
              <w:t>完整的Web平台开发。包含前端（Vue.js 3 + Element Plus，6个核心页面）、后端（</w:t>
            </w:r>
            <w:proofErr w:type="spellStart"/>
            <w:r>
              <w:rPr>
                <w:rFonts w:ascii="宋体" w:hAnsi="宋体"/>
                <w:sz w:val="24"/>
              </w:rPr>
              <w:t>FastAPI</w:t>
            </w:r>
            <w:proofErr w:type="spellEnd"/>
            <w:r>
              <w:rPr>
                <w:rFonts w:ascii="宋体" w:hAnsi="宋体"/>
                <w:sz w:val="24"/>
              </w:rPr>
              <w:t>，7组RESTful接口）、数据库（MySQL 15张表 + Redis状态缓存）的全</w:t>
            </w:r>
            <w:proofErr w:type="gramStart"/>
            <w:r>
              <w:rPr>
                <w:rFonts w:ascii="宋体" w:hAnsi="宋体"/>
                <w:sz w:val="24"/>
              </w:rPr>
              <w:t>栈</w:t>
            </w:r>
            <w:proofErr w:type="gramEnd"/>
            <w:r>
              <w:rPr>
                <w:rFonts w:ascii="宋体" w:hAnsi="宋体"/>
                <w:sz w:val="24"/>
              </w:rPr>
              <w:t>开发，以及用户认证、权限管理、项目容器化隔离等工程化能力。</w:t>
            </w:r>
          </w:p>
          <w:p w14:paraId="308B3612" w14:textId="77777777" w:rsidR="00686E0F" w:rsidRPr="007C338A" w:rsidRDefault="00686E0F" w:rsidP="00681EE1">
            <w:pPr>
              <w:spacing w:beforeLines="50" w:before="156" w:line="400" w:lineRule="exact"/>
              <w:ind w:firstLineChars="200" w:firstLine="480"/>
              <w:contextualSpacing/>
              <w:rPr>
                <w:rFonts w:ascii="宋体" w:hAnsi="宋体"/>
                <w:sz w:val="24"/>
              </w:rPr>
            </w:pPr>
            <w:r>
              <w:rPr>
                <w:rFonts w:ascii="宋体" w:hAnsi="宋体"/>
                <w:sz w:val="24"/>
              </w:rPr>
              <w:t>从工作量角度，本课题涉及Agent决策引擎（5个核心组件）、10个领域技能、评测与分析模块、Trace链路观测模块、版本管理模块、Web管理控制台（含Agent交互界面、数据集管理、评测分析看板、Trace链路视图）、RESTful API服务层、MySQL数据库层（15张核心表）、Redis缓存层、权限与多项目隔离机制、Docker容器化部署、远程训练环境适配层的设计与实现，以及在AISHELL公开数据集和萤石业务数据集上的端到端验证实验。</w:t>
            </w:r>
          </w:p>
          <w:p w14:paraId="67A62E1F" w14:textId="77777777" w:rsidR="000F37ED" w:rsidRPr="007C338A" w:rsidRDefault="000F37ED" w:rsidP="00681EE1">
            <w:pPr>
              <w:spacing w:beforeLines="50" w:before="156" w:line="400" w:lineRule="exact"/>
              <w:contextualSpacing/>
              <w:rPr>
                <w:rFonts w:ascii="宋体" w:hAnsi="宋体"/>
                <w:sz w:val="24"/>
              </w:rPr>
            </w:pPr>
            <w:r>
              <w:rPr>
                <w:rFonts w:ascii="宋体" w:hAnsi="宋体"/>
                <w:b/>
                <w:sz w:val="24"/>
              </w:rPr>
              <w:t xml:space="preserve">4. </w:t>
            </w:r>
            <w:r>
              <w:rPr>
                <w:rFonts w:ascii="宋体" w:hAnsi="宋体" w:hint="eastAsia"/>
                <w:b/>
                <w:sz w:val="24"/>
              </w:rPr>
              <w:t>参考文献</w:t>
            </w:r>
          </w:p>
          <w:p w14:paraId="6D445671" w14:textId="77777777" w:rsidR="000F37ED" w:rsidRPr="007C338A" w:rsidRDefault="000F37ED" w:rsidP="00681EE1">
            <w:pPr>
              <w:spacing w:beforeLines="50" w:before="156" w:line="400" w:lineRule="exact"/>
              <w:ind w:firstLine="340"/>
              <w:contextualSpacing/>
              <w:rPr>
                <w:rFonts w:ascii="宋体" w:hAnsi="宋体"/>
                <w:sz w:val="24"/>
              </w:rPr>
            </w:pPr>
            <w:r>
              <w:rPr>
                <w:rFonts w:ascii="宋体" w:hAnsi="宋体"/>
                <w:sz w:val="24"/>
              </w:rPr>
              <w:t>[1] 王海坤, 潘嘉, 刘聪. 语音识别技术的研究进展与展望[J]. 电信科学, 2018, 34(2): 1-11.</w:t>
            </w:r>
          </w:p>
          <w:p w14:paraId="71B51E90" w14:textId="77777777" w:rsidR="000F37ED" w:rsidRPr="007C338A" w:rsidRDefault="000F37ED" w:rsidP="00681EE1">
            <w:pPr>
              <w:spacing w:beforeLines="50" w:before="156" w:line="400" w:lineRule="exact"/>
              <w:ind w:firstLine="340"/>
              <w:contextualSpacing/>
              <w:rPr>
                <w:rFonts w:ascii="宋体" w:hAnsi="宋体"/>
                <w:sz w:val="24"/>
              </w:rPr>
            </w:pPr>
            <w:r>
              <w:rPr>
                <w:rFonts w:ascii="宋体" w:hAnsi="宋体"/>
                <w:sz w:val="24"/>
              </w:rPr>
              <w:t xml:space="preserve">[2] Sculley D, Holt G, </w:t>
            </w:r>
            <w:proofErr w:type="spellStart"/>
            <w:r>
              <w:rPr>
                <w:rFonts w:ascii="宋体" w:hAnsi="宋体"/>
                <w:sz w:val="24"/>
              </w:rPr>
              <w:t>Golovin</w:t>
            </w:r>
            <w:proofErr w:type="spellEnd"/>
            <w:r>
              <w:rPr>
                <w:rFonts w:ascii="宋体" w:hAnsi="宋体"/>
                <w:sz w:val="24"/>
              </w:rPr>
              <w:t xml:space="preserve"> D, et al. Hidden Technical Debt in Machine Learning Systems[C]. Advances in Neural Information Processing Systems (</w:t>
            </w:r>
            <w:proofErr w:type="spellStart"/>
            <w:r>
              <w:rPr>
                <w:rFonts w:ascii="宋体" w:hAnsi="宋体"/>
                <w:sz w:val="24"/>
              </w:rPr>
              <w:t>NeurIPS</w:t>
            </w:r>
            <w:proofErr w:type="spellEnd"/>
            <w:r>
              <w:rPr>
                <w:rFonts w:ascii="宋体" w:hAnsi="宋体"/>
                <w:sz w:val="24"/>
              </w:rPr>
              <w:t>), 2015: 2503-2511.</w:t>
            </w:r>
          </w:p>
          <w:p w14:paraId="4C6281B5" w14:textId="77777777" w:rsidR="000F37ED" w:rsidRPr="007C338A" w:rsidRDefault="000F37ED" w:rsidP="00681EE1">
            <w:pPr>
              <w:spacing w:beforeLines="50" w:before="156" w:line="400" w:lineRule="exact"/>
              <w:ind w:firstLine="340"/>
              <w:contextualSpacing/>
              <w:rPr>
                <w:rFonts w:ascii="宋体" w:hAnsi="宋体"/>
                <w:sz w:val="24"/>
              </w:rPr>
            </w:pPr>
            <w:r>
              <w:rPr>
                <w:rFonts w:ascii="宋体" w:hAnsi="宋体"/>
                <w:sz w:val="24"/>
              </w:rPr>
              <w:t xml:space="preserve">[3] Yao S, Zhao J, Yu D, et al. </w:t>
            </w:r>
            <w:proofErr w:type="spellStart"/>
            <w:r>
              <w:rPr>
                <w:rFonts w:ascii="宋体" w:hAnsi="宋体"/>
                <w:sz w:val="24"/>
              </w:rPr>
              <w:t>ReAct</w:t>
            </w:r>
            <w:proofErr w:type="spellEnd"/>
            <w:r>
              <w:rPr>
                <w:rFonts w:ascii="宋体" w:hAnsi="宋体"/>
                <w:sz w:val="24"/>
              </w:rPr>
              <w:t>: Synergizing Reasoning and Acting in Language Models[C]. International Conference on Learning Representations (ICLR), 2023.</w:t>
            </w:r>
          </w:p>
          <w:p w14:paraId="7A16DF48" w14:textId="77777777" w:rsidR="000F37ED" w:rsidRPr="007C338A" w:rsidRDefault="000F37ED" w:rsidP="00681EE1">
            <w:pPr>
              <w:spacing w:beforeLines="50" w:before="156" w:line="400" w:lineRule="exact"/>
              <w:ind w:firstLine="340"/>
              <w:contextualSpacing/>
              <w:rPr>
                <w:rFonts w:ascii="宋体" w:hAnsi="宋体"/>
                <w:sz w:val="24"/>
              </w:rPr>
            </w:pPr>
            <w:r>
              <w:rPr>
                <w:rFonts w:ascii="宋体" w:hAnsi="宋体"/>
                <w:sz w:val="24"/>
              </w:rPr>
              <w:t xml:space="preserve">[4] Shinn N, </w:t>
            </w:r>
            <w:proofErr w:type="spellStart"/>
            <w:r>
              <w:rPr>
                <w:rFonts w:ascii="宋体" w:hAnsi="宋体"/>
                <w:sz w:val="24"/>
              </w:rPr>
              <w:t>Cassano</w:t>
            </w:r>
            <w:proofErr w:type="spellEnd"/>
            <w:r>
              <w:rPr>
                <w:rFonts w:ascii="宋体" w:hAnsi="宋体"/>
                <w:sz w:val="24"/>
              </w:rPr>
              <w:t xml:space="preserve"> F, Gopinath A, et al. </w:t>
            </w:r>
            <w:proofErr w:type="spellStart"/>
            <w:r>
              <w:rPr>
                <w:rFonts w:ascii="宋体" w:hAnsi="宋体"/>
                <w:sz w:val="24"/>
              </w:rPr>
              <w:t>Reflexion</w:t>
            </w:r>
            <w:proofErr w:type="spellEnd"/>
            <w:r>
              <w:rPr>
                <w:rFonts w:ascii="宋体" w:hAnsi="宋体"/>
                <w:sz w:val="24"/>
              </w:rPr>
              <w:t>: Language Agents with Verbal Reinforcement Learning[C]// Advances in Neural Information Processing Systems (</w:t>
            </w:r>
            <w:proofErr w:type="spellStart"/>
            <w:r>
              <w:rPr>
                <w:rFonts w:ascii="宋体" w:hAnsi="宋体"/>
                <w:sz w:val="24"/>
              </w:rPr>
              <w:t>NeurIPS</w:t>
            </w:r>
            <w:proofErr w:type="spellEnd"/>
            <w:r>
              <w:rPr>
                <w:rFonts w:ascii="宋体" w:hAnsi="宋体"/>
                <w:sz w:val="24"/>
              </w:rPr>
              <w:t>), 2023: 8534-8547.</w:t>
            </w:r>
          </w:p>
          <w:p w14:paraId="5A80C7E3" w14:textId="77777777" w:rsidR="000F37ED" w:rsidRPr="007C338A" w:rsidRDefault="000F37ED" w:rsidP="00681EE1">
            <w:pPr>
              <w:spacing w:beforeLines="50" w:before="156" w:line="400" w:lineRule="exact"/>
              <w:ind w:firstLine="340"/>
              <w:contextualSpacing/>
              <w:rPr>
                <w:rFonts w:ascii="宋体" w:hAnsi="宋体"/>
                <w:sz w:val="24"/>
              </w:rPr>
            </w:pPr>
            <w:r>
              <w:rPr>
                <w:rFonts w:ascii="宋体" w:hAnsi="宋体"/>
                <w:sz w:val="24"/>
              </w:rPr>
              <w:t xml:space="preserve">[5] Gulati A, Qin J, Chiu C </w:t>
            </w:r>
            <w:proofErr w:type="spellStart"/>
            <w:r>
              <w:rPr>
                <w:rFonts w:ascii="宋体" w:hAnsi="宋体"/>
                <w:sz w:val="24"/>
              </w:rPr>
              <w:t>C</w:t>
            </w:r>
            <w:proofErr w:type="spellEnd"/>
            <w:r>
              <w:rPr>
                <w:rFonts w:ascii="宋体" w:hAnsi="宋体"/>
                <w:sz w:val="24"/>
              </w:rPr>
              <w:t>, et al. Conformer: Convolution-augmented Transformer for Speech Recognition[C]. INTERSPEECH, 2020: 5036-5040.</w:t>
            </w:r>
          </w:p>
          <w:p w14:paraId="19813DB0" w14:textId="77777777" w:rsidR="000F37ED" w:rsidRPr="007C338A" w:rsidRDefault="000F37ED" w:rsidP="00681EE1">
            <w:pPr>
              <w:spacing w:beforeLines="50" w:before="156" w:line="400" w:lineRule="exact"/>
              <w:ind w:firstLine="340"/>
              <w:contextualSpacing/>
              <w:rPr>
                <w:rFonts w:ascii="宋体" w:hAnsi="宋体"/>
                <w:sz w:val="24"/>
              </w:rPr>
            </w:pPr>
            <w:r>
              <w:rPr>
                <w:rFonts w:ascii="宋体" w:hAnsi="宋体"/>
                <w:sz w:val="24"/>
              </w:rPr>
              <w:t xml:space="preserve">[6] Park D S, Chan W, Zhang Y, et al. </w:t>
            </w:r>
            <w:proofErr w:type="spellStart"/>
            <w:r>
              <w:rPr>
                <w:rFonts w:ascii="宋体" w:hAnsi="宋体"/>
                <w:sz w:val="24"/>
              </w:rPr>
              <w:t>SpecAugment</w:t>
            </w:r>
            <w:proofErr w:type="spellEnd"/>
            <w:r>
              <w:rPr>
                <w:rFonts w:ascii="宋体" w:hAnsi="宋体"/>
                <w:sz w:val="24"/>
              </w:rPr>
              <w:t xml:space="preserve">: A Simple Data </w:t>
            </w:r>
            <w:r>
              <w:rPr>
                <w:rFonts w:ascii="宋体" w:hAnsi="宋体"/>
                <w:sz w:val="24"/>
              </w:rPr>
              <w:lastRenderedPageBreak/>
              <w:t>Augmentation Method for Automatic Speech Recognition[C]. INTERSPEECH, 2019: 2613-2617.</w:t>
            </w:r>
          </w:p>
          <w:p w14:paraId="0E2843D6" w14:textId="77777777" w:rsidR="000F37ED" w:rsidRPr="007C338A" w:rsidRDefault="000F37ED" w:rsidP="00681EE1">
            <w:pPr>
              <w:spacing w:beforeLines="50" w:before="156" w:line="400" w:lineRule="exact"/>
              <w:ind w:firstLine="340"/>
              <w:contextualSpacing/>
              <w:rPr>
                <w:rFonts w:ascii="宋体" w:hAnsi="宋体"/>
                <w:sz w:val="24"/>
              </w:rPr>
            </w:pPr>
            <w:r>
              <w:rPr>
                <w:rFonts w:ascii="宋体" w:hAnsi="宋体"/>
                <w:sz w:val="24"/>
              </w:rPr>
              <w:t xml:space="preserve">[7] Schick T, Dwivedi-Yu J, </w:t>
            </w:r>
            <w:proofErr w:type="spellStart"/>
            <w:r>
              <w:rPr>
                <w:rFonts w:ascii="宋体" w:hAnsi="宋体"/>
                <w:sz w:val="24"/>
              </w:rPr>
              <w:t>Dessì</w:t>
            </w:r>
            <w:proofErr w:type="spellEnd"/>
            <w:r>
              <w:rPr>
                <w:rFonts w:ascii="宋体" w:hAnsi="宋体"/>
                <w:sz w:val="24"/>
              </w:rPr>
              <w:t xml:space="preserve"> R, et al. </w:t>
            </w:r>
            <w:proofErr w:type="spellStart"/>
            <w:r>
              <w:rPr>
                <w:rFonts w:ascii="宋体" w:hAnsi="宋体"/>
                <w:sz w:val="24"/>
              </w:rPr>
              <w:t>Toolformer</w:t>
            </w:r>
            <w:proofErr w:type="spellEnd"/>
            <w:r>
              <w:rPr>
                <w:rFonts w:ascii="宋体" w:hAnsi="宋体"/>
                <w:sz w:val="24"/>
              </w:rPr>
              <w:t>: Language Models Can Teach Themselves to Use Tools[C]// Advances in Neural Information Processing Systems (</w:t>
            </w:r>
            <w:proofErr w:type="spellStart"/>
            <w:r>
              <w:rPr>
                <w:rFonts w:ascii="宋体" w:hAnsi="宋体"/>
                <w:sz w:val="24"/>
              </w:rPr>
              <w:t>NeurIPS</w:t>
            </w:r>
            <w:proofErr w:type="spellEnd"/>
            <w:r>
              <w:rPr>
                <w:rFonts w:ascii="宋体" w:hAnsi="宋体"/>
                <w:sz w:val="24"/>
              </w:rPr>
              <w:t>), 2023: 18539-18551.</w:t>
            </w:r>
          </w:p>
          <w:p w14:paraId="39BF1361" w14:textId="77777777" w:rsidR="000F37ED" w:rsidRPr="007C338A" w:rsidRDefault="000F37ED" w:rsidP="00681EE1">
            <w:pPr>
              <w:spacing w:beforeLines="50" w:before="156" w:line="400" w:lineRule="exact"/>
              <w:ind w:firstLine="340"/>
              <w:contextualSpacing/>
              <w:rPr>
                <w:rFonts w:ascii="宋体" w:hAnsi="宋体"/>
                <w:sz w:val="24"/>
              </w:rPr>
            </w:pPr>
            <w:r>
              <w:rPr>
                <w:rFonts w:ascii="宋体" w:hAnsi="宋体"/>
                <w:sz w:val="24"/>
              </w:rPr>
              <w:t xml:space="preserve">[8] Chan J S, Chowdhury N, Jaffe O, et al. MLE-bench: Evaluating Machine Learning Agents on Machine Learning Engineering[C]. International Conference on Learning Representations (ICLR), 2025. </w:t>
            </w:r>
          </w:p>
          <w:p w14:paraId="72573146" w14:textId="77777777" w:rsidR="000F37ED" w:rsidRPr="007C338A" w:rsidRDefault="000F37ED" w:rsidP="00681EE1">
            <w:pPr>
              <w:spacing w:beforeLines="50" w:before="156" w:line="400" w:lineRule="exact"/>
              <w:ind w:firstLine="340"/>
              <w:contextualSpacing/>
              <w:rPr>
                <w:rFonts w:ascii="宋体" w:hAnsi="宋体"/>
                <w:sz w:val="24"/>
              </w:rPr>
            </w:pPr>
            <w:r>
              <w:rPr>
                <w:rFonts w:ascii="宋体" w:hAnsi="宋体"/>
                <w:sz w:val="24"/>
              </w:rPr>
              <w:t>[9] 高忠孝, 张声岫, McLoughlin I, 等. Paraformer: Fast and Accurate Parallel Transformer for Non-autoregressive End-to-End Speech Recognition[C]. INTERSPEECH, 2022: 2063-2067.</w:t>
            </w:r>
          </w:p>
          <w:p w14:paraId="160A3DBF" w14:textId="77777777" w:rsidR="000F37ED" w:rsidRPr="007C338A" w:rsidRDefault="000F37ED" w:rsidP="00681EE1">
            <w:pPr>
              <w:spacing w:beforeLines="50" w:before="156" w:line="400" w:lineRule="exact"/>
              <w:ind w:firstLine="340"/>
              <w:contextualSpacing/>
              <w:rPr>
                <w:rFonts w:ascii="宋体" w:hAnsi="宋体"/>
                <w:sz w:val="24"/>
              </w:rPr>
            </w:pPr>
            <w:r>
              <w:rPr>
                <w:rFonts w:ascii="宋体" w:hAnsi="宋体"/>
                <w:sz w:val="24"/>
              </w:rPr>
              <w:t xml:space="preserve">[10] 石宇, 吴志方, 高忠孝, 等. </w:t>
            </w:r>
            <w:proofErr w:type="spellStart"/>
            <w:r>
              <w:rPr>
                <w:rFonts w:ascii="宋体" w:hAnsi="宋体"/>
                <w:sz w:val="24"/>
              </w:rPr>
              <w:t>SeaCo</w:t>
            </w:r>
            <w:proofErr w:type="spellEnd"/>
            <w:r>
              <w:rPr>
                <w:rFonts w:ascii="宋体" w:hAnsi="宋体"/>
                <w:sz w:val="24"/>
              </w:rPr>
              <w:t xml:space="preserve">-Paraformer: A Non-Autoregressive ASR System with Flexible and Effective </w:t>
            </w:r>
            <w:proofErr w:type="spellStart"/>
            <w:r>
              <w:rPr>
                <w:rFonts w:ascii="宋体" w:hAnsi="宋体"/>
                <w:sz w:val="24"/>
              </w:rPr>
              <w:t>Hotword</w:t>
            </w:r>
            <w:proofErr w:type="spellEnd"/>
            <w:r>
              <w:rPr>
                <w:rFonts w:ascii="宋体" w:hAnsi="宋体"/>
                <w:sz w:val="24"/>
              </w:rPr>
              <w:t xml:space="preserve"> Customization Ability[C]. IEEE ICASSP, 2024: 11291-11295.</w:t>
            </w:r>
          </w:p>
          <w:p w14:paraId="21EF90D8" w14:textId="77777777" w:rsidR="000F37ED" w:rsidRPr="007C338A" w:rsidRDefault="000F37ED" w:rsidP="00681EE1">
            <w:pPr>
              <w:spacing w:beforeLines="50" w:before="156" w:line="400" w:lineRule="exact"/>
              <w:ind w:firstLine="340"/>
              <w:contextualSpacing/>
              <w:rPr>
                <w:rFonts w:ascii="宋体" w:hAnsi="宋体"/>
                <w:sz w:val="24"/>
              </w:rPr>
            </w:pPr>
            <w:r>
              <w:rPr>
                <w:rFonts w:ascii="宋体" w:hAnsi="宋体"/>
                <w:sz w:val="24"/>
              </w:rPr>
              <w:t xml:space="preserve">[11] 高忠孝, 李哲, 王军, 等. </w:t>
            </w:r>
            <w:proofErr w:type="spellStart"/>
            <w:r>
              <w:rPr>
                <w:rFonts w:ascii="宋体" w:hAnsi="宋体"/>
                <w:sz w:val="24"/>
              </w:rPr>
              <w:t>FunASR</w:t>
            </w:r>
            <w:proofErr w:type="spellEnd"/>
            <w:r>
              <w:rPr>
                <w:rFonts w:ascii="宋体" w:hAnsi="宋体"/>
                <w:sz w:val="24"/>
              </w:rPr>
              <w:t>: A Fundamental End-to-End Speech Recognition Toolkit[C]. INTERSPEECH, 2023: 1609-1613.</w:t>
            </w:r>
          </w:p>
          <w:p w14:paraId="7E947ABE" w14:textId="77777777" w:rsidR="000F37ED" w:rsidRPr="007C338A" w:rsidRDefault="000F37ED" w:rsidP="00681EE1">
            <w:pPr>
              <w:spacing w:beforeLines="50" w:before="156" w:line="400" w:lineRule="exact"/>
              <w:ind w:firstLine="340"/>
              <w:contextualSpacing/>
              <w:rPr>
                <w:rFonts w:ascii="宋体" w:hAnsi="宋体"/>
                <w:sz w:val="24"/>
              </w:rPr>
            </w:pPr>
            <w:r>
              <w:rPr>
                <w:rFonts w:ascii="宋体" w:hAnsi="宋体"/>
                <w:sz w:val="24"/>
              </w:rPr>
              <w:t xml:space="preserve">[12] </w:t>
            </w:r>
            <w:proofErr w:type="gramStart"/>
            <w:r>
              <w:rPr>
                <w:rFonts w:ascii="宋体" w:hAnsi="宋体"/>
                <w:sz w:val="24"/>
              </w:rPr>
              <w:t>董益宏</w:t>
            </w:r>
            <w:proofErr w:type="gramEnd"/>
            <w:r>
              <w:rPr>
                <w:rFonts w:ascii="宋体" w:hAnsi="宋体"/>
                <w:sz w:val="24"/>
              </w:rPr>
              <w:t xml:space="preserve">, </w:t>
            </w:r>
            <w:proofErr w:type="gramStart"/>
            <w:r>
              <w:rPr>
                <w:rFonts w:ascii="宋体" w:hAnsi="宋体"/>
                <w:sz w:val="24"/>
              </w:rPr>
              <w:t>姜雪</w:t>
            </w:r>
            <w:proofErr w:type="gramEnd"/>
            <w:r>
              <w:rPr>
                <w:rFonts w:ascii="宋体" w:hAnsi="宋体"/>
                <w:sz w:val="24"/>
              </w:rPr>
              <w:t>, 钱家如, 等. 基于大语言模型智能体的代码生成综述[J/OL]. 软件学报, 1-27[2026-06-23]. https://doi.org/10.13328/j.cnki.jos.007593.</w:t>
            </w:r>
          </w:p>
          <w:p w14:paraId="2135C7C8" w14:textId="77777777" w:rsidR="000F37ED" w:rsidRPr="007C338A" w:rsidRDefault="000F37ED" w:rsidP="00681EE1">
            <w:pPr>
              <w:spacing w:beforeLines="50" w:before="156" w:line="400" w:lineRule="exact"/>
              <w:ind w:firstLine="340"/>
              <w:contextualSpacing/>
              <w:rPr>
                <w:rFonts w:ascii="宋体" w:hAnsi="宋体"/>
                <w:sz w:val="24"/>
              </w:rPr>
            </w:pPr>
            <w:r>
              <w:rPr>
                <w:rFonts w:ascii="宋体" w:hAnsi="宋体"/>
                <w:sz w:val="24"/>
              </w:rPr>
              <w:t>[13] 张文祺. 大模型推理技术及其在智能体交互决策中的研究[D]. 杭州: 浙江大学, 2025.</w:t>
            </w:r>
          </w:p>
          <w:p w14:paraId="273E07C5" w14:textId="77777777" w:rsidR="000F37ED" w:rsidRPr="007C338A" w:rsidRDefault="000F37ED" w:rsidP="00681EE1">
            <w:pPr>
              <w:spacing w:beforeLines="50" w:before="156" w:line="400" w:lineRule="exact"/>
              <w:ind w:firstLine="340"/>
              <w:contextualSpacing/>
              <w:rPr>
                <w:rFonts w:ascii="宋体" w:hAnsi="宋体"/>
                <w:sz w:val="24"/>
              </w:rPr>
            </w:pPr>
            <w:r>
              <w:rPr>
                <w:rFonts w:ascii="宋体" w:hAnsi="宋体"/>
                <w:sz w:val="24"/>
              </w:rPr>
              <w:t>[14] 张光华, 王宇, 张思远, 等. 面向移动端智能体的端到端自动化评测框架[J]. 软件导刊, 2026, 25(3): 9-18.</w:t>
            </w:r>
          </w:p>
          <w:p w14:paraId="11BCC851" w14:textId="77777777" w:rsidR="000F37ED" w:rsidRPr="007C338A" w:rsidRDefault="000F37ED" w:rsidP="00681EE1">
            <w:pPr>
              <w:spacing w:beforeLines="50" w:before="156" w:line="400" w:lineRule="exact"/>
              <w:ind w:firstLine="340"/>
              <w:contextualSpacing/>
              <w:rPr>
                <w:rFonts w:ascii="宋体" w:hAnsi="宋体"/>
                <w:sz w:val="24"/>
              </w:rPr>
            </w:pPr>
            <w:r>
              <w:rPr>
                <w:rFonts w:ascii="宋体" w:hAnsi="宋体"/>
                <w:sz w:val="24"/>
              </w:rPr>
              <w:t>[15] 陈玲. 基于大模型智能体的代码分析与评测系统研究与应用[J]. 软件, 2025, 46(6): 43-47+174.</w:t>
            </w:r>
          </w:p>
          <w:p w14:paraId="125D844D" w14:textId="77777777" w:rsidR="000F37ED" w:rsidRPr="007C338A" w:rsidRDefault="000F37ED" w:rsidP="00681EE1">
            <w:pPr>
              <w:spacing w:beforeLines="50" w:before="156" w:line="400" w:lineRule="exact"/>
              <w:ind w:firstLine="340"/>
              <w:contextualSpacing/>
              <w:rPr>
                <w:rFonts w:ascii="宋体" w:hAnsi="宋体"/>
                <w:sz w:val="24"/>
              </w:rPr>
            </w:pPr>
            <w:r>
              <w:rPr>
                <w:rFonts w:ascii="宋体" w:hAnsi="宋体"/>
                <w:sz w:val="24"/>
              </w:rPr>
              <w:t xml:space="preserve">[16] </w:t>
            </w:r>
            <w:proofErr w:type="gramStart"/>
            <w:r>
              <w:rPr>
                <w:rFonts w:ascii="宋体" w:hAnsi="宋体"/>
                <w:sz w:val="24"/>
              </w:rPr>
              <w:t>涂冲</w:t>
            </w:r>
            <w:proofErr w:type="gramEnd"/>
            <w:r>
              <w:rPr>
                <w:rFonts w:ascii="宋体" w:hAnsi="宋体"/>
                <w:sz w:val="24"/>
              </w:rPr>
              <w:t>, 金利英, 王中任, 等. 语音识别技术及应用综述[J]. 数字技术与应用, 2025, 43(9): 179-181.</w:t>
            </w:r>
          </w:p>
          <w:p w14:paraId="28A92C48" w14:textId="77777777" w:rsidR="000F37ED" w:rsidRPr="007C338A" w:rsidRDefault="000F37ED" w:rsidP="00681EE1">
            <w:pPr>
              <w:spacing w:beforeLines="50" w:before="156" w:line="400" w:lineRule="exact"/>
              <w:ind w:firstLine="340"/>
              <w:contextualSpacing/>
              <w:rPr>
                <w:rFonts w:ascii="宋体" w:hAnsi="宋体"/>
                <w:sz w:val="24"/>
              </w:rPr>
            </w:pPr>
            <w:r>
              <w:rPr>
                <w:rFonts w:ascii="宋体" w:hAnsi="宋体"/>
                <w:sz w:val="24"/>
              </w:rPr>
              <w:t>[17] 周志华. 机器学习[M]. 北京: 清华大学出版社, 2016.</w:t>
            </w:r>
          </w:p>
          <w:p w14:paraId="7D14835F" w14:textId="77777777" w:rsidR="000F37ED" w:rsidRPr="007C338A" w:rsidRDefault="000F37ED" w:rsidP="00681EE1">
            <w:pPr>
              <w:spacing w:beforeLines="50" w:before="156" w:line="400" w:lineRule="exact"/>
              <w:ind w:firstLine="340"/>
              <w:contextualSpacing/>
              <w:rPr>
                <w:rFonts w:ascii="宋体" w:hAnsi="宋体"/>
                <w:sz w:val="24"/>
              </w:rPr>
            </w:pPr>
            <w:r>
              <w:rPr>
                <w:rFonts w:ascii="宋体" w:hAnsi="宋体"/>
                <w:sz w:val="24"/>
              </w:rPr>
              <w:t>[18] 洪青阳, 李琳. 语音识别：原理与应用[M]. 北京: 电子工业出版社, 2020.</w:t>
            </w:r>
          </w:p>
          <w:p w14:paraId="1700BCB7" w14:textId="77777777" w:rsidR="000F37ED" w:rsidRPr="007C338A" w:rsidRDefault="000F37ED" w:rsidP="00681EE1">
            <w:pPr>
              <w:spacing w:beforeLines="50" w:before="156" w:line="400" w:lineRule="exact"/>
              <w:ind w:firstLine="340"/>
              <w:contextualSpacing/>
              <w:rPr>
                <w:rFonts w:ascii="宋体" w:hAnsi="宋体"/>
                <w:sz w:val="24"/>
              </w:rPr>
            </w:pPr>
            <w:r>
              <w:rPr>
                <w:rFonts w:ascii="宋体" w:hAnsi="宋体"/>
                <w:sz w:val="24"/>
              </w:rPr>
              <w:t xml:space="preserve">[19] 韩纪庆, 张磊, </w:t>
            </w:r>
            <w:proofErr w:type="gramStart"/>
            <w:r>
              <w:rPr>
                <w:rFonts w:ascii="宋体" w:hAnsi="宋体"/>
                <w:sz w:val="24"/>
              </w:rPr>
              <w:t>郑铁然</w:t>
            </w:r>
            <w:proofErr w:type="gramEnd"/>
            <w:r>
              <w:rPr>
                <w:rFonts w:ascii="宋体" w:hAnsi="宋体"/>
                <w:sz w:val="24"/>
              </w:rPr>
              <w:t>. 语音信号处理[M]. 北京: 清华大学出版社, 2019.</w:t>
            </w:r>
          </w:p>
          <w:p w14:paraId="12546CDC" w14:textId="77777777" w:rsidR="00686E0F" w:rsidRPr="007C338A" w:rsidRDefault="000F37ED" w:rsidP="00681EE1">
            <w:pPr>
              <w:spacing w:beforeLines="50" w:before="156" w:line="400" w:lineRule="exact"/>
              <w:ind w:firstLine="340"/>
              <w:contextualSpacing/>
              <w:rPr>
                <w:rFonts w:ascii="宋体" w:hAnsi="宋体"/>
                <w:sz w:val="24"/>
              </w:rPr>
            </w:pPr>
            <w:r>
              <w:rPr>
                <w:rFonts w:ascii="宋体" w:hAnsi="宋体"/>
                <w:sz w:val="24"/>
              </w:rPr>
              <w:lastRenderedPageBreak/>
              <w:t>[20] 俞栋, 邓力. 解析深度学习：语音识别实践[M]. 俞凯, 钱彦旻, 译. 北京: 电子工业出版社, 2016.</w:t>
            </w:r>
          </w:p>
          <w:p w14:paraId="4BE0E620" w14:textId="77777777" w:rsidR="00686E0F" w:rsidRPr="007C338A" w:rsidRDefault="000F37ED" w:rsidP="00681EE1">
            <w:pPr>
              <w:spacing w:beforeLines="50" w:before="156" w:line="400" w:lineRule="exact"/>
              <w:ind w:firstLine="340"/>
              <w:contextualSpacing/>
              <w:rPr>
                <w:rFonts w:ascii="宋体" w:hAnsi="宋体"/>
                <w:sz w:val="24"/>
              </w:rPr>
            </w:pPr>
            <w:r>
              <w:rPr>
                <w:rFonts w:ascii="宋体" w:hAnsi="宋体"/>
                <w:sz w:val="24"/>
              </w:rPr>
              <w:t xml:space="preserve">[21] </w:t>
            </w:r>
            <w:proofErr w:type="spellStart"/>
            <w:r>
              <w:rPr>
                <w:rFonts w:ascii="宋体" w:hAnsi="宋体"/>
                <w:sz w:val="24"/>
              </w:rPr>
              <w:t>Trirat</w:t>
            </w:r>
            <w:proofErr w:type="spellEnd"/>
            <w:r>
              <w:rPr>
                <w:rFonts w:ascii="宋体" w:hAnsi="宋体"/>
                <w:sz w:val="24"/>
              </w:rPr>
              <w:t xml:space="preserve"> P, </w:t>
            </w:r>
            <w:proofErr w:type="spellStart"/>
            <w:r>
              <w:rPr>
                <w:rFonts w:ascii="宋体" w:hAnsi="宋体"/>
                <w:sz w:val="24"/>
              </w:rPr>
              <w:t>Jeong</w:t>
            </w:r>
            <w:proofErr w:type="spellEnd"/>
            <w:r>
              <w:rPr>
                <w:rFonts w:ascii="宋体" w:hAnsi="宋体"/>
                <w:sz w:val="24"/>
              </w:rPr>
              <w:t xml:space="preserve"> W, Hwang S J. </w:t>
            </w:r>
            <w:proofErr w:type="spellStart"/>
            <w:r>
              <w:rPr>
                <w:rFonts w:ascii="宋体" w:hAnsi="宋体"/>
                <w:sz w:val="24"/>
              </w:rPr>
              <w:t>AutoML</w:t>
            </w:r>
            <w:proofErr w:type="spellEnd"/>
            <w:r>
              <w:rPr>
                <w:rFonts w:ascii="宋体" w:hAnsi="宋体"/>
                <w:sz w:val="24"/>
              </w:rPr>
              <w:t xml:space="preserve">-Agent: A Multi-Agent LLM Framework for Full-Pipeline </w:t>
            </w:r>
            <w:proofErr w:type="spellStart"/>
            <w:r>
              <w:rPr>
                <w:rFonts w:ascii="宋体" w:hAnsi="宋体"/>
                <w:sz w:val="24"/>
              </w:rPr>
              <w:t>AutoML</w:t>
            </w:r>
            <w:proofErr w:type="spellEnd"/>
            <w:r>
              <w:rPr>
                <w:rFonts w:ascii="宋体" w:hAnsi="宋体"/>
                <w:sz w:val="24"/>
              </w:rPr>
              <w:t>[C]// Proceedings of the 42nd International Conference on Machine Learning (ICML). 2025: 49831-49856.</w:t>
            </w:r>
          </w:p>
        </w:tc>
      </w:tr>
    </w:tbl>
    <w:p w14:paraId="44AD81D2" w14:textId="77777777" w:rsidR="00CF677A" w:rsidRDefault="00CF677A">
      <w:pPr>
        <w:rPr>
          <w:rFonts w:ascii="黑体" w:eastAsia="黑体"/>
          <w:bCs/>
          <w:sz w:val="30"/>
          <w:szCs w:val="30"/>
        </w:rPr>
      </w:pPr>
      <w:r>
        <w:rPr>
          <w:rFonts w:ascii="黑体" w:eastAsia="黑体"/>
          <w:bCs/>
          <w:sz w:val="30"/>
          <w:szCs w:val="30"/>
        </w:rPr>
        <w:lastRenderedPageBreak/>
        <w:t>三</w:t>
      </w:r>
      <w:r>
        <w:rPr>
          <w:rFonts w:ascii="黑体" w:eastAsia="黑体" w:hint="eastAsia"/>
          <w:bCs/>
          <w:sz w:val="30"/>
          <w:szCs w:val="30"/>
        </w:rPr>
        <w:t>、</w:t>
      </w:r>
      <w:bookmarkStart w:id="3" w:name="_Hlk187314008"/>
      <w:r>
        <w:rPr>
          <w:rFonts w:ascii="黑体" w:eastAsia="黑体" w:hint="eastAsia"/>
          <w:bCs/>
          <w:sz w:val="30"/>
          <w:szCs w:val="30"/>
        </w:rPr>
        <w:t>研究的创新之处</w:t>
      </w:r>
      <w:bookmarkEnd w:id="3"/>
    </w:p>
    <w:tbl>
      <w:tblPr>
        <w:tblW w:w="0" w:type="auto"/>
        <w:tblInd w:w="1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28"/>
      </w:tblGrid>
      <w:tr w:rsidR="00CF677A" w14:paraId="250AA507" w14:textId="77777777" w:rsidTr="006E7C49">
        <w:trPr>
          <w:trHeight w:val="6015"/>
        </w:trPr>
        <w:tc>
          <w:tcPr>
            <w:tcW w:w="9030" w:type="dxa"/>
          </w:tcPr>
          <w:p w14:paraId="4F5A1D25" w14:textId="77777777" w:rsidR="00CF677A" w:rsidRDefault="00CF677A">
            <w:r>
              <w:rPr>
                <w:rFonts w:hint="eastAsia"/>
              </w:rPr>
              <w:t>研究内容、拟采用的研究方法、技术路线等方面有哪些创新之处（博士必填，硕士选填）。</w:t>
            </w:r>
          </w:p>
        </w:tc>
      </w:tr>
    </w:tbl>
    <w:p w14:paraId="2469BE95" w14:textId="6AB7E642" w:rsidR="00CF677A" w:rsidRDefault="00CF677A">
      <w:pPr>
        <w:rPr>
          <w:rFonts w:ascii="黑体" w:eastAsia="黑体" w:hAnsi="黑体" w:cs="黑体"/>
          <w:bCs/>
          <w:sz w:val="32"/>
        </w:rPr>
      </w:pPr>
      <w:r>
        <w:rPr>
          <w:rFonts w:ascii="黑体" w:eastAsia="黑体" w:hAnsi="黑体" w:cs="黑体" w:hint="eastAsia"/>
          <w:bCs/>
          <w:sz w:val="32"/>
        </w:rPr>
        <w:t>四、研究方法与技术路线</w:t>
      </w:r>
    </w:p>
    <w:tbl>
      <w:tblPr>
        <w:tblW w:w="5003"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727"/>
      </w:tblGrid>
      <w:tr w:rsidR="00CF677A" w:rsidRPr="007A0F9E" w14:paraId="1699BB95" w14:textId="77777777" w:rsidTr="007A0F9E">
        <w:trPr>
          <w:trHeight w:val="567"/>
        </w:trPr>
        <w:tc>
          <w:tcPr>
            <w:tcW w:w="5000" w:type="pct"/>
          </w:tcPr>
          <w:p w14:paraId="07C12716" w14:textId="77777777" w:rsidR="00CF677A" w:rsidRDefault="00CF677A">
            <w:pPr>
              <w:spacing w:beforeLines="50" w:before="156"/>
              <w:rPr>
                <w:rFonts w:ascii="宋体" w:hAnsi="宋体" w:cs="宋体"/>
                <w:szCs w:val="20"/>
              </w:rPr>
            </w:pPr>
            <w:r>
              <w:rPr>
                <w:rFonts w:ascii="宋体" w:hAnsi="宋体" w:cs="宋体" w:hint="eastAsia"/>
                <w:szCs w:val="20"/>
              </w:rPr>
              <w:t>拟采用的设计方法，技术路线，实践方案的可行性分析。</w:t>
            </w:r>
          </w:p>
          <w:p w14:paraId="18051903" w14:textId="77777777" w:rsidR="000F37ED" w:rsidRPr="007C338A" w:rsidRDefault="000F37ED" w:rsidP="00681EE1">
            <w:pPr>
              <w:spacing w:beforeLines="50" w:before="156" w:line="400" w:lineRule="exact"/>
              <w:contextualSpacing/>
              <w:rPr>
                <w:rFonts w:ascii="宋体" w:hAnsi="宋体"/>
                <w:sz w:val="24"/>
              </w:rPr>
            </w:pPr>
            <w:r>
              <w:rPr>
                <w:rFonts w:ascii="宋体" w:hAnsi="宋体"/>
                <w:b/>
                <w:sz w:val="24"/>
              </w:rPr>
              <w:t>1. 课题内容</w:t>
            </w:r>
          </w:p>
          <w:p w14:paraId="169D4D67" w14:textId="77777777" w:rsidR="000F37ED" w:rsidRPr="007C338A" w:rsidRDefault="000F37ED" w:rsidP="00681EE1">
            <w:pPr>
              <w:spacing w:beforeLines="50" w:before="156" w:line="400" w:lineRule="exact"/>
              <w:ind w:firstLineChars="200" w:firstLine="480"/>
              <w:contextualSpacing/>
              <w:rPr>
                <w:rFonts w:ascii="宋体" w:hAnsi="宋体"/>
                <w:sz w:val="24"/>
              </w:rPr>
            </w:pPr>
            <w:r>
              <w:rPr>
                <w:rFonts w:ascii="宋体" w:hAnsi="宋体"/>
                <w:sz w:val="24"/>
              </w:rPr>
              <w:t>本课题围绕"基于Agent架构的语音识别模型自动化优化平台"展开设计与实现，主要包含以下内容：</w:t>
            </w:r>
          </w:p>
          <w:p w14:paraId="2BAF1C92" w14:textId="77777777" w:rsidR="000F37ED" w:rsidRPr="007C338A" w:rsidRDefault="000F37ED" w:rsidP="00681EE1">
            <w:pPr>
              <w:spacing w:beforeLines="50" w:before="156" w:line="400" w:lineRule="exact"/>
              <w:ind w:firstLineChars="200" w:firstLine="480"/>
              <w:contextualSpacing/>
              <w:rPr>
                <w:rFonts w:ascii="宋体" w:hAnsi="宋体"/>
                <w:sz w:val="24"/>
              </w:rPr>
            </w:pPr>
            <w:r>
              <w:rPr>
                <w:rFonts w:ascii="宋体" w:hAnsi="宋体"/>
                <w:sz w:val="24"/>
              </w:rPr>
              <w:t>（1）Agent决策引擎的设计与实现，包含Prompt构建器、工具注册表、技能</w:t>
            </w:r>
            <w:r>
              <w:rPr>
                <w:rFonts w:ascii="宋体" w:hAnsi="宋体"/>
                <w:sz w:val="24"/>
              </w:rPr>
              <w:lastRenderedPageBreak/>
              <w:t>索引、上下文管理引擎、迭代预算控制、轨迹记录器等核心组件。</w:t>
            </w:r>
          </w:p>
          <w:p w14:paraId="77E7D0B2" w14:textId="77777777" w:rsidR="000F37ED" w:rsidRPr="007C338A" w:rsidRDefault="000F37ED" w:rsidP="00681EE1">
            <w:pPr>
              <w:snapToGrid w:val="0"/>
              <w:spacing w:beforeLines="50" w:before="156" w:line="400" w:lineRule="exact"/>
              <w:ind w:firstLineChars="200" w:firstLine="480"/>
              <w:contextualSpacing/>
              <w:rPr>
                <w:rFonts w:ascii="宋体" w:hAnsi="宋体"/>
                <w:sz w:val="24"/>
              </w:rPr>
            </w:pPr>
            <w:r>
              <w:rPr>
                <w:rFonts w:ascii="宋体" w:hAnsi="宋体"/>
                <w:sz w:val="24"/>
              </w:rPr>
              <w:t>（2）领域技能层的设计与实现，将ASR优化的10个处理阶段封装为符合统一接口协议的独立Skill。</w:t>
            </w:r>
          </w:p>
          <w:p w14:paraId="133E3DB2" w14:textId="77777777" w:rsidR="000F37ED" w:rsidRPr="007C338A" w:rsidRDefault="000F37ED" w:rsidP="00681EE1">
            <w:pPr>
              <w:spacing w:beforeLines="50" w:before="156" w:line="400" w:lineRule="exact"/>
              <w:ind w:firstLineChars="200" w:firstLine="480"/>
              <w:contextualSpacing/>
              <w:rPr>
                <w:rFonts w:ascii="宋体" w:hAnsi="宋体"/>
                <w:sz w:val="24"/>
              </w:rPr>
            </w:pPr>
            <w:r>
              <w:rPr>
                <w:rFonts w:ascii="宋体" w:hAnsi="宋体"/>
                <w:sz w:val="24"/>
              </w:rPr>
              <w:t>（3）评测与分析模块的设计与实现，包含规则型</w:t>
            </w:r>
            <w:proofErr w:type="gramStart"/>
            <w:r>
              <w:rPr>
                <w:rFonts w:ascii="宋体" w:hAnsi="宋体"/>
                <w:sz w:val="24"/>
              </w:rPr>
              <w:t>评估器</w:t>
            </w:r>
            <w:proofErr w:type="gramEnd"/>
            <w:r>
              <w:rPr>
                <w:rFonts w:ascii="宋体" w:hAnsi="宋体"/>
                <w:sz w:val="24"/>
              </w:rPr>
              <w:t>与LLM型评估器，分析结果持久化存储。</w:t>
            </w:r>
          </w:p>
          <w:p w14:paraId="55D1810C" w14:textId="77777777" w:rsidR="000F37ED" w:rsidRPr="007C338A" w:rsidRDefault="000F37ED" w:rsidP="00681EE1">
            <w:pPr>
              <w:spacing w:beforeLines="50" w:before="156" w:line="400" w:lineRule="exact"/>
              <w:ind w:firstLineChars="200" w:firstLine="480"/>
              <w:contextualSpacing/>
              <w:rPr>
                <w:rFonts w:ascii="宋体" w:hAnsi="宋体"/>
                <w:sz w:val="24"/>
              </w:rPr>
            </w:pPr>
            <w:r>
              <w:rPr>
                <w:rFonts w:ascii="宋体" w:hAnsi="宋体"/>
                <w:sz w:val="24"/>
              </w:rPr>
              <w:t>（4）Trace链路观测模块的设计与实现，将Agent每轮决策结构化记录为可查询的链路数据。</w:t>
            </w:r>
          </w:p>
          <w:p w14:paraId="615089B7" w14:textId="77777777" w:rsidR="000F37ED" w:rsidRPr="007C338A" w:rsidRDefault="000F37ED" w:rsidP="00681EE1">
            <w:pPr>
              <w:spacing w:beforeLines="50" w:before="156" w:line="400" w:lineRule="exact"/>
              <w:ind w:firstLineChars="200" w:firstLine="480"/>
              <w:contextualSpacing/>
              <w:rPr>
                <w:rFonts w:ascii="宋体" w:hAnsi="宋体"/>
                <w:sz w:val="24"/>
              </w:rPr>
            </w:pPr>
            <w:r>
              <w:rPr>
                <w:rFonts w:ascii="宋体" w:hAnsi="宋体"/>
                <w:sz w:val="24"/>
              </w:rPr>
              <w:t>（5）版本管理模块的设计与实现，对配置、数据集、热词、模型建立版本关联。</w:t>
            </w:r>
          </w:p>
          <w:p w14:paraId="69C021F2" w14:textId="77777777" w:rsidR="000F37ED" w:rsidRPr="007C338A" w:rsidRDefault="000F37ED" w:rsidP="00681EE1">
            <w:pPr>
              <w:spacing w:beforeLines="50" w:before="156" w:line="400" w:lineRule="exact"/>
              <w:ind w:firstLineChars="200" w:firstLine="480"/>
              <w:contextualSpacing/>
              <w:rPr>
                <w:rFonts w:ascii="宋体" w:hAnsi="宋体"/>
                <w:sz w:val="24"/>
              </w:rPr>
            </w:pPr>
            <w:r>
              <w:rPr>
                <w:rFonts w:ascii="宋体" w:hAnsi="宋体"/>
                <w:sz w:val="24"/>
              </w:rPr>
              <w:t>（6）Web管理控制台的设计与实现，包含Agent交互界面、项目管理、数据集管理、</w:t>
            </w:r>
            <w:proofErr w:type="gramStart"/>
            <w:r>
              <w:rPr>
                <w:rFonts w:ascii="宋体" w:hAnsi="宋体"/>
                <w:sz w:val="24"/>
              </w:rPr>
              <w:t>热词管理</w:t>
            </w:r>
            <w:proofErr w:type="gramEnd"/>
            <w:r>
              <w:rPr>
                <w:rFonts w:ascii="宋体" w:hAnsi="宋体"/>
                <w:sz w:val="24"/>
              </w:rPr>
              <w:t>、评测分析看板、Trace链路视图。</w:t>
            </w:r>
          </w:p>
          <w:p w14:paraId="0AE33368" w14:textId="77777777" w:rsidR="000F37ED" w:rsidRPr="007C338A" w:rsidRDefault="000F37ED" w:rsidP="00681EE1">
            <w:pPr>
              <w:spacing w:beforeLines="50" w:before="156" w:line="400" w:lineRule="exact"/>
              <w:ind w:firstLineChars="200" w:firstLine="480"/>
              <w:contextualSpacing/>
              <w:rPr>
                <w:rFonts w:ascii="宋体" w:hAnsi="宋体"/>
                <w:sz w:val="24"/>
              </w:rPr>
            </w:pPr>
            <w:r>
              <w:rPr>
                <w:rFonts w:ascii="宋体" w:hAnsi="宋体"/>
                <w:sz w:val="24"/>
              </w:rPr>
              <w:t>（7）RESTful API服务层与MySQL数据库层的设计与实现。</w:t>
            </w:r>
          </w:p>
          <w:p w14:paraId="4937E53D" w14:textId="77777777" w:rsidR="000F37ED" w:rsidRPr="007C338A" w:rsidRDefault="000F37ED" w:rsidP="00681EE1">
            <w:pPr>
              <w:spacing w:beforeLines="50" w:before="156" w:line="400" w:lineRule="exact"/>
              <w:ind w:firstLineChars="200" w:firstLine="480"/>
              <w:contextualSpacing/>
              <w:rPr>
                <w:rFonts w:ascii="宋体" w:hAnsi="宋体"/>
                <w:sz w:val="24"/>
              </w:rPr>
            </w:pPr>
            <w:r>
              <w:rPr>
                <w:rFonts w:ascii="宋体" w:hAnsi="宋体"/>
                <w:sz w:val="24"/>
              </w:rPr>
              <w:t>（8）用户管理与权限控制的设计与实现（平台管理员/项目Owner/项目Member三级权限）。</w:t>
            </w:r>
          </w:p>
          <w:p w14:paraId="00622171" w14:textId="77777777" w:rsidR="000F37ED" w:rsidRPr="007C338A" w:rsidRDefault="000F37ED" w:rsidP="00681EE1">
            <w:pPr>
              <w:spacing w:beforeLines="50" w:before="156" w:line="400" w:lineRule="exact"/>
              <w:ind w:firstLineChars="200" w:firstLine="480"/>
              <w:contextualSpacing/>
              <w:rPr>
                <w:rFonts w:ascii="宋体" w:hAnsi="宋体"/>
                <w:sz w:val="24"/>
              </w:rPr>
            </w:pPr>
            <w:r>
              <w:rPr>
                <w:rFonts w:ascii="宋体" w:hAnsi="宋体"/>
                <w:sz w:val="24"/>
              </w:rPr>
              <w:t>（9）项目容器化隔离与初始化流程的设计与实现（每个项目对应一个Docker容器）。</w:t>
            </w:r>
          </w:p>
          <w:p w14:paraId="4FA99C14" w14:textId="77777777" w:rsidR="000F37ED" w:rsidRPr="007C338A" w:rsidRDefault="000F37ED" w:rsidP="00681EE1">
            <w:pPr>
              <w:spacing w:beforeLines="50" w:before="156" w:line="400" w:lineRule="exact"/>
              <w:ind w:firstLineChars="200" w:firstLine="480"/>
              <w:contextualSpacing/>
              <w:rPr>
                <w:rFonts w:ascii="宋体" w:hAnsi="宋体"/>
                <w:sz w:val="24"/>
              </w:rPr>
            </w:pPr>
            <w:r>
              <w:rPr>
                <w:rFonts w:ascii="宋体" w:hAnsi="宋体"/>
                <w:sz w:val="24"/>
              </w:rPr>
              <w:t>（10）远程训练环境适配层的设计与实现，包含GPU资源检查与训练健康监测。</w:t>
            </w:r>
          </w:p>
          <w:p w14:paraId="38D595AB" w14:textId="77777777" w:rsidR="000F37ED" w:rsidRPr="007C338A" w:rsidRDefault="000F37ED" w:rsidP="00681EE1">
            <w:pPr>
              <w:spacing w:beforeLines="50" w:before="156" w:line="400" w:lineRule="exact"/>
              <w:ind w:firstLineChars="200" w:firstLine="480"/>
              <w:contextualSpacing/>
              <w:rPr>
                <w:rFonts w:ascii="宋体" w:hAnsi="宋体"/>
                <w:sz w:val="24"/>
              </w:rPr>
            </w:pPr>
            <w:r>
              <w:rPr>
                <w:rFonts w:ascii="宋体" w:hAnsi="宋体"/>
                <w:sz w:val="24"/>
              </w:rPr>
              <w:t>（11）系统集成测试与端到端验证实验。</w:t>
            </w:r>
          </w:p>
          <w:p w14:paraId="74DB8048" w14:textId="77777777" w:rsidR="000F37ED" w:rsidRPr="007C338A" w:rsidRDefault="000F37ED" w:rsidP="00681EE1">
            <w:pPr>
              <w:spacing w:beforeLines="50" w:before="156" w:line="400" w:lineRule="exact"/>
              <w:contextualSpacing/>
              <w:rPr>
                <w:rFonts w:ascii="宋体" w:hAnsi="宋体"/>
                <w:sz w:val="24"/>
              </w:rPr>
            </w:pPr>
            <w:r>
              <w:rPr>
                <w:rFonts w:ascii="宋体" w:hAnsi="宋体"/>
                <w:b/>
                <w:sz w:val="24"/>
              </w:rPr>
              <w:t>2. 系统需求分析（应用软件工程专业描述工具描述）</w:t>
            </w:r>
          </w:p>
          <w:p w14:paraId="23D54F15" w14:textId="77777777" w:rsidR="000F37ED" w:rsidRPr="007C338A" w:rsidRDefault="000F37ED" w:rsidP="00681EE1">
            <w:pPr>
              <w:spacing w:beforeLines="50" w:before="156" w:line="400" w:lineRule="exact"/>
              <w:ind w:firstLineChars="200" w:firstLine="482"/>
              <w:contextualSpacing/>
              <w:rPr>
                <w:rFonts w:ascii="宋体" w:hAnsi="宋体"/>
                <w:sz w:val="24"/>
              </w:rPr>
            </w:pPr>
            <w:r>
              <w:rPr>
                <w:rFonts w:ascii="宋体" w:hAnsi="宋体"/>
                <w:b/>
                <w:sz w:val="24"/>
              </w:rPr>
              <w:t>2.1 概述</w:t>
            </w:r>
          </w:p>
          <w:p w14:paraId="49479519" w14:textId="77777777" w:rsidR="003D5F1B" w:rsidRPr="003D5F1B" w:rsidRDefault="000F37ED" w:rsidP="00681EE1">
            <w:pPr>
              <w:spacing w:beforeLines="50" w:before="156" w:line="400" w:lineRule="exact"/>
              <w:ind w:firstLineChars="200" w:firstLine="480"/>
              <w:contextualSpacing/>
              <w:rPr>
                <w:rFonts w:ascii="宋体" w:hAnsi="宋体"/>
                <w:sz w:val="24"/>
              </w:rPr>
            </w:pPr>
            <w:r>
              <w:rPr>
                <w:rFonts w:ascii="宋体" w:hAnsi="宋体"/>
                <w:sz w:val="24"/>
              </w:rPr>
              <w:t>本系统是一个面向ASR模型优化的智能管理平台。每位用户拥有独立的Agent会话实例，Agent作为用户的个人优化助手，驱动"评估—诊断—决策—执行—再评估"的闭环。项目组内共享实验树与数据处理产物，避免重复计算。当涉及GPU密集型任务（如模型训练）时，Agent检查资源可用性并向用户确认后方可执行。系统通过Web控制台为团队提供协作界面，通过数据库持久</w:t>
            </w:r>
            <w:proofErr w:type="gramStart"/>
            <w:r>
              <w:rPr>
                <w:rFonts w:ascii="宋体" w:hAnsi="宋体"/>
                <w:sz w:val="24"/>
              </w:rPr>
              <w:t>化保证</w:t>
            </w:r>
            <w:proofErr w:type="gramEnd"/>
            <w:r>
              <w:rPr>
                <w:rFonts w:ascii="宋体" w:hAnsi="宋体"/>
                <w:sz w:val="24"/>
              </w:rPr>
              <w:t>实验可追溯与可复现。</w:t>
            </w:r>
          </w:p>
          <w:p w14:paraId="5A2FA9F6" w14:textId="77777777" w:rsidR="000F37ED" w:rsidRPr="007C338A" w:rsidRDefault="000F37ED" w:rsidP="00681EE1">
            <w:pPr>
              <w:spacing w:beforeLines="50" w:before="156" w:line="400" w:lineRule="exact"/>
              <w:ind w:firstLineChars="200" w:firstLine="482"/>
              <w:contextualSpacing/>
              <w:rPr>
                <w:rFonts w:ascii="宋体" w:hAnsi="宋体"/>
                <w:sz w:val="24"/>
              </w:rPr>
            </w:pPr>
            <w:r>
              <w:rPr>
                <w:rFonts w:ascii="宋体" w:hAnsi="宋体"/>
                <w:b/>
                <w:sz w:val="24"/>
              </w:rPr>
              <w:t>2.2 功能需求</w:t>
            </w:r>
          </w:p>
          <w:p w14:paraId="71981FF3" w14:textId="77777777" w:rsidR="000F37ED" w:rsidRPr="007C338A" w:rsidRDefault="000F37ED" w:rsidP="00681EE1">
            <w:pPr>
              <w:spacing w:beforeLines="50" w:before="156" w:line="400" w:lineRule="exact"/>
              <w:ind w:firstLineChars="200" w:firstLine="480"/>
              <w:contextualSpacing/>
              <w:rPr>
                <w:rFonts w:ascii="宋体" w:hAnsi="宋体"/>
                <w:sz w:val="24"/>
              </w:rPr>
            </w:pPr>
            <w:r>
              <w:rPr>
                <w:rFonts w:ascii="宋体" w:hAnsi="宋体"/>
                <w:sz w:val="24"/>
              </w:rPr>
              <w:t>系统包含三类参与者：平台管理员、项目Owner、项目Member。普通用户用例图如图4.1所示。</w:t>
            </w:r>
          </w:p>
          <w:tbl>
            <w:tblPr>
              <w:tblStyle w:val="a6"/>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20"/>
              <w:gridCol w:w="2713"/>
              <w:gridCol w:w="2918"/>
            </w:tblGrid>
            <w:tr w:rsidR="007429DF" w14:paraId="66A1864B" w14:textId="77777777" w:rsidTr="00202B90">
              <w:trPr>
                <w:jc w:val="center"/>
              </w:trPr>
              <w:tc>
                <w:tcPr>
                  <w:tcW w:w="2712" w:type="dxa"/>
                </w:tcPr>
                <w:p w14:paraId="740EA875" w14:textId="77777777" w:rsidR="007429DF" w:rsidRPr="003D5F1B" w:rsidRDefault="007429DF">
                  <w:pPr>
                    <w:spacing w:beforeLines="50" w:before="156"/>
                    <w:jc w:val="center"/>
                    <w:rPr>
                      <w:rFonts w:ascii="黑体" w:eastAsia="黑体" w:hAnsi="黑体"/>
                      <w:bCs/>
                      <w:szCs w:val="21"/>
                    </w:rPr>
                  </w:pPr>
                  <w:r>
                    <w:rPr>
                      <w:rFonts w:ascii="黑体" w:eastAsia="黑体" w:hAnsi="黑体"/>
                      <w:noProof/>
                      <w:szCs w:val="21"/>
                    </w:rPr>
                    <w:lastRenderedPageBreak/>
                    <w:drawing>
                      <wp:inline distT="0" distB="0" distL="0" distR="0" wp14:anchorId="50480A6A" wp14:editId="0A4873D8">
                        <wp:extent cx="1590330" cy="327721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a_平台管理员用例图.png"/>
                                <pic:cNvPicPr/>
                              </pic:nvPicPr>
                              <pic:blipFill>
                                <a:blip r:embed="rId8">
                                  <a:extLst>
                                    <a:ext uri="{96DAC541-7B7A-43D3-8B79-37D633B846F1}">
                                      <asvg:svgBlip xmlns:asvg="http://schemas.microsoft.com/office/drawing/2016/SVG/main" r:embed="rId9"/>
                                    </a:ext>
                                  </a:extLst>
                                </a:blip>
                                <a:stretch>
                                  <a:fillRect/>
                                </a:stretch>
                              </pic:blipFill>
                              <pic:spPr>
                                <a:xfrm>
                                  <a:off x="0" y="0"/>
                                  <a:ext cx="1622426" cy="3343350"/>
                                </a:xfrm>
                                <a:prstGeom prst="rect">
                                  <a:avLst/>
                                </a:prstGeom>
                              </pic:spPr>
                            </pic:pic>
                          </a:graphicData>
                        </a:graphic>
                      </wp:inline>
                    </w:drawing>
                  </w:r>
                </w:p>
                <w:p w14:paraId="71618205" w14:textId="77777777" w:rsidR="007429DF" w:rsidRPr="003D5F1B" w:rsidRDefault="007429DF" w:rsidP="003D5F1B">
                  <w:pPr>
                    <w:spacing w:beforeLines="50" w:before="156"/>
                    <w:ind w:firstLineChars="200" w:firstLine="420"/>
                    <w:rPr>
                      <w:rFonts w:ascii="黑体" w:eastAsia="黑体" w:hAnsi="黑体"/>
                      <w:bCs/>
                      <w:szCs w:val="21"/>
                    </w:rPr>
                  </w:pPr>
                </w:p>
              </w:tc>
              <w:tc>
                <w:tcPr>
                  <w:tcW w:w="2713" w:type="dxa"/>
                </w:tcPr>
                <w:p w14:paraId="44C5DAD9" w14:textId="77777777" w:rsidR="007429DF" w:rsidRPr="003D5F1B" w:rsidRDefault="007429DF">
                  <w:pPr>
                    <w:spacing w:beforeLines="50" w:before="156"/>
                    <w:jc w:val="center"/>
                    <w:rPr>
                      <w:rFonts w:ascii="黑体" w:eastAsia="黑体" w:hAnsi="黑体"/>
                      <w:bCs/>
                      <w:szCs w:val="21"/>
                    </w:rPr>
                  </w:pPr>
                  <w:r>
                    <w:rPr>
                      <w:rFonts w:ascii="黑体" w:eastAsia="黑体" w:hAnsi="黑体"/>
                      <w:noProof/>
                      <w:szCs w:val="21"/>
                    </w:rPr>
                    <w:drawing>
                      <wp:inline distT="0" distB="0" distL="0" distR="0" wp14:anchorId="64B52167" wp14:editId="70AE607F">
                        <wp:extent cx="1528877" cy="3186133"/>
                        <wp:effectExtent l="0" t="0" r="0" b="0"/>
                        <wp:docPr id="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b_项目Owner用例图.png"/>
                                <pic:cNvPicPr/>
                              </pic:nvPicPr>
                              <pic:blipFill>
                                <a:blip r:embed="rId10">
                                  <a:extLst>
                                    <a:ext uri="{96DAC541-7B7A-43D3-8B79-37D633B846F1}">
                                      <asvg:svgBlip xmlns:asvg="http://schemas.microsoft.com/office/drawing/2016/SVG/main" r:embed="rId11"/>
                                    </a:ext>
                                  </a:extLst>
                                </a:blip>
                                <a:stretch>
                                  <a:fillRect/>
                                </a:stretch>
                              </pic:blipFill>
                              <pic:spPr>
                                <a:xfrm>
                                  <a:off x="0" y="0"/>
                                  <a:ext cx="1586260" cy="3305718"/>
                                </a:xfrm>
                                <a:prstGeom prst="rect">
                                  <a:avLst/>
                                </a:prstGeom>
                              </pic:spPr>
                            </pic:pic>
                          </a:graphicData>
                        </a:graphic>
                      </wp:inline>
                    </w:drawing>
                  </w:r>
                </w:p>
                <w:p w14:paraId="7569995C" w14:textId="77777777" w:rsidR="007429DF" w:rsidRPr="003D5F1B" w:rsidRDefault="007429DF" w:rsidP="003D5F1B">
                  <w:pPr>
                    <w:spacing w:beforeLines="50" w:before="156"/>
                    <w:ind w:firstLineChars="200" w:firstLine="420"/>
                    <w:jc w:val="center"/>
                    <w:rPr>
                      <w:rFonts w:ascii="黑体" w:eastAsia="黑体" w:hAnsi="黑体"/>
                      <w:szCs w:val="21"/>
                    </w:rPr>
                  </w:pPr>
                  <w:r>
                    <w:rPr>
                      <w:rFonts w:ascii="黑体" w:eastAsia="黑体" w:hAnsi="黑体"/>
                      <w:szCs w:val="21"/>
                    </w:rPr>
                    <w:t xml:space="preserve">图4.1 </w:t>
                  </w:r>
                  <w:r>
                    <w:rPr>
                      <w:rFonts w:ascii="黑体" w:eastAsia="黑体" w:hAnsi="黑体" w:hint="eastAsia"/>
                      <w:szCs w:val="21"/>
                    </w:rPr>
                    <w:t>用户用例图</w:t>
                  </w:r>
                </w:p>
              </w:tc>
              <w:tc>
                <w:tcPr>
                  <w:tcW w:w="2713" w:type="dxa"/>
                </w:tcPr>
                <w:p w14:paraId="6F2D5927" w14:textId="77777777" w:rsidR="007429DF" w:rsidRPr="003D5F1B" w:rsidRDefault="007429DF">
                  <w:pPr>
                    <w:spacing w:beforeLines="50" w:before="156"/>
                    <w:jc w:val="center"/>
                    <w:rPr>
                      <w:rFonts w:ascii="黑体" w:eastAsia="黑体" w:hAnsi="黑体"/>
                      <w:bCs/>
                      <w:szCs w:val="21"/>
                    </w:rPr>
                  </w:pPr>
                  <w:r>
                    <w:rPr>
                      <w:rFonts w:ascii="黑体" w:eastAsia="黑体" w:hAnsi="黑体"/>
                      <w:noProof/>
                      <w:szCs w:val="21"/>
                    </w:rPr>
                    <w:drawing>
                      <wp:inline distT="0" distB="0" distL="0" distR="0" wp14:anchorId="125C9CED" wp14:editId="09208A16">
                        <wp:extent cx="1716277" cy="3233319"/>
                        <wp:effectExtent l="0" t="0" r="0" b="0"/>
                        <wp:docPr id="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c_项目Member用例图.png"/>
                                <pic:cNvPicPr/>
                              </pic:nvPicPr>
                              <pic:blipFill>
                                <a:blip r:embed="rId12">
                                  <a:extLst>
                                    <a:ext uri="{96DAC541-7B7A-43D3-8B79-37D633B846F1}">
                                      <asvg:svgBlip xmlns:asvg="http://schemas.microsoft.com/office/drawing/2016/SVG/main" r:embed="rId13"/>
                                    </a:ext>
                                  </a:extLst>
                                </a:blip>
                                <a:stretch>
                                  <a:fillRect/>
                                </a:stretch>
                              </pic:blipFill>
                              <pic:spPr>
                                <a:xfrm>
                                  <a:off x="0" y="0"/>
                                  <a:ext cx="1753854" cy="3304111"/>
                                </a:xfrm>
                                <a:prstGeom prst="rect">
                                  <a:avLst/>
                                </a:prstGeom>
                              </pic:spPr>
                            </pic:pic>
                          </a:graphicData>
                        </a:graphic>
                      </wp:inline>
                    </w:drawing>
                  </w:r>
                </w:p>
                <w:p w14:paraId="39C21B63" w14:textId="77777777" w:rsidR="007429DF" w:rsidRPr="003D5F1B" w:rsidRDefault="007429DF">
                  <w:pPr>
                    <w:spacing w:beforeLines="50" w:before="156"/>
                    <w:rPr>
                      <w:rFonts w:ascii="黑体" w:eastAsia="黑体" w:hAnsi="黑体"/>
                      <w:bCs/>
                      <w:szCs w:val="21"/>
                    </w:rPr>
                  </w:pPr>
                </w:p>
              </w:tc>
            </w:tr>
          </w:tbl>
          <w:p w14:paraId="5DA9E993" w14:textId="77777777" w:rsidR="00E359FE" w:rsidRPr="003D5F1B" w:rsidRDefault="00E359FE" w:rsidP="00681EE1">
            <w:pPr>
              <w:spacing w:beforeLines="50" w:before="156" w:line="400" w:lineRule="exact"/>
              <w:ind w:firstLineChars="200" w:firstLine="480"/>
              <w:contextualSpacing/>
              <w:rPr>
                <w:rFonts w:ascii="宋体" w:hAnsi="宋体"/>
                <w:bCs/>
                <w:sz w:val="24"/>
              </w:rPr>
            </w:pPr>
            <w:r>
              <w:rPr>
                <w:rFonts w:ascii="宋体" w:hAnsi="宋体"/>
                <w:bCs/>
                <w:sz w:val="24"/>
              </w:rPr>
              <w:t>平台管理员主要负责全局维度的用户与项目管控，包括注册新用户、管理账号状态（如启用、禁用或重置密码），以及项目的全生命周期管理，如创建项目（需指定基础模型与GPU配置）、删除项目（涉及停止容器与归档数据），并为项目分配成员及角色。项目Owner拥有该项目的完整操作权限。在智能交互层面，Owner可通过对话界面向Agent下达优化指令，实时查看Agent的思考过程，并对关键决策进行确认或否决；在资源与配置层面，Owner负责管理公共数据集（上传至shared目录、删除及查看信息与版本）、</w:t>
            </w:r>
            <w:proofErr w:type="gramStart"/>
            <w:r>
              <w:rPr>
                <w:rFonts w:ascii="宋体" w:hAnsi="宋体"/>
                <w:bCs/>
                <w:sz w:val="24"/>
              </w:rPr>
              <w:t>维护热词文件</w:t>
            </w:r>
            <w:proofErr w:type="gramEnd"/>
            <w:r>
              <w:rPr>
                <w:rFonts w:ascii="宋体" w:hAnsi="宋体"/>
                <w:bCs/>
                <w:sz w:val="24"/>
              </w:rPr>
              <w:t>（上传、修改与查看），并可以修改训练配置、增强配置等全局配置文件；此外，Owner还能控制Agent会话的启停，并全面查看实验树、Trace链路及评测分析报告。项目Member则侧重于执行与受限查看。Member同样可以通过对话界面发起实验请求并查看Agent的运行过程，也可以上传</w:t>
            </w:r>
            <w:proofErr w:type="gramStart"/>
            <w:r>
              <w:rPr>
                <w:rFonts w:ascii="宋体" w:hAnsi="宋体"/>
                <w:bCs/>
                <w:sz w:val="24"/>
              </w:rPr>
              <w:t>数据集至个人</w:t>
            </w:r>
            <w:proofErr w:type="gramEnd"/>
            <w:r>
              <w:rPr>
                <w:rFonts w:ascii="宋体" w:hAnsi="宋体"/>
                <w:bCs/>
                <w:sz w:val="24"/>
              </w:rPr>
              <w:t>专属目录（datasets/{</w:t>
            </w:r>
            <w:proofErr w:type="spellStart"/>
            <w:r>
              <w:rPr>
                <w:rFonts w:ascii="宋体" w:hAnsi="宋体"/>
                <w:bCs/>
                <w:sz w:val="24"/>
              </w:rPr>
              <w:t>user_id</w:t>
            </w:r>
            <w:proofErr w:type="spellEnd"/>
            <w:r>
              <w:rPr>
                <w:rFonts w:ascii="宋体" w:hAnsi="宋体"/>
                <w:bCs/>
                <w:sz w:val="24"/>
              </w:rPr>
              <w:t>}/），并查看实验树、Trace链路、评测报告以及数据集列表。但与Owner不同，Member的权限受到严格限制，既无法删除公共数据集，也不具备修改配置文件与</w:t>
            </w:r>
            <w:proofErr w:type="gramStart"/>
            <w:r>
              <w:rPr>
                <w:rFonts w:ascii="宋体" w:hAnsi="宋体"/>
                <w:bCs/>
                <w:sz w:val="24"/>
              </w:rPr>
              <w:t>热词文件</w:t>
            </w:r>
            <w:proofErr w:type="gramEnd"/>
            <w:r>
              <w:rPr>
                <w:rFonts w:ascii="宋体" w:hAnsi="宋体"/>
                <w:bCs/>
                <w:sz w:val="24"/>
              </w:rPr>
              <w:t>的权限。</w:t>
            </w:r>
          </w:p>
          <w:p w14:paraId="5A728FAE" w14:textId="77777777" w:rsidR="00AABBCC" w:rsidRDefault="005760D1" w:rsidP="00681EE1">
            <w:pPr>
              <w:spacing w:beforeLines="50" w:before="156" w:line="400" w:lineRule="exact"/>
              <w:ind w:firstLineChars="200" w:firstLine="480"/>
              <w:contextualSpacing/>
              <w:rPr>
                <w:rFonts w:ascii="宋体" w:hAnsi="宋体"/>
                <w:sz w:val="24"/>
              </w:rPr>
            </w:pPr>
            <w:r>
              <w:rPr>
                <w:rFonts w:ascii="宋体" w:hAnsi="宋体"/>
                <w:sz w:val="24"/>
              </w:rPr>
              <w:t>系统功能需求可按模块划分为智能交互模块、资源与数据管理模块、实验与分析模块、平台管控模块四个核心模块。各模块的具体功能需求如下：</w:t>
            </w:r>
          </w:p>
          <w:p w14:paraId="77FEF9E6" w14:textId="77777777" w:rsidR="00AABBCC" w:rsidRDefault="005760D1" w:rsidP="00681EE1">
            <w:pPr>
              <w:spacing w:beforeLines="50" w:before="156" w:line="400" w:lineRule="exact"/>
              <w:ind w:firstLineChars="200" w:firstLine="480"/>
              <w:contextualSpacing/>
              <w:rPr>
                <w:rFonts w:ascii="宋体" w:hAnsi="宋体"/>
                <w:sz w:val="24"/>
              </w:rPr>
            </w:pPr>
            <w:r>
              <w:rPr>
                <w:rFonts w:ascii="宋体" w:hAnsi="宋体"/>
                <w:sz w:val="24"/>
              </w:rPr>
              <w:t>（1）智能交互模块：用户通过对话界面向Agent下达自然语言优化指令，Agent解析意图后自主调用领域技能执行。系统实时展示Agent的思考过程、当前执行的</w:t>
            </w:r>
            <w:r>
              <w:rPr>
                <w:rFonts w:ascii="宋体" w:hAnsi="宋体"/>
                <w:sz w:val="24"/>
              </w:rPr>
              <w:lastRenderedPageBreak/>
              <w:t>技能名称及进度状态。当涉及GPU训练等关键操作时，Agent在执行前向用户展示训练配置摘要并请求确认，用户可确认或否决。Agent会话支持异常时自动暂停并向用户报告失败原因。</w:t>
            </w:r>
          </w:p>
          <w:p w14:paraId="0BC5D7C8" w14:textId="77777777" w:rsidR="00AABBCC" w:rsidRDefault="005760D1" w:rsidP="00681EE1">
            <w:pPr>
              <w:spacing w:beforeLines="50" w:before="156" w:line="400" w:lineRule="exact"/>
              <w:ind w:firstLineChars="200" w:firstLine="480"/>
              <w:contextualSpacing/>
              <w:rPr>
                <w:rFonts w:ascii="宋体" w:hAnsi="宋体"/>
                <w:sz w:val="24"/>
              </w:rPr>
            </w:pPr>
            <w:r>
              <w:rPr>
                <w:rFonts w:ascii="宋体" w:hAnsi="宋体"/>
                <w:sz w:val="24"/>
              </w:rPr>
              <w:t>（2）资源与数据管理模块：支持数据集的上传、查看、删除与版本追踪，区分共享数据集与个人数据集。</w:t>
            </w:r>
            <w:proofErr w:type="gramStart"/>
            <w:r>
              <w:rPr>
                <w:rFonts w:ascii="宋体" w:hAnsi="宋体"/>
                <w:sz w:val="24"/>
              </w:rPr>
              <w:t>热词管理</w:t>
            </w:r>
            <w:proofErr w:type="gramEnd"/>
            <w:r>
              <w:rPr>
                <w:rFonts w:ascii="宋体" w:hAnsi="宋体"/>
                <w:sz w:val="24"/>
              </w:rPr>
              <w:t>功能支持</w:t>
            </w:r>
            <w:proofErr w:type="gramStart"/>
            <w:r>
              <w:rPr>
                <w:rFonts w:ascii="宋体" w:hAnsi="宋体"/>
                <w:sz w:val="24"/>
              </w:rPr>
              <w:t>热词文件</w:t>
            </w:r>
            <w:proofErr w:type="gramEnd"/>
            <w:r>
              <w:rPr>
                <w:rFonts w:ascii="宋体" w:hAnsi="宋体"/>
                <w:sz w:val="24"/>
              </w:rPr>
              <w:t>的上传、格式校验、历史版本对比及单条增删。配置管理功能允许Owner通过Web界面或Agent交互修改训练配置及增强配置参数，每次修改自动生成新版本并记录差异。</w:t>
            </w:r>
          </w:p>
          <w:p w14:paraId="3FF3C46F" w14:textId="77777777" w:rsidR="00AABBCC" w:rsidRDefault="005760D1" w:rsidP="00681EE1">
            <w:pPr>
              <w:spacing w:beforeLines="50" w:before="156" w:line="400" w:lineRule="exact"/>
              <w:ind w:firstLineChars="200" w:firstLine="480"/>
              <w:contextualSpacing/>
              <w:rPr>
                <w:rFonts w:ascii="宋体" w:hAnsi="宋体"/>
                <w:sz w:val="24"/>
              </w:rPr>
            </w:pPr>
            <w:r>
              <w:rPr>
                <w:rFonts w:ascii="宋体" w:hAnsi="宋体"/>
                <w:sz w:val="24"/>
              </w:rPr>
              <w:t>（3）实验与分析模块：支持实验树的创建、分叉与状态管理，用户可以树形图方式查看全部实验节点的状态及关键指标。评测功能支持多维度指标计算、错误样本提取及多实验横向对比。分析功能包含错误类型分布统计、混淆对提取、薄弱环节定位及LLM语义归因分析。Trace链路功能完整记录Agent每轮决策的思考、执行、反思三阶段，支持按时间、技能名、状态筛选及详情展开。</w:t>
            </w:r>
          </w:p>
          <w:p w14:paraId="05C3B9AF" w14:textId="77777777" w:rsidR="00AABBCC" w:rsidRDefault="005760D1" w:rsidP="00681EE1">
            <w:pPr>
              <w:spacing w:beforeLines="50" w:before="156" w:line="400" w:lineRule="exact"/>
              <w:ind w:firstLineChars="200" w:firstLine="480"/>
              <w:contextualSpacing/>
              <w:rPr>
                <w:rFonts w:ascii="宋体" w:hAnsi="宋体"/>
                <w:sz w:val="24"/>
              </w:rPr>
            </w:pPr>
            <w:r>
              <w:rPr>
                <w:rFonts w:ascii="宋体" w:hAnsi="宋体"/>
                <w:sz w:val="24"/>
              </w:rPr>
              <w:t>（4）平台管控模块：平台管理员可创建、删除项目，管理用户账号，并为项目分配成员及角色。项目创建时自动执行工作目录初始化、</w:t>
            </w:r>
            <w:proofErr w:type="gramStart"/>
            <w:r>
              <w:rPr>
                <w:rFonts w:ascii="宋体" w:hAnsi="宋体"/>
                <w:sz w:val="24"/>
              </w:rPr>
              <w:t>预训练</w:t>
            </w:r>
            <w:proofErr w:type="gramEnd"/>
            <w:r>
              <w:rPr>
                <w:rFonts w:ascii="宋体" w:hAnsi="宋体"/>
                <w:sz w:val="24"/>
              </w:rPr>
              <w:t>模型链接、配置模板复制及Docker容器启动。权限控制基于JWT Token认证与RBAC角色模型，确保不同角色的用户只能访问其权限范围内的资源与操作。</w:t>
            </w:r>
          </w:p>
          <w:p w14:paraId="40B71C81" w14:textId="77777777" w:rsidR="00AABBDD" w:rsidRDefault="00690D37" w:rsidP="00681EE1">
            <w:pPr>
              <w:spacing w:beforeLines="50" w:before="156" w:line="400" w:lineRule="exact"/>
              <w:ind w:firstLineChars="200" w:firstLine="480"/>
              <w:contextualSpacing/>
              <w:rPr>
                <w:rFonts w:ascii="宋体" w:hAnsi="宋体"/>
                <w:sz w:val="24"/>
              </w:rPr>
            </w:pPr>
            <w:r>
              <w:rPr>
                <w:rFonts w:ascii="宋体" w:hAnsi="宋体"/>
                <w:sz w:val="24"/>
              </w:rPr>
              <w:t>智能交互模块作为用户与系统的唯一入口，接收用户指令后通过Agent调度资源与数据管理模块获取数据集与配置，再调用实验与分析模块执行训练、评测与归因分析，最终将结果反馈给用户并持久化到平台管控模块的数据库中。具体数据流为：用户下达优化指令→Agent解析意图并查询实验</w:t>
            </w:r>
            <w:proofErr w:type="gramStart"/>
            <w:r>
              <w:rPr>
                <w:rFonts w:ascii="宋体" w:hAnsi="宋体"/>
                <w:sz w:val="24"/>
              </w:rPr>
              <w:t>树状态</w:t>
            </w:r>
            <w:proofErr w:type="gramEnd"/>
            <w:r>
              <w:rPr>
                <w:rFonts w:ascii="宋体" w:hAnsi="宋体"/>
                <w:sz w:val="24"/>
              </w:rPr>
              <w:t>→读取紧凑记忆与死胡同列表→决策下一步优化方向→调用领域技能执行（数据增强/训练/评估）→结果写入数据库并更新实验树节点状态→反思并更新记忆→进入下一轮循环或结束。</w:t>
            </w:r>
          </w:p>
          <w:p w14:paraId="4BCD67F7" w14:textId="77777777" w:rsidR="00AABBDD" w:rsidRDefault="00690D37" w:rsidP="00681EE1">
            <w:pPr>
              <w:spacing w:beforeLines="50" w:before="156" w:line="400" w:lineRule="exact"/>
              <w:ind w:firstLineChars="200" w:firstLine="480"/>
              <w:contextualSpacing/>
              <w:rPr>
                <w:rFonts w:ascii="宋体" w:hAnsi="宋体"/>
                <w:sz w:val="24"/>
              </w:rPr>
            </w:pPr>
            <w:r>
              <w:rPr>
                <w:rFonts w:ascii="宋体" w:hAnsi="宋体"/>
                <w:sz w:val="24"/>
              </w:rPr>
              <w:t>以一个典型优化场景为例说明功能需求的完整流程：Owner登录平台后进入某项目的Agent交互页面，输入“请针对设备A的远场场景优化识别效果”。Agent接收指令后进入THINK阶段，读取实验</w:t>
            </w:r>
            <w:proofErr w:type="gramStart"/>
            <w:r>
              <w:rPr>
                <w:rFonts w:ascii="宋体" w:hAnsi="宋体"/>
                <w:sz w:val="24"/>
              </w:rPr>
              <w:t>树发现</w:t>
            </w:r>
            <w:proofErr w:type="gramEnd"/>
            <w:r>
              <w:rPr>
                <w:rFonts w:ascii="宋体" w:hAnsi="宋体"/>
                <w:sz w:val="24"/>
              </w:rPr>
              <w:t>当前最优节点的CER为12.3%，查询记忆发现“速度扰动增强对远场有效”，决策采用数据增强策略。进入EXECUTE阶段，Agent在实验树上分叉新节点，依次调用</w:t>
            </w:r>
            <w:proofErr w:type="spellStart"/>
            <w:r>
              <w:rPr>
                <w:rFonts w:ascii="宋体" w:hAnsi="宋体"/>
                <w:sz w:val="24"/>
              </w:rPr>
              <w:t>augment_data</w:t>
            </w:r>
            <w:proofErr w:type="spellEnd"/>
            <w:r>
              <w:rPr>
                <w:rFonts w:ascii="宋体" w:hAnsi="宋体"/>
                <w:sz w:val="24"/>
              </w:rPr>
              <w:t>技能执行速度扰动增强、调用</w:t>
            </w:r>
            <w:proofErr w:type="spellStart"/>
            <w:r>
              <w:rPr>
                <w:rFonts w:ascii="宋体" w:hAnsi="宋体"/>
                <w:sz w:val="24"/>
              </w:rPr>
              <w:t>train_model</w:t>
            </w:r>
            <w:proofErr w:type="spellEnd"/>
            <w:r>
              <w:rPr>
                <w:rFonts w:ascii="宋体" w:hAnsi="宋体"/>
                <w:sz w:val="24"/>
              </w:rPr>
              <w:t>技能（展示配置摘要并等待用户确认）、调用</w:t>
            </w:r>
            <w:proofErr w:type="spellStart"/>
            <w:r>
              <w:rPr>
                <w:rFonts w:ascii="宋体" w:hAnsi="宋体"/>
                <w:sz w:val="24"/>
              </w:rPr>
              <w:t>evaluate_model</w:t>
            </w:r>
            <w:proofErr w:type="spellEnd"/>
            <w:r>
              <w:rPr>
                <w:rFonts w:ascii="宋体" w:hAnsi="宋体"/>
                <w:sz w:val="24"/>
              </w:rPr>
              <w:t>计算设备A远场场景的CER。进入REFLECT阶段，Agent发现CER从12.3%降至10.8%，将“速度扰动+设备A远场有效”写入记忆，并向用户报告优化结果。整个过程的每个阶段均通过Trace模块完整记录，可在Web控制台回溯。</w:t>
            </w:r>
          </w:p>
          <w:p w14:paraId="221A462D" w14:textId="77777777" w:rsidR="00AABBDD" w:rsidRDefault="00041224" w:rsidP="00681EE1">
            <w:pPr>
              <w:spacing w:beforeLines="50" w:before="156" w:line="400" w:lineRule="exact"/>
              <w:ind w:firstLineChars="200" w:firstLine="480"/>
              <w:contextualSpacing/>
              <w:rPr>
                <w:rFonts w:ascii="宋体" w:hAnsi="宋体"/>
                <w:sz w:val="24"/>
              </w:rPr>
            </w:pPr>
            <w:r>
              <w:rPr>
                <w:rFonts w:ascii="宋体" w:hAnsi="宋体"/>
                <w:sz w:val="24"/>
              </w:rPr>
              <w:lastRenderedPageBreak/>
              <w:t>此外，系统还需满足以下业务约束：①同一项目内多用户共享实验树，但同一时刻只允许一个Agent实例占用GPU进行训练，其他用户的训练请求需排队等待；②增强产物为项目级共享，某用户执行增强后的产物可被同项目其他成员复用，避免重复计算；③Agent的紧凑记忆保持恒定大小，当经验条目超过上限时自动压缩早期记录；④每个实验节点均绑定精确的配置版本、数据集版本与模型版本，保证任意历史实验可精确复现；⑤当Agent连续多轮CER无下降时，系统自动终止优化循环并生成总结报告，避免无效消耗算力。</w:t>
            </w:r>
          </w:p>
          <w:p w14:paraId="6502DED9" w14:textId="77777777" w:rsidR="00E359FE" w:rsidRPr="003D5F1B" w:rsidRDefault="00E359FE" w:rsidP="00681EE1">
            <w:pPr>
              <w:spacing w:beforeLines="50" w:before="156" w:line="400" w:lineRule="exact"/>
              <w:ind w:firstLineChars="200" w:firstLine="482"/>
              <w:contextualSpacing/>
              <w:rPr>
                <w:rFonts w:ascii="宋体" w:hAnsi="宋体"/>
                <w:sz w:val="24"/>
              </w:rPr>
            </w:pPr>
            <w:r>
              <w:rPr>
                <w:rFonts w:ascii="宋体" w:hAnsi="宋体"/>
                <w:b/>
                <w:sz w:val="24"/>
              </w:rPr>
              <w:t>2.3 非功能性需求</w:t>
            </w:r>
          </w:p>
          <w:p w14:paraId="3A2C1502" w14:textId="77777777" w:rsidR="00E359FE" w:rsidRPr="003D5F1B" w:rsidRDefault="00E359FE" w:rsidP="00681EE1">
            <w:pPr>
              <w:spacing w:beforeLines="50" w:before="156" w:line="400" w:lineRule="exact"/>
              <w:ind w:firstLineChars="200" w:firstLine="480"/>
              <w:contextualSpacing/>
              <w:rPr>
                <w:rFonts w:ascii="宋体" w:hAnsi="宋体"/>
                <w:sz w:val="24"/>
              </w:rPr>
            </w:pPr>
            <w:r>
              <w:rPr>
                <w:rFonts w:ascii="宋体" w:hAnsi="宋体"/>
                <w:sz w:val="24"/>
              </w:rPr>
              <w:t>（1）可复现性：相同配置版本+数据集版本下，确定性处理阶段必须产出内容等价的产物。切分使用固定种子（seed=42），增强使用确定性种子。</w:t>
            </w:r>
          </w:p>
          <w:p w14:paraId="482EAFF7" w14:textId="77777777" w:rsidR="00E359FE" w:rsidRPr="003D5F1B" w:rsidRDefault="00E359FE" w:rsidP="00681EE1">
            <w:pPr>
              <w:spacing w:beforeLines="50" w:before="156" w:line="400" w:lineRule="exact"/>
              <w:ind w:firstLineChars="200" w:firstLine="480"/>
              <w:contextualSpacing/>
              <w:rPr>
                <w:rFonts w:ascii="宋体" w:hAnsi="宋体"/>
                <w:sz w:val="24"/>
              </w:rPr>
            </w:pPr>
            <w:r>
              <w:rPr>
                <w:rFonts w:ascii="宋体" w:hAnsi="宋体"/>
                <w:sz w:val="24"/>
              </w:rPr>
              <w:t>（2）健壮性：技能执行失败时即终止后续步骤并记录失败原因；远程SSH连接失败须自动重连；训练过程中的静默崩溃（返回码0但无检查点）须被检测并报告。</w:t>
            </w:r>
          </w:p>
          <w:p w14:paraId="42216016" w14:textId="77777777" w:rsidR="00E359FE" w:rsidRPr="003D5F1B" w:rsidRDefault="00E359FE" w:rsidP="00681EE1">
            <w:pPr>
              <w:spacing w:beforeLines="50" w:before="156" w:line="400" w:lineRule="exact"/>
              <w:ind w:firstLineChars="200" w:firstLine="480"/>
              <w:contextualSpacing/>
              <w:rPr>
                <w:rFonts w:ascii="宋体" w:hAnsi="宋体"/>
                <w:sz w:val="24"/>
              </w:rPr>
            </w:pPr>
            <w:r>
              <w:rPr>
                <w:rFonts w:ascii="宋体" w:hAnsi="宋体"/>
                <w:sz w:val="24"/>
              </w:rPr>
              <w:t>（3）可观测性：Agent每轮决策链路完整记录，各技能的执行状态（进行中/成功/失败）、耗时、输入输出摘要实时可查；训练过程中的loss曲线可通过Web看板查看。</w:t>
            </w:r>
          </w:p>
          <w:p w14:paraId="156FFF2A" w14:textId="77777777" w:rsidR="00E359FE" w:rsidRPr="003D5F1B" w:rsidRDefault="00E359FE" w:rsidP="00681EE1">
            <w:pPr>
              <w:spacing w:beforeLines="50" w:before="156" w:line="400" w:lineRule="exact"/>
              <w:ind w:firstLineChars="200" w:firstLine="480"/>
              <w:contextualSpacing/>
              <w:rPr>
                <w:rFonts w:ascii="宋体" w:hAnsi="宋体"/>
                <w:sz w:val="24"/>
              </w:rPr>
            </w:pPr>
            <w:r>
              <w:rPr>
                <w:rFonts w:ascii="宋体" w:hAnsi="宋体"/>
                <w:sz w:val="24"/>
              </w:rPr>
              <w:t>（4）安全性：Web控制台提供JWT Token认证与基于角色的访问控制（RBAC）。普通用户不能直接操作项目工作目录的关键文件（配置、热词），只能通过Agent间接操作或由Owner管理。</w:t>
            </w:r>
          </w:p>
          <w:p w14:paraId="049CB991" w14:textId="77777777" w:rsidR="00E359FE" w:rsidRPr="003D5F1B" w:rsidRDefault="00E359FE" w:rsidP="00681EE1">
            <w:pPr>
              <w:spacing w:beforeLines="50" w:before="156" w:line="400" w:lineRule="exact"/>
              <w:ind w:firstLineChars="200" w:firstLine="480"/>
              <w:contextualSpacing/>
              <w:rPr>
                <w:rFonts w:ascii="宋体" w:hAnsi="宋体"/>
                <w:sz w:val="24"/>
              </w:rPr>
            </w:pPr>
            <w:r>
              <w:rPr>
                <w:rFonts w:ascii="宋体" w:hAnsi="宋体"/>
                <w:sz w:val="24"/>
              </w:rPr>
              <w:t>（5）多租户隔离：每个项目对应一个独立的Docker容器实例，各项目的数据集、实验记录、配置和模型相互隔离。所有项目共享MySQL和Redis实例，通过</w:t>
            </w:r>
            <w:proofErr w:type="spellStart"/>
            <w:r>
              <w:rPr>
                <w:rFonts w:ascii="宋体" w:hAnsi="宋体"/>
                <w:sz w:val="24"/>
              </w:rPr>
              <w:t>project_id</w:t>
            </w:r>
            <w:proofErr w:type="spellEnd"/>
            <w:r>
              <w:rPr>
                <w:rFonts w:ascii="宋体" w:hAnsi="宋体"/>
                <w:sz w:val="24"/>
              </w:rPr>
              <w:t>字段实现逻辑隔离。</w:t>
            </w:r>
          </w:p>
          <w:p w14:paraId="0B8791D9" w14:textId="77777777" w:rsidR="00E359FE" w:rsidRPr="003D5F1B" w:rsidRDefault="00E359FE" w:rsidP="00681EE1">
            <w:pPr>
              <w:spacing w:beforeLines="50" w:before="156" w:line="400" w:lineRule="exact"/>
              <w:ind w:firstLineChars="200" w:firstLine="480"/>
              <w:contextualSpacing/>
              <w:rPr>
                <w:rFonts w:ascii="宋体" w:hAnsi="宋体"/>
                <w:sz w:val="24"/>
              </w:rPr>
            </w:pPr>
            <w:r>
              <w:rPr>
                <w:rFonts w:ascii="宋体" w:hAnsi="宋体"/>
                <w:sz w:val="24"/>
              </w:rPr>
              <w:t>（6）性能要求：Web页面响应时间不超过2秒；API接口响应时间不超过500ms；Agent对话消息的首token延迟取决于LLM提供方，平台不引入额外延迟。</w:t>
            </w:r>
          </w:p>
          <w:p w14:paraId="6AF2DEB6" w14:textId="77777777" w:rsidR="00E359FE" w:rsidRPr="003D5F1B" w:rsidRDefault="00E359FE" w:rsidP="00681EE1">
            <w:pPr>
              <w:spacing w:beforeLines="50" w:before="156" w:line="400" w:lineRule="exact"/>
              <w:contextualSpacing/>
              <w:rPr>
                <w:rFonts w:ascii="宋体" w:hAnsi="宋体"/>
                <w:sz w:val="24"/>
              </w:rPr>
            </w:pPr>
            <w:r>
              <w:rPr>
                <w:rFonts w:ascii="宋体" w:hAnsi="宋体"/>
                <w:b/>
                <w:sz w:val="24"/>
              </w:rPr>
              <w:t>3. 系统概要设计（应用软件工程专业描述工具描述）</w:t>
            </w:r>
          </w:p>
          <w:p w14:paraId="0256E4C1" w14:textId="77777777" w:rsidR="00E359FE" w:rsidRPr="003D5F1B" w:rsidRDefault="00E359FE" w:rsidP="00681EE1">
            <w:pPr>
              <w:spacing w:beforeLines="50" w:before="156" w:line="400" w:lineRule="exact"/>
              <w:ind w:firstLineChars="200" w:firstLine="482"/>
              <w:contextualSpacing/>
              <w:rPr>
                <w:rFonts w:ascii="宋体" w:hAnsi="宋体"/>
                <w:sz w:val="24"/>
              </w:rPr>
            </w:pPr>
            <w:r>
              <w:rPr>
                <w:rFonts w:ascii="宋体" w:hAnsi="宋体"/>
                <w:b/>
                <w:sz w:val="24"/>
              </w:rPr>
              <w:t>3.1 系统总体架构设计</w:t>
            </w:r>
          </w:p>
          <w:p w14:paraId="5A9284AC" w14:textId="77777777" w:rsidR="00E359FE" w:rsidRPr="003D5F1B" w:rsidRDefault="00E359FE" w:rsidP="00681EE1">
            <w:pPr>
              <w:spacing w:beforeLines="50" w:before="156" w:line="400" w:lineRule="exact"/>
              <w:ind w:firstLineChars="200" w:firstLine="480"/>
              <w:contextualSpacing/>
              <w:rPr>
                <w:rFonts w:ascii="宋体" w:hAnsi="宋体"/>
                <w:sz w:val="24"/>
              </w:rPr>
            </w:pPr>
            <w:r>
              <w:rPr>
                <w:rFonts w:ascii="宋体" w:hAnsi="宋体"/>
                <w:sz w:val="24"/>
              </w:rPr>
              <w:t>系统采用B/S架构，按职责分为六层：用户层、Web控制台层、API服务层、数据库层、Agent决策引擎层（含通用工具与领域技能）、远程训练环境适配层。系统总体架构如图4.2所示。</w:t>
            </w:r>
          </w:p>
          <w:p w14:paraId="41F89C0B" w14:textId="77777777" w:rsidR="00CF677A" w:rsidRPr="003D5F1B" w:rsidRDefault="00E359FE">
            <w:pPr>
              <w:spacing w:beforeLines="50" w:before="156"/>
              <w:jc w:val="center"/>
              <w:rPr>
                <w:rFonts w:ascii="宋体" w:hAnsi="宋体"/>
                <w:bCs/>
                <w:sz w:val="24"/>
              </w:rPr>
            </w:pPr>
            <w:r>
              <w:rPr>
                <w:rFonts w:ascii="宋体" w:hAnsi="宋体"/>
                <w:noProof/>
                <w:sz w:val="24"/>
              </w:rPr>
              <w:lastRenderedPageBreak/>
              <w:drawing>
                <wp:inline distT="0" distB="0" distL="0" distR="0" wp14:anchorId="5403756F" wp14:editId="1AE16135">
                  <wp:extent cx="5500648" cy="5544922"/>
                  <wp:effectExtent l="0" t="0" r="508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系统总体架构图.png"/>
                          <pic:cNvPicPr/>
                        </pic:nvPicPr>
                        <pic:blipFill>
                          <a:blip r:embed="rId14">
                            <a:extLst>
                              <a:ext uri="{96DAC541-7B7A-43D3-8B79-37D633B846F1}">
                                <asvg:svgBlip xmlns:asvg="http://schemas.microsoft.com/office/drawing/2016/SVG/main" r:embed="rId15"/>
                              </a:ext>
                            </a:extLst>
                          </a:blip>
                          <a:stretch>
                            <a:fillRect/>
                          </a:stretch>
                        </pic:blipFill>
                        <pic:spPr>
                          <a:xfrm>
                            <a:off x="0" y="0"/>
                            <a:ext cx="5546838" cy="5591484"/>
                          </a:xfrm>
                          <a:prstGeom prst="rect">
                            <a:avLst/>
                          </a:prstGeom>
                        </pic:spPr>
                      </pic:pic>
                    </a:graphicData>
                  </a:graphic>
                </wp:inline>
              </w:drawing>
            </w:r>
          </w:p>
          <w:p w14:paraId="79872F81" w14:textId="77777777" w:rsidR="005D4774" w:rsidRPr="003D5F1B" w:rsidRDefault="005D4774" w:rsidP="005D4774">
            <w:pPr>
              <w:spacing w:beforeLines="50" w:before="156"/>
              <w:ind w:firstLineChars="200" w:firstLine="420"/>
              <w:contextualSpacing/>
              <w:jc w:val="center"/>
              <w:rPr>
                <w:rFonts w:ascii="黑体" w:eastAsia="黑体" w:hAnsi="黑体"/>
                <w:szCs w:val="21"/>
              </w:rPr>
            </w:pPr>
            <w:r>
              <w:rPr>
                <w:rFonts w:ascii="黑体" w:eastAsia="黑体" w:hAnsi="黑体"/>
                <w:szCs w:val="21"/>
              </w:rPr>
              <w:t>图4.2 系统总体架构图</w:t>
            </w:r>
          </w:p>
          <w:p w14:paraId="52365C14" w14:textId="77777777" w:rsidR="005D4774" w:rsidRPr="003D5F1B" w:rsidRDefault="005D4774" w:rsidP="00681EE1">
            <w:pPr>
              <w:spacing w:beforeLines="50" w:before="156" w:line="400" w:lineRule="exact"/>
              <w:ind w:firstLineChars="200" w:firstLine="480"/>
              <w:contextualSpacing/>
              <w:rPr>
                <w:rFonts w:ascii="宋体" w:hAnsi="宋体"/>
                <w:bCs/>
                <w:sz w:val="24"/>
              </w:rPr>
            </w:pPr>
            <w:r>
              <w:rPr>
                <w:rFonts w:ascii="宋体" w:hAnsi="宋体"/>
                <w:bCs/>
                <w:sz w:val="24"/>
              </w:rPr>
              <w:t>系统整体采用分层架构设计，自上而下协同运作。用户通过浏览器访问Web管理控制台，进行项目管理、Agent交互、数据管理与结果查看等操作。Web控制台层基于Vue.js与Element Plus构建，提供项目管理、数据管理、Agent交互、评测分析、Trace视图和实验看板共6个核心页面，负责向API层发送请求并展示响应结果。API服务层采用</w:t>
            </w:r>
            <w:proofErr w:type="spellStart"/>
            <w:r>
              <w:rPr>
                <w:rFonts w:ascii="宋体" w:hAnsi="宋体"/>
                <w:bCs/>
                <w:sz w:val="24"/>
              </w:rPr>
              <w:t>FastAPI</w:t>
            </w:r>
            <w:proofErr w:type="spellEnd"/>
            <w:r>
              <w:rPr>
                <w:rFonts w:ascii="宋体" w:hAnsi="宋体"/>
                <w:bCs/>
                <w:sz w:val="24"/>
              </w:rPr>
              <w:t>框架，提供项目、数据、热词、Agent、Trace、版本及认证共7组RESTful接口，承担核心业务逻辑处理与数据库读写操作。数据库层由MySQL与Redis组成，MySQL负责存储实验记录、版本信息、评测结果、Trace链路及用户权限等所有结构化业务数据，Redis则用于缓存Agent运行状态以供前端实时轮询展示；所有项目共享同一MySQL与Redis实例，并通过</w:t>
            </w:r>
            <w:proofErr w:type="spellStart"/>
            <w:r>
              <w:rPr>
                <w:rFonts w:ascii="宋体" w:hAnsi="宋体"/>
                <w:bCs/>
                <w:sz w:val="24"/>
              </w:rPr>
              <w:lastRenderedPageBreak/>
              <w:t>project_id</w:t>
            </w:r>
            <w:proofErr w:type="spellEnd"/>
            <w:r>
              <w:rPr>
                <w:rFonts w:ascii="宋体" w:hAnsi="宋体"/>
                <w:bCs/>
                <w:sz w:val="24"/>
              </w:rPr>
              <w:t>字段实现数据的逻辑隔离。在核心业务逻辑侧，Agent决策引擎层为每位用户提供独立的Agent会话实例，其内部集成了Prompt Builder、LLM推理核心、Tool/Skill Dispatcher、Context Engine、Iteration Budget及Trajectory Logger等组件，并依托通用工具层提供基础操作能力，领域技能层提供ASR专有处理能力。底层则通过远程训练环境适配层，封装SSH连接管理、</w:t>
            </w:r>
            <w:proofErr w:type="spellStart"/>
            <w:r>
              <w:rPr>
                <w:rFonts w:ascii="宋体" w:hAnsi="宋体"/>
                <w:bCs/>
                <w:sz w:val="24"/>
              </w:rPr>
              <w:t>FunASR</w:t>
            </w:r>
            <w:proofErr w:type="spellEnd"/>
            <w:r>
              <w:rPr>
                <w:rFonts w:ascii="宋体" w:hAnsi="宋体"/>
                <w:bCs/>
                <w:sz w:val="24"/>
              </w:rPr>
              <w:t>训练引擎（含GPU检查与健康监测）及评估引擎，实现对远程GPU训练集群的对接。</w:t>
            </w:r>
          </w:p>
          <w:p w14:paraId="0A773A9E" w14:textId="77777777" w:rsidR="005D4774" w:rsidRPr="003D5F1B" w:rsidRDefault="005D4774" w:rsidP="00681EE1">
            <w:pPr>
              <w:spacing w:beforeLines="50" w:before="156" w:line="400" w:lineRule="exact"/>
              <w:ind w:firstLineChars="200" w:firstLine="480"/>
              <w:contextualSpacing/>
              <w:rPr>
                <w:rFonts w:ascii="宋体" w:hAnsi="宋体"/>
                <w:bCs/>
                <w:sz w:val="24"/>
              </w:rPr>
            </w:pPr>
            <w:r>
              <w:rPr>
                <w:rFonts w:ascii="宋体" w:hAnsi="宋体"/>
                <w:bCs/>
                <w:sz w:val="24"/>
              </w:rPr>
              <w:t>在部署架构方面，每个项目对应一个独立的Docker容器实例，容器内运行Agent引擎与技能层代码，并挂载该项目专属的工作目录以实现环境隔离；而Web前端、API服务、MySQL与Redis则作为共享基础设施始终稳定运行。整体部署架构如图4.3所示。</w:t>
            </w:r>
          </w:p>
          <w:p w14:paraId="1B108097" w14:textId="77777777" w:rsidR="00E359FE" w:rsidRDefault="005D4774">
            <w:pPr>
              <w:spacing w:beforeLines="50" w:before="156"/>
              <w:jc w:val="center"/>
              <w:rPr>
                <w:bCs/>
              </w:rPr>
            </w:pPr>
            <w:r>
              <w:rPr>
                <w:noProof/>
              </w:rPr>
              <w:drawing>
                <wp:inline distT="0" distB="0" distL="0" distR="0" wp14:anchorId="237A0F3E" wp14:editId="08005FA6">
                  <wp:extent cx="5540869" cy="31235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部署架构图.png"/>
                          <pic:cNvPicPr/>
                        </pic:nvPicPr>
                        <pic:blipFill>
                          <a:blip r:embed="rId16">
                            <a:extLst>
                              <a:ext uri="{96DAC541-7B7A-43D3-8B79-37D633B846F1}">
                                <asvg:svgBlip xmlns:asvg="http://schemas.microsoft.com/office/drawing/2016/SVG/main" r:embed="rId17"/>
                              </a:ext>
                            </a:extLst>
                          </a:blip>
                          <a:stretch>
                            <a:fillRect/>
                          </a:stretch>
                        </pic:blipFill>
                        <pic:spPr>
                          <a:xfrm>
                            <a:off x="0" y="0"/>
                            <a:ext cx="5624883" cy="3170952"/>
                          </a:xfrm>
                          <a:prstGeom prst="rect">
                            <a:avLst/>
                          </a:prstGeom>
                        </pic:spPr>
                      </pic:pic>
                    </a:graphicData>
                  </a:graphic>
                </wp:inline>
              </w:drawing>
            </w:r>
          </w:p>
          <w:p w14:paraId="6321D561" w14:textId="77777777" w:rsidR="005D4774" w:rsidRDefault="005D4774" w:rsidP="005D4774">
            <w:pPr>
              <w:spacing w:beforeLines="50" w:before="156"/>
              <w:jc w:val="center"/>
              <w:rPr>
                <w:rFonts w:ascii="黑体" w:eastAsia="黑体" w:hAnsi="黑体"/>
                <w:bCs/>
                <w:szCs w:val="21"/>
              </w:rPr>
            </w:pPr>
            <w:r>
              <w:rPr>
                <w:rFonts w:ascii="黑体" w:eastAsia="黑体" w:hAnsi="黑体"/>
                <w:bCs/>
                <w:szCs w:val="21"/>
              </w:rPr>
              <w:t>图4.3 部署架构图</w:t>
            </w:r>
          </w:p>
          <w:p w14:paraId="2403D0BE" w14:textId="77777777" w:rsidR="003D5F1B" w:rsidRPr="003D5F1B" w:rsidRDefault="003D5F1B" w:rsidP="00681EE1">
            <w:pPr>
              <w:spacing w:beforeLines="50" w:before="156" w:line="400" w:lineRule="exact"/>
              <w:ind w:firstLineChars="200" w:firstLine="482"/>
              <w:contextualSpacing/>
              <w:rPr>
                <w:sz w:val="24"/>
              </w:rPr>
            </w:pPr>
            <w:r>
              <w:rPr>
                <w:b/>
                <w:sz w:val="24"/>
              </w:rPr>
              <w:t>3.2 Agent</w:t>
            </w:r>
            <w:r>
              <w:rPr>
                <w:b/>
                <w:sz w:val="24"/>
              </w:rPr>
              <w:t>决策引擎设计</w:t>
            </w:r>
          </w:p>
          <w:p w14:paraId="416BCF15" w14:textId="77777777" w:rsidR="003D5F1B" w:rsidRDefault="003D5F1B" w:rsidP="00681EE1">
            <w:pPr>
              <w:spacing w:beforeLines="50" w:before="156" w:line="400" w:lineRule="exact"/>
              <w:ind w:firstLineChars="200" w:firstLine="480"/>
              <w:contextualSpacing/>
              <w:rPr>
                <w:sz w:val="24"/>
              </w:rPr>
            </w:pPr>
            <w:r>
              <w:rPr>
                <w:sz w:val="24"/>
              </w:rPr>
              <w:t>Agent</w:t>
            </w:r>
            <w:r>
              <w:rPr>
                <w:sz w:val="24"/>
              </w:rPr>
              <w:t>决策引擎是平台的智能核心，负责自主驱动优化循环。引擎内部由</w:t>
            </w:r>
            <w:r>
              <w:rPr>
                <w:sz w:val="24"/>
              </w:rPr>
              <w:t>6</w:t>
            </w:r>
            <w:r>
              <w:rPr>
                <w:sz w:val="24"/>
              </w:rPr>
              <w:t>个组件协同工作，其架构如图</w:t>
            </w:r>
            <w:r>
              <w:rPr>
                <w:rFonts w:hint="eastAsia"/>
                <w:sz w:val="24"/>
              </w:rPr>
              <w:t>4.4</w:t>
            </w:r>
            <w:r>
              <w:rPr>
                <w:sz w:val="24"/>
              </w:rPr>
              <w:t>所示。</w:t>
            </w:r>
          </w:p>
          <w:p w14:paraId="5FF42C19" w14:textId="77777777" w:rsidR="000A4F07" w:rsidRPr="003D5F1B" w:rsidRDefault="000A4F07" w:rsidP="000A4F07">
            <w:pPr>
              <w:spacing w:beforeLines="50" w:before="156" w:line="400" w:lineRule="exact"/>
              <w:ind w:firstLineChars="200" w:firstLine="480"/>
              <w:rPr>
                <w:sz w:val="24"/>
              </w:rPr>
            </w:pPr>
          </w:p>
          <w:p w14:paraId="354CA242" w14:textId="77777777" w:rsidR="003D5F1B" w:rsidRDefault="000A4F07" w:rsidP="000A4F07">
            <w:pPr>
              <w:spacing w:beforeLines="50" w:before="156"/>
              <w:jc w:val="center"/>
              <w:rPr>
                <w:rFonts w:ascii="黑体" w:eastAsia="黑体" w:hAnsi="黑体"/>
                <w:bCs/>
                <w:szCs w:val="21"/>
              </w:rPr>
            </w:pPr>
            <w:r>
              <w:rPr>
                <w:noProof/>
              </w:rPr>
              <w:lastRenderedPageBreak/>
              <w:drawing>
                <wp:inline distT="0" distB="0" distL="0" distR="0" wp14:anchorId="62CE6ED2" wp14:editId="196A5B7A">
                  <wp:extent cx="2435962" cy="405569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Agent决策引擎内部架构.png"/>
                          <pic:cNvPicPr/>
                        </pic:nvPicPr>
                        <pic:blipFill>
                          <a:blip r:embed="rId18">
                            <a:extLst>
                              <a:ext uri="{96DAC541-7B7A-43D3-8B79-37D633B846F1}">
                                <asvg:svgBlip xmlns:asvg="http://schemas.microsoft.com/office/drawing/2016/SVG/main" r:embed="rId19"/>
                              </a:ext>
                            </a:extLst>
                          </a:blip>
                          <a:stretch>
                            <a:fillRect/>
                          </a:stretch>
                        </pic:blipFill>
                        <pic:spPr>
                          <a:xfrm>
                            <a:off x="0" y="0"/>
                            <a:ext cx="2457841" cy="4092124"/>
                          </a:xfrm>
                          <a:prstGeom prst="rect">
                            <a:avLst/>
                          </a:prstGeom>
                        </pic:spPr>
                      </pic:pic>
                    </a:graphicData>
                  </a:graphic>
                </wp:inline>
              </w:drawing>
            </w:r>
          </w:p>
          <w:p w14:paraId="57F99C63" w14:textId="77777777" w:rsidR="000A4F07" w:rsidRPr="000A4F07" w:rsidRDefault="000A4F07" w:rsidP="000A4F07">
            <w:pPr>
              <w:spacing w:beforeLines="50" w:before="156"/>
              <w:ind w:firstLineChars="200" w:firstLine="420"/>
              <w:jc w:val="center"/>
              <w:rPr>
                <w:rFonts w:ascii="黑体" w:eastAsia="黑体" w:hAnsi="黑体"/>
                <w:szCs w:val="21"/>
              </w:rPr>
            </w:pPr>
            <w:r>
              <w:rPr>
                <w:rFonts w:ascii="黑体" w:eastAsia="黑体" w:hAnsi="黑体"/>
                <w:szCs w:val="21"/>
              </w:rPr>
              <w:t>图</w:t>
            </w:r>
            <w:r>
              <w:rPr>
                <w:rFonts w:ascii="黑体" w:eastAsia="黑体" w:hAnsi="黑体" w:hint="eastAsia"/>
                <w:szCs w:val="21"/>
              </w:rPr>
              <w:t>4.4</w:t>
            </w:r>
            <w:r>
              <w:rPr>
                <w:rFonts w:ascii="黑体" w:eastAsia="黑体" w:hAnsi="黑体"/>
                <w:szCs w:val="21"/>
              </w:rPr>
              <w:t xml:space="preserve"> Agent决策引擎内部架构图</w:t>
            </w:r>
          </w:p>
          <w:p w14:paraId="1DF156B6" w14:textId="77777777" w:rsidR="000A4F07" w:rsidRPr="000A4F07" w:rsidRDefault="000A4F07" w:rsidP="00681EE1">
            <w:pPr>
              <w:spacing w:beforeLines="50" w:before="156" w:line="400" w:lineRule="exact"/>
              <w:ind w:firstLineChars="200" w:firstLine="480"/>
              <w:contextualSpacing/>
              <w:rPr>
                <w:rFonts w:ascii="宋体" w:hAnsi="宋体"/>
                <w:sz w:val="24"/>
              </w:rPr>
            </w:pPr>
            <w:r>
              <w:rPr>
                <w:rFonts w:ascii="宋体" w:hAnsi="宋体"/>
                <w:sz w:val="24"/>
              </w:rPr>
              <w:t>各组件职责如下：</w:t>
            </w:r>
          </w:p>
          <w:p w14:paraId="4E98484D" w14:textId="77777777" w:rsidR="000A4F07" w:rsidRPr="000A4F07" w:rsidRDefault="000A4F07" w:rsidP="00681EE1">
            <w:pPr>
              <w:spacing w:beforeLines="50" w:before="156" w:line="400" w:lineRule="exact"/>
              <w:ind w:firstLineChars="200" w:firstLine="480"/>
              <w:contextualSpacing/>
              <w:rPr>
                <w:rFonts w:ascii="宋体" w:hAnsi="宋体"/>
                <w:sz w:val="24"/>
              </w:rPr>
            </w:pPr>
            <w:r>
              <w:rPr>
                <w:rFonts w:ascii="宋体" w:hAnsi="宋体"/>
                <w:sz w:val="24"/>
              </w:rPr>
              <w:t>（1） Prompt Builder（动态提示词构建器）</w:t>
            </w:r>
          </w:p>
          <w:p w14:paraId="431A970D" w14:textId="77777777" w:rsidR="000A4F07" w:rsidRPr="000A4F07" w:rsidRDefault="000A4F07" w:rsidP="00681EE1">
            <w:pPr>
              <w:spacing w:beforeLines="50" w:before="156" w:line="400" w:lineRule="exact"/>
              <w:ind w:firstLineChars="200" w:firstLine="480"/>
              <w:contextualSpacing/>
              <w:rPr>
                <w:rFonts w:ascii="宋体" w:hAnsi="宋体"/>
                <w:sz w:val="24"/>
              </w:rPr>
            </w:pPr>
            <w:r>
              <w:rPr>
                <w:rFonts w:ascii="宋体" w:hAnsi="宋体"/>
                <w:sz w:val="24"/>
              </w:rPr>
              <w:t>负责在每轮决策前动态组装Agent的system prompt。组装内容包括：身份定义（"你是ASR模型优化专家"）、ASR领域知识（</w:t>
            </w:r>
            <w:proofErr w:type="spellStart"/>
            <w:r>
              <w:rPr>
                <w:rFonts w:ascii="宋体" w:hAnsi="宋体"/>
                <w:sz w:val="24"/>
              </w:rPr>
              <w:t>FunASR</w:t>
            </w:r>
            <w:proofErr w:type="spellEnd"/>
            <w:r>
              <w:rPr>
                <w:rFonts w:ascii="宋体" w:hAnsi="宋体"/>
                <w:sz w:val="24"/>
              </w:rPr>
              <w:t>/</w:t>
            </w:r>
            <w:proofErr w:type="spellStart"/>
            <w:r>
              <w:rPr>
                <w:rFonts w:ascii="宋体" w:hAnsi="宋体"/>
                <w:sz w:val="24"/>
              </w:rPr>
              <w:t>SeaCo</w:t>
            </w:r>
            <w:proofErr w:type="spellEnd"/>
            <w:r>
              <w:rPr>
                <w:rFonts w:ascii="宋体" w:hAnsi="宋体"/>
                <w:sz w:val="24"/>
              </w:rPr>
              <w:t>训练经验规则）、当前实验</w:t>
            </w:r>
            <w:proofErr w:type="gramStart"/>
            <w:r>
              <w:rPr>
                <w:rFonts w:ascii="宋体" w:hAnsi="宋体"/>
                <w:sz w:val="24"/>
              </w:rPr>
              <w:t>树状态</w:t>
            </w:r>
            <w:proofErr w:type="gramEnd"/>
            <w:r>
              <w:rPr>
                <w:rFonts w:ascii="宋体" w:hAnsi="宋体"/>
                <w:sz w:val="24"/>
              </w:rPr>
              <w:t>摘要、紧凑记忆（最近N轮经验，恒定大小）、可用技能列表及其参数规格、约束规则（"不要重复尝试死胡同中已验证无效的方向"）。Prompt Builder确保Agent在每轮决策时获得充分且聚焦的上下文信息。</w:t>
            </w:r>
          </w:p>
          <w:p w14:paraId="6E21A8D5" w14:textId="77777777" w:rsidR="000A4F07" w:rsidRPr="000A4F07" w:rsidRDefault="000A4F07" w:rsidP="00681EE1">
            <w:pPr>
              <w:spacing w:beforeLines="50" w:before="156" w:line="400" w:lineRule="exact"/>
              <w:ind w:firstLineChars="200" w:firstLine="480"/>
              <w:contextualSpacing/>
              <w:rPr>
                <w:rFonts w:ascii="宋体" w:hAnsi="宋体"/>
                <w:sz w:val="24"/>
              </w:rPr>
            </w:pPr>
            <w:r>
              <w:rPr>
                <w:rFonts w:ascii="宋体" w:hAnsi="宋体"/>
                <w:sz w:val="24"/>
              </w:rPr>
              <w:t>（2） LLM推理核心</w:t>
            </w:r>
          </w:p>
          <w:p w14:paraId="1C56EECA" w14:textId="77777777" w:rsidR="000A4F07" w:rsidRPr="000A4F07" w:rsidRDefault="000A4F07" w:rsidP="00681EE1">
            <w:pPr>
              <w:spacing w:beforeLines="50" w:before="156" w:line="400" w:lineRule="exact"/>
              <w:ind w:firstLineChars="200" w:firstLine="480"/>
              <w:contextualSpacing/>
              <w:rPr>
                <w:rFonts w:ascii="宋体" w:hAnsi="宋体"/>
                <w:sz w:val="24"/>
              </w:rPr>
            </w:pPr>
            <w:r>
              <w:rPr>
                <w:rFonts w:ascii="宋体" w:hAnsi="宋体"/>
                <w:sz w:val="24"/>
              </w:rPr>
              <w:t>调用外部LLM API（支持GPT-4、Claude等），将Prompt Builder构建的上下文与用户消息发送给LLM，获取Agent的决策输出。输出包含自然语言形式的思考过程和结构化的工具调用指令（function call）。</w:t>
            </w:r>
          </w:p>
          <w:p w14:paraId="4E137527" w14:textId="77777777" w:rsidR="000A4F07" w:rsidRPr="000A4F07" w:rsidRDefault="000A4F07" w:rsidP="00681EE1">
            <w:pPr>
              <w:spacing w:beforeLines="50" w:before="156" w:line="400" w:lineRule="exact"/>
              <w:ind w:firstLineChars="200" w:firstLine="480"/>
              <w:contextualSpacing/>
              <w:rPr>
                <w:rFonts w:ascii="宋体" w:hAnsi="宋体"/>
                <w:sz w:val="24"/>
              </w:rPr>
            </w:pPr>
            <w:r>
              <w:rPr>
                <w:rFonts w:ascii="宋体" w:hAnsi="宋体"/>
                <w:sz w:val="24"/>
              </w:rPr>
              <w:t>（3） Tool/Skill Dispatcher（能力调度器）</w:t>
            </w:r>
          </w:p>
          <w:p w14:paraId="5B8234BB" w14:textId="77777777" w:rsidR="000A4F07" w:rsidRPr="000A4F07" w:rsidRDefault="000A4F07" w:rsidP="00681EE1">
            <w:pPr>
              <w:spacing w:beforeLines="50" w:before="156" w:line="400" w:lineRule="exact"/>
              <w:ind w:firstLineChars="200" w:firstLine="480"/>
              <w:contextualSpacing/>
              <w:rPr>
                <w:rFonts w:ascii="宋体" w:hAnsi="宋体"/>
                <w:sz w:val="24"/>
              </w:rPr>
            </w:pPr>
            <w:r>
              <w:rPr>
                <w:rFonts w:ascii="宋体" w:hAnsi="宋体"/>
                <w:sz w:val="24"/>
              </w:rPr>
              <w:t>解析LLM返回的工具调用指令，根据被调用的名称路由到通用工具层（Tool）或领域技能层（Skill）执行。执行完成后将结果以结构化形式返回给LLM继续推</w:t>
            </w:r>
            <w:r>
              <w:rPr>
                <w:rFonts w:ascii="宋体" w:hAnsi="宋体"/>
                <w:sz w:val="24"/>
              </w:rPr>
              <w:lastRenderedPageBreak/>
              <w:t>理。</w:t>
            </w:r>
          </w:p>
          <w:p w14:paraId="2D2DC26D" w14:textId="77777777" w:rsidR="000A4F07" w:rsidRPr="000A4F07" w:rsidRDefault="000A4F07" w:rsidP="00681EE1">
            <w:pPr>
              <w:spacing w:beforeLines="50" w:before="156" w:line="400" w:lineRule="exact"/>
              <w:ind w:firstLineChars="200" w:firstLine="480"/>
              <w:contextualSpacing/>
              <w:rPr>
                <w:rFonts w:ascii="宋体" w:hAnsi="宋体"/>
                <w:sz w:val="24"/>
              </w:rPr>
            </w:pPr>
            <w:r>
              <w:rPr>
                <w:rFonts w:ascii="宋体" w:hAnsi="宋体"/>
                <w:sz w:val="24"/>
              </w:rPr>
              <w:t>（4） Context Engine（上下文管理引擎）</w:t>
            </w:r>
          </w:p>
          <w:p w14:paraId="4F8896EE" w14:textId="77777777" w:rsidR="000A4F07" w:rsidRPr="000A4F07" w:rsidRDefault="000A4F07" w:rsidP="00681EE1">
            <w:pPr>
              <w:spacing w:beforeLines="50" w:before="156" w:line="400" w:lineRule="exact"/>
              <w:ind w:firstLineChars="200" w:firstLine="480"/>
              <w:contextualSpacing/>
              <w:rPr>
                <w:rFonts w:ascii="宋体" w:hAnsi="宋体"/>
                <w:sz w:val="24"/>
              </w:rPr>
            </w:pPr>
            <w:r>
              <w:rPr>
                <w:rFonts w:ascii="宋体" w:hAnsi="宋体"/>
                <w:sz w:val="24"/>
              </w:rPr>
              <w:t>监控对话历史的Token数量，当接近LLM的上下文窗口上限时自动触发历史压缩——将早期的对话轮次摘要为简短总结，保留最近2-3轮的完整细节。同时负责Agent记忆文件（紧凑记忆、死胡同、洞察）的定期compact操作，确保记忆恒定大小。</w:t>
            </w:r>
          </w:p>
          <w:p w14:paraId="4612FF4E" w14:textId="77777777" w:rsidR="000A4F07" w:rsidRPr="000A4F07" w:rsidRDefault="000A4F07" w:rsidP="00681EE1">
            <w:pPr>
              <w:spacing w:beforeLines="50" w:before="156" w:line="400" w:lineRule="exact"/>
              <w:ind w:firstLineChars="200" w:firstLine="480"/>
              <w:contextualSpacing/>
              <w:rPr>
                <w:rFonts w:ascii="宋体" w:hAnsi="宋体"/>
                <w:sz w:val="24"/>
              </w:rPr>
            </w:pPr>
            <w:r>
              <w:rPr>
                <w:rFonts w:ascii="宋体" w:hAnsi="宋体"/>
                <w:sz w:val="24"/>
              </w:rPr>
              <w:t>（5） Iteration Budget（迭代预算控制）</w:t>
            </w:r>
          </w:p>
          <w:p w14:paraId="61D91AD1" w14:textId="77777777" w:rsidR="000A4F07" w:rsidRPr="000A4F07" w:rsidRDefault="000A4F07" w:rsidP="00681EE1">
            <w:pPr>
              <w:spacing w:beforeLines="50" w:before="156" w:line="400" w:lineRule="exact"/>
              <w:ind w:firstLineChars="200" w:firstLine="480"/>
              <w:contextualSpacing/>
              <w:rPr>
                <w:rFonts w:ascii="宋体" w:hAnsi="宋体"/>
                <w:sz w:val="24"/>
              </w:rPr>
            </w:pPr>
            <w:r>
              <w:rPr>
                <w:rFonts w:ascii="宋体" w:hAnsi="宋体"/>
                <w:sz w:val="24"/>
              </w:rPr>
              <w:t>防止Agent无限循环消耗算力。支持三种终止条件：最大轮次（</w:t>
            </w:r>
            <w:proofErr w:type="spellStart"/>
            <w:r>
              <w:rPr>
                <w:rFonts w:ascii="宋体" w:hAnsi="宋体"/>
                <w:sz w:val="24"/>
              </w:rPr>
              <w:t>max_rounds</w:t>
            </w:r>
            <w:proofErr w:type="spellEnd"/>
            <w:r>
              <w:rPr>
                <w:rFonts w:ascii="宋体" w:hAnsi="宋体"/>
                <w:sz w:val="24"/>
              </w:rPr>
              <w:t>=20）、最大GPU训练时间（</w:t>
            </w:r>
            <w:proofErr w:type="spellStart"/>
            <w:r>
              <w:rPr>
                <w:rFonts w:ascii="宋体" w:hAnsi="宋体"/>
                <w:sz w:val="24"/>
              </w:rPr>
              <w:t>max_gpu_hours</w:t>
            </w:r>
            <w:proofErr w:type="spellEnd"/>
            <w:r>
              <w:rPr>
                <w:rFonts w:ascii="宋体" w:hAnsi="宋体"/>
                <w:sz w:val="24"/>
              </w:rPr>
              <w:t>=24）、连续无改善停止（连续N轮CER无下降则终止）。预算耗尽时Agent自动生成优化总结报告并结束会话。</w:t>
            </w:r>
          </w:p>
          <w:p w14:paraId="60E6A8B4" w14:textId="77777777" w:rsidR="000A4F07" w:rsidRPr="000A4F07" w:rsidRDefault="000A4F07" w:rsidP="00681EE1">
            <w:pPr>
              <w:spacing w:beforeLines="50" w:before="156" w:line="400" w:lineRule="exact"/>
              <w:ind w:firstLineChars="200" w:firstLine="480"/>
              <w:contextualSpacing/>
              <w:rPr>
                <w:rFonts w:ascii="宋体" w:hAnsi="宋体"/>
                <w:sz w:val="24"/>
              </w:rPr>
            </w:pPr>
            <w:r>
              <w:rPr>
                <w:rFonts w:ascii="宋体" w:hAnsi="宋体"/>
                <w:sz w:val="24"/>
              </w:rPr>
              <w:t>（6） Trajectory Logger（轨迹记录器）</w:t>
            </w:r>
          </w:p>
          <w:p w14:paraId="0BE2E6FF" w14:textId="77777777" w:rsidR="000A4F07" w:rsidRPr="000A4F07" w:rsidRDefault="000A4F07" w:rsidP="00681EE1">
            <w:pPr>
              <w:spacing w:beforeLines="50" w:before="156" w:line="400" w:lineRule="exact"/>
              <w:ind w:firstLineChars="200" w:firstLine="480"/>
              <w:contextualSpacing/>
              <w:rPr>
                <w:rFonts w:ascii="宋体" w:hAnsi="宋体"/>
                <w:sz w:val="24"/>
              </w:rPr>
            </w:pPr>
            <w:r>
              <w:rPr>
                <w:rFonts w:ascii="宋体" w:hAnsi="宋体"/>
                <w:sz w:val="24"/>
              </w:rPr>
              <w:t>在Agent每一轮决策循环中，将THINK阶段（Agent的思考内容与决策依据）、EXECUTE阶段（调用了哪些工具/技能、传递的参数、返回的结果）、REFLECT阶段（对结果的分析与经验总结）完整记录为结构化的Trace Span数据，持久化到数据库的trace和</w:t>
            </w:r>
            <w:proofErr w:type="spellStart"/>
            <w:r>
              <w:rPr>
                <w:rFonts w:ascii="宋体" w:hAnsi="宋体"/>
                <w:sz w:val="24"/>
              </w:rPr>
              <w:t>trace_span</w:t>
            </w:r>
            <w:proofErr w:type="spellEnd"/>
            <w:r>
              <w:rPr>
                <w:rFonts w:ascii="宋体" w:hAnsi="宋体"/>
                <w:sz w:val="24"/>
              </w:rPr>
              <w:t>表中。</w:t>
            </w:r>
          </w:p>
          <w:p w14:paraId="1AC483CE" w14:textId="77777777" w:rsidR="000A4F07" w:rsidRPr="000A4F07" w:rsidRDefault="000A4F07" w:rsidP="00681EE1">
            <w:pPr>
              <w:spacing w:beforeLines="50" w:before="156" w:line="400" w:lineRule="exact"/>
              <w:ind w:firstLineChars="200" w:firstLine="480"/>
              <w:contextualSpacing/>
              <w:rPr>
                <w:rFonts w:ascii="宋体" w:hAnsi="宋体"/>
                <w:sz w:val="24"/>
              </w:rPr>
            </w:pPr>
            <w:r>
              <w:rPr>
                <w:rFonts w:ascii="宋体" w:hAnsi="宋体"/>
                <w:sz w:val="24"/>
              </w:rPr>
              <w:t>Agent的优化循环工作流程如图</w:t>
            </w:r>
            <w:r>
              <w:rPr>
                <w:rFonts w:ascii="宋体" w:hAnsi="宋体" w:hint="eastAsia"/>
                <w:sz w:val="24"/>
              </w:rPr>
              <w:t>4.5</w:t>
            </w:r>
            <w:r>
              <w:rPr>
                <w:rFonts w:ascii="宋体" w:hAnsi="宋体"/>
                <w:sz w:val="24"/>
              </w:rPr>
              <w:t>所示。</w:t>
            </w:r>
          </w:p>
          <w:p w14:paraId="00012E09" w14:textId="77777777" w:rsidR="000A4F07" w:rsidRDefault="000A4F07" w:rsidP="000A4F07">
            <w:pPr>
              <w:spacing w:beforeLines="50" w:before="156"/>
              <w:jc w:val="center"/>
              <w:rPr>
                <w:rFonts w:ascii="黑体" w:eastAsia="黑体" w:hAnsi="黑体"/>
                <w:bCs/>
                <w:szCs w:val="21"/>
              </w:rPr>
            </w:pPr>
            <w:r>
              <w:rPr>
                <w:noProof/>
              </w:rPr>
              <w:drawing>
                <wp:inline distT="0" distB="0" distL="0" distR="0" wp14:anchorId="1D065BA0" wp14:editId="17F5D63B">
                  <wp:extent cx="1740090" cy="3170040"/>
                  <wp:effectExtent l="0" t="0" r="0" b="0"/>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Agent优化循环流程图.png"/>
                          <pic:cNvPicPr/>
                        </pic:nvPicPr>
                        <pic:blipFill>
                          <a:blip r:embed="rId20"/>
                          <a:stretch>
                            <a:fillRect/>
                          </a:stretch>
                        </pic:blipFill>
                        <pic:spPr>
                          <a:xfrm>
                            <a:off x="0" y="0"/>
                            <a:ext cx="1776681" cy="3236700"/>
                          </a:xfrm>
                          <a:prstGeom prst="rect">
                            <a:avLst/>
                          </a:prstGeom>
                        </pic:spPr>
                      </pic:pic>
                    </a:graphicData>
                  </a:graphic>
                </wp:inline>
              </w:drawing>
            </w:r>
          </w:p>
          <w:p w14:paraId="484FCB96" w14:textId="77777777" w:rsidR="000A4F07" w:rsidRDefault="000A4F07" w:rsidP="000A4F07">
            <w:pPr>
              <w:spacing w:beforeLines="50" w:before="156"/>
              <w:ind w:firstLineChars="200" w:firstLine="420"/>
              <w:jc w:val="center"/>
              <w:rPr>
                <w:rFonts w:ascii="黑体" w:eastAsia="黑体" w:hAnsi="黑体"/>
                <w:szCs w:val="21"/>
              </w:rPr>
            </w:pPr>
            <w:r>
              <w:rPr>
                <w:rFonts w:ascii="黑体" w:eastAsia="黑体" w:hAnsi="黑体"/>
                <w:szCs w:val="21"/>
              </w:rPr>
              <w:t>图</w:t>
            </w:r>
            <w:r>
              <w:rPr>
                <w:rFonts w:ascii="黑体" w:eastAsia="黑体" w:hAnsi="黑体" w:hint="eastAsia"/>
                <w:szCs w:val="21"/>
              </w:rPr>
              <w:t>4.5</w:t>
            </w:r>
            <w:r>
              <w:rPr>
                <w:rFonts w:ascii="黑体" w:eastAsia="黑体" w:hAnsi="黑体"/>
                <w:szCs w:val="21"/>
              </w:rPr>
              <w:t xml:space="preserve"> Agent优化循环流程图</w:t>
            </w:r>
          </w:p>
          <w:p w14:paraId="38421BCD" w14:textId="77777777" w:rsidR="000A4F07" w:rsidRPr="000A4F07" w:rsidRDefault="000A4F07" w:rsidP="00681EE1">
            <w:pPr>
              <w:spacing w:beforeLines="50" w:before="156" w:line="400" w:lineRule="exact"/>
              <w:ind w:firstLineChars="200" w:firstLine="480"/>
              <w:contextualSpacing/>
              <w:rPr>
                <w:rFonts w:ascii="宋体" w:hAnsi="宋体"/>
                <w:sz w:val="24"/>
              </w:rPr>
            </w:pPr>
            <w:r>
              <w:rPr>
                <w:rFonts w:ascii="宋体" w:hAnsi="宋体"/>
                <w:sz w:val="24"/>
              </w:rPr>
              <w:lastRenderedPageBreak/>
              <w:t>循环的核心逻辑为：THINK阶段读取紧凑记忆与实验树状态，分析当前模型瓶颈，选择搜索策略（Draft新方向/Improve当前最优/Debug上次失败）；EXECUTE阶段在实验树上分叉新节点，编辑配置并调用领域技能执行（数据增强、训练、评估等）；REFLECT阶段解析执行结果，与基线对比，将经验记入记忆系统（有效方向记入洞察，无效方向记入死胡同），更新紧凑记忆，然后判断是否继续优化。</w:t>
            </w:r>
          </w:p>
          <w:p w14:paraId="5B3154CC" w14:textId="77777777" w:rsidR="000A4F07" w:rsidRPr="000A4F07" w:rsidRDefault="000A4F07" w:rsidP="00681EE1">
            <w:pPr>
              <w:spacing w:beforeLines="50" w:before="156" w:line="400" w:lineRule="exact"/>
              <w:ind w:firstLineChars="200" w:firstLine="482"/>
              <w:contextualSpacing/>
              <w:rPr>
                <w:rFonts w:ascii="宋体" w:hAnsi="宋体"/>
                <w:sz w:val="24"/>
              </w:rPr>
            </w:pPr>
            <w:r>
              <w:rPr>
                <w:rFonts w:ascii="宋体" w:hAnsi="宋体"/>
                <w:b/>
                <w:sz w:val="24"/>
              </w:rPr>
              <w:t>3.3 通用工具层与领域技能层设计</w:t>
            </w:r>
          </w:p>
          <w:p w14:paraId="0E8F0156" w14:textId="77777777" w:rsidR="000A4F07" w:rsidRPr="000A4F07" w:rsidRDefault="000A4F07" w:rsidP="00681EE1">
            <w:pPr>
              <w:spacing w:beforeLines="50" w:before="156" w:line="400" w:lineRule="exact"/>
              <w:ind w:firstLineChars="200" w:firstLine="480"/>
              <w:contextualSpacing/>
              <w:rPr>
                <w:rFonts w:ascii="宋体" w:hAnsi="宋体"/>
                <w:sz w:val="24"/>
              </w:rPr>
            </w:pPr>
            <w:r>
              <w:rPr>
                <w:rFonts w:ascii="宋体" w:hAnsi="宋体"/>
                <w:sz w:val="24"/>
              </w:rPr>
              <w:t>系统采用"通用工具层+领域技能层"的双层能力设计。通用工具层提供与领域无关的基础操作能力（</w:t>
            </w:r>
            <w:proofErr w:type="spellStart"/>
            <w:r>
              <w:rPr>
                <w:rFonts w:ascii="宋体" w:hAnsi="宋体"/>
                <w:sz w:val="24"/>
              </w:rPr>
              <w:t>read_file</w:t>
            </w:r>
            <w:proofErr w:type="spellEnd"/>
            <w:r>
              <w:rPr>
                <w:rFonts w:ascii="宋体" w:hAnsi="宋体"/>
                <w:sz w:val="24"/>
              </w:rPr>
              <w:t>、</w:t>
            </w:r>
            <w:proofErr w:type="spellStart"/>
            <w:r>
              <w:rPr>
                <w:rFonts w:ascii="宋体" w:hAnsi="宋体"/>
                <w:sz w:val="24"/>
              </w:rPr>
              <w:t>write_file</w:t>
            </w:r>
            <w:proofErr w:type="spellEnd"/>
            <w:r>
              <w:rPr>
                <w:rFonts w:ascii="宋体" w:hAnsi="宋体"/>
                <w:sz w:val="24"/>
              </w:rPr>
              <w:t>、</w:t>
            </w:r>
            <w:proofErr w:type="spellStart"/>
            <w:r>
              <w:rPr>
                <w:rFonts w:ascii="宋体" w:hAnsi="宋体"/>
                <w:sz w:val="24"/>
              </w:rPr>
              <w:t>run_command</w:t>
            </w:r>
            <w:proofErr w:type="spellEnd"/>
            <w:r>
              <w:rPr>
                <w:rFonts w:ascii="宋体" w:hAnsi="宋体"/>
                <w:sz w:val="24"/>
              </w:rPr>
              <w:t>、</w:t>
            </w:r>
            <w:proofErr w:type="spellStart"/>
            <w:r>
              <w:rPr>
                <w:rFonts w:ascii="宋体" w:hAnsi="宋体"/>
                <w:sz w:val="24"/>
              </w:rPr>
              <w:t>edit_yaml</w:t>
            </w:r>
            <w:proofErr w:type="spellEnd"/>
            <w:r>
              <w:rPr>
                <w:rFonts w:ascii="宋体" w:hAnsi="宋体"/>
                <w:sz w:val="24"/>
              </w:rPr>
              <w:t>、</w:t>
            </w:r>
            <w:proofErr w:type="spellStart"/>
            <w:r>
              <w:rPr>
                <w:rFonts w:ascii="宋体" w:hAnsi="宋体"/>
                <w:sz w:val="24"/>
              </w:rPr>
              <w:t>query_database</w:t>
            </w:r>
            <w:proofErr w:type="spellEnd"/>
            <w:r>
              <w:rPr>
                <w:rFonts w:ascii="宋体" w:hAnsi="宋体"/>
                <w:sz w:val="24"/>
              </w:rPr>
              <w:t>），任何领域的Agent均可复用。领域技能层将ASR优化的各处理阶段封装为符合统一接口协议的独立技能，Agent可以单独调用某个技能，也可以组合多个技能顺序执行。</w:t>
            </w:r>
          </w:p>
          <w:p w14:paraId="1F32F0F3" w14:textId="77777777" w:rsidR="000A4F07" w:rsidRPr="000A4F07" w:rsidRDefault="000A4F07" w:rsidP="00681EE1">
            <w:pPr>
              <w:spacing w:beforeLines="50" w:before="156" w:line="400" w:lineRule="exact"/>
              <w:ind w:firstLineChars="200" w:firstLine="480"/>
              <w:contextualSpacing/>
              <w:rPr>
                <w:rFonts w:ascii="宋体" w:hAnsi="宋体"/>
                <w:sz w:val="24"/>
              </w:rPr>
            </w:pPr>
            <w:r>
              <w:rPr>
                <w:rFonts w:ascii="宋体" w:hAnsi="宋体"/>
                <w:sz w:val="24"/>
              </w:rPr>
              <w:t>每个Skill遵循统一的接口协议，包含以下方法与属性：name（技能名称）、description（自描述文档，注入Agent上下文供其了解该技能的功能与使用方式）、</w:t>
            </w:r>
            <w:proofErr w:type="spellStart"/>
            <w:r>
              <w:rPr>
                <w:rFonts w:ascii="宋体" w:hAnsi="宋体"/>
                <w:sz w:val="24"/>
              </w:rPr>
              <w:t>parameters_schema</w:t>
            </w:r>
            <w:proofErr w:type="spellEnd"/>
            <w:r>
              <w:rPr>
                <w:rFonts w:ascii="宋体" w:hAnsi="宋体"/>
                <w:sz w:val="24"/>
              </w:rPr>
              <w:t>（参数JSON Schema）、</w:t>
            </w:r>
            <w:proofErr w:type="spellStart"/>
            <w:r>
              <w:rPr>
                <w:rFonts w:ascii="宋体" w:hAnsi="宋体"/>
                <w:sz w:val="24"/>
              </w:rPr>
              <w:t>is_idempotent</w:t>
            </w:r>
            <w:proofErr w:type="spellEnd"/>
            <w:r>
              <w:rPr>
                <w:rFonts w:ascii="宋体" w:hAnsi="宋体"/>
                <w:sz w:val="24"/>
              </w:rPr>
              <w:t>（是否</w:t>
            </w:r>
            <w:proofErr w:type="gramStart"/>
            <w:r>
              <w:rPr>
                <w:rFonts w:ascii="宋体" w:hAnsi="宋体"/>
                <w:sz w:val="24"/>
              </w:rPr>
              <w:t>幂</w:t>
            </w:r>
            <w:proofErr w:type="gramEnd"/>
            <w:r>
              <w:rPr>
                <w:rFonts w:ascii="宋体" w:hAnsi="宋体"/>
                <w:sz w:val="24"/>
              </w:rPr>
              <w:t>等，</w:t>
            </w:r>
            <w:proofErr w:type="gramStart"/>
            <w:r>
              <w:rPr>
                <w:rFonts w:ascii="宋体" w:hAnsi="宋体"/>
                <w:sz w:val="24"/>
              </w:rPr>
              <w:t>幂</w:t>
            </w:r>
            <w:proofErr w:type="gramEnd"/>
            <w:r>
              <w:rPr>
                <w:rFonts w:ascii="宋体" w:hAnsi="宋体"/>
                <w:sz w:val="24"/>
              </w:rPr>
              <w:t>等技能在产物已存在时自动跳过）、</w:t>
            </w:r>
            <w:proofErr w:type="spellStart"/>
            <w:r>
              <w:rPr>
                <w:rFonts w:ascii="宋体" w:hAnsi="宋体"/>
                <w:sz w:val="24"/>
              </w:rPr>
              <w:t>check_precondition</w:t>
            </w:r>
            <w:proofErr w:type="spellEnd"/>
            <w:r>
              <w:rPr>
                <w:rFonts w:ascii="宋体" w:hAnsi="宋体"/>
                <w:sz w:val="24"/>
              </w:rPr>
              <w:t>()（前置条件检查，如train技能需要检查GPU可用性）、execute(params)（执行主逻辑，返回结构化结果）、</w:t>
            </w:r>
            <w:proofErr w:type="spellStart"/>
            <w:r>
              <w:rPr>
                <w:rFonts w:ascii="宋体" w:hAnsi="宋体"/>
                <w:sz w:val="24"/>
              </w:rPr>
              <w:t>get_output_summary</w:t>
            </w:r>
            <w:proofErr w:type="spellEnd"/>
            <w:r>
              <w:rPr>
                <w:rFonts w:ascii="宋体" w:hAnsi="宋体"/>
                <w:sz w:val="24"/>
              </w:rPr>
              <w:t>()（获取输出摘要供Agent解读）。</w:t>
            </w:r>
          </w:p>
          <w:p w14:paraId="0052504E" w14:textId="77777777" w:rsidR="000A4F07" w:rsidRDefault="000A4F07" w:rsidP="00681EE1">
            <w:pPr>
              <w:spacing w:beforeLines="50" w:before="156" w:line="400" w:lineRule="exact"/>
              <w:ind w:firstLineChars="200" w:firstLine="480"/>
              <w:contextualSpacing/>
              <w:rPr>
                <w:rFonts w:ascii="宋体" w:hAnsi="宋体"/>
                <w:sz w:val="24"/>
              </w:rPr>
            </w:pPr>
            <w:r>
              <w:rPr>
                <w:rFonts w:ascii="宋体" w:hAnsi="宋体"/>
                <w:sz w:val="24"/>
              </w:rPr>
              <w:t>本系统共设计10个领域技能，其功能说明如表4.1所示。</w:t>
            </w:r>
          </w:p>
          <w:p w14:paraId="70DF7263" w14:textId="77777777" w:rsidR="000A4F07" w:rsidRPr="000A4F07" w:rsidRDefault="000A4F07" w:rsidP="000A4F07">
            <w:pPr>
              <w:spacing w:beforeLines="50" w:before="156"/>
              <w:ind w:firstLineChars="200" w:firstLine="420"/>
              <w:jc w:val="center"/>
              <w:rPr>
                <w:rFonts w:ascii="黑体" w:eastAsia="黑体" w:hAnsi="黑体"/>
                <w:szCs w:val="21"/>
              </w:rPr>
            </w:pPr>
            <w:r>
              <w:rPr>
                <w:rFonts w:ascii="黑体" w:eastAsia="黑体" w:hAnsi="黑体"/>
                <w:szCs w:val="21"/>
              </w:rPr>
              <w:t>表4.1 领域技能功能说明</w:t>
            </w:r>
          </w:p>
          <w:tbl>
            <w:tblPr>
              <w:tblStyle w:val="a6"/>
              <w:tblW w:w="0" w:type="auto"/>
              <w:jc w:val="center"/>
              <w:tblLook w:val="04A0" w:firstRow="1" w:lastRow="0" w:firstColumn="1" w:lastColumn="0" w:noHBand="0" w:noVBand="1"/>
            </w:tblPr>
            <w:tblGrid>
              <w:gridCol w:w="710"/>
              <w:gridCol w:w="2294"/>
              <w:gridCol w:w="1107"/>
              <w:gridCol w:w="2195"/>
              <w:gridCol w:w="2195"/>
            </w:tblGrid>
            <w:tr w:rsidR="000A4F07" w:rsidRPr="000A4F07" w14:paraId="078672D8" w14:textId="77777777" w:rsidTr="004F360C">
              <w:trPr>
                <w:jc w:val="center"/>
              </w:trPr>
              <w:tc>
                <w:tcPr>
                  <w:tcW w:w="1728" w:type="dxa"/>
                </w:tcPr>
                <w:p w14:paraId="473426B1" w14:textId="77777777" w:rsidR="000A4F07" w:rsidRPr="006E7C49" w:rsidRDefault="000A4F07" w:rsidP="006E7C49">
                  <w:pPr>
                    <w:spacing w:beforeLines="50" w:before="156"/>
                    <w:rPr>
                      <w:rFonts w:ascii="宋体" w:hAnsi="宋体"/>
                      <w:szCs w:val="21"/>
                    </w:rPr>
                  </w:pPr>
                  <w:r w:rsidRPr="006E7C49">
                    <w:rPr>
                      <w:rFonts w:ascii="宋体" w:hAnsi="宋体"/>
                      <w:b/>
                      <w:szCs w:val="21"/>
                    </w:rPr>
                    <w:t>序号</w:t>
                  </w:r>
                </w:p>
              </w:tc>
              <w:tc>
                <w:tcPr>
                  <w:tcW w:w="1728" w:type="dxa"/>
                </w:tcPr>
                <w:p w14:paraId="36BD3DBA" w14:textId="77777777" w:rsidR="000A4F07" w:rsidRPr="006E7C49" w:rsidRDefault="000A4F07" w:rsidP="000A4F07">
                  <w:pPr>
                    <w:spacing w:beforeLines="50" w:before="156"/>
                    <w:ind w:firstLineChars="200" w:firstLine="422"/>
                    <w:rPr>
                      <w:rFonts w:ascii="宋体" w:hAnsi="宋体"/>
                      <w:szCs w:val="21"/>
                    </w:rPr>
                  </w:pPr>
                  <w:r w:rsidRPr="006E7C49">
                    <w:rPr>
                      <w:rFonts w:ascii="宋体" w:hAnsi="宋体"/>
                      <w:b/>
                      <w:szCs w:val="21"/>
                    </w:rPr>
                    <w:t>技能名</w:t>
                  </w:r>
                </w:p>
              </w:tc>
              <w:tc>
                <w:tcPr>
                  <w:tcW w:w="1728" w:type="dxa"/>
                </w:tcPr>
                <w:p w14:paraId="14F5D1DA" w14:textId="77777777" w:rsidR="000A4F07" w:rsidRPr="006E7C49" w:rsidRDefault="000A4F07" w:rsidP="006E7C49">
                  <w:pPr>
                    <w:spacing w:beforeLines="50" w:before="156"/>
                    <w:rPr>
                      <w:rFonts w:ascii="宋体" w:hAnsi="宋体"/>
                      <w:szCs w:val="21"/>
                    </w:rPr>
                  </w:pPr>
                  <w:r w:rsidRPr="006E7C49">
                    <w:rPr>
                      <w:rFonts w:ascii="宋体" w:hAnsi="宋体"/>
                      <w:b/>
                      <w:szCs w:val="21"/>
                    </w:rPr>
                    <w:t>关键职责</w:t>
                  </w:r>
                </w:p>
              </w:tc>
              <w:tc>
                <w:tcPr>
                  <w:tcW w:w="1728" w:type="dxa"/>
                </w:tcPr>
                <w:p w14:paraId="35806466" w14:textId="77777777" w:rsidR="000A4F07" w:rsidRPr="006E7C49" w:rsidRDefault="000A4F07" w:rsidP="000A4F07">
                  <w:pPr>
                    <w:spacing w:beforeLines="50" w:before="156"/>
                    <w:ind w:firstLineChars="200" w:firstLine="422"/>
                    <w:rPr>
                      <w:rFonts w:ascii="宋体" w:hAnsi="宋体"/>
                      <w:szCs w:val="21"/>
                    </w:rPr>
                  </w:pPr>
                  <w:r w:rsidRPr="006E7C49">
                    <w:rPr>
                      <w:rFonts w:ascii="宋体" w:hAnsi="宋体"/>
                      <w:b/>
                      <w:szCs w:val="21"/>
                    </w:rPr>
                    <w:t>输入</w:t>
                  </w:r>
                </w:p>
              </w:tc>
              <w:tc>
                <w:tcPr>
                  <w:tcW w:w="1728" w:type="dxa"/>
                </w:tcPr>
                <w:p w14:paraId="19986C7B" w14:textId="77777777" w:rsidR="000A4F07" w:rsidRPr="006E7C49" w:rsidRDefault="000A4F07" w:rsidP="000A4F07">
                  <w:pPr>
                    <w:spacing w:beforeLines="50" w:before="156"/>
                    <w:ind w:firstLineChars="200" w:firstLine="422"/>
                    <w:rPr>
                      <w:rFonts w:ascii="宋体" w:hAnsi="宋体"/>
                      <w:szCs w:val="21"/>
                    </w:rPr>
                  </w:pPr>
                  <w:r w:rsidRPr="006E7C49">
                    <w:rPr>
                      <w:rFonts w:ascii="宋体" w:hAnsi="宋体"/>
                      <w:b/>
                      <w:szCs w:val="21"/>
                    </w:rPr>
                    <w:t>输出</w:t>
                  </w:r>
                </w:p>
              </w:tc>
            </w:tr>
            <w:tr w:rsidR="000A4F07" w:rsidRPr="000A4F07" w14:paraId="5E1FB4E1" w14:textId="77777777" w:rsidTr="004F360C">
              <w:trPr>
                <w:jc w:val="center"/>
              </w:trPr>
              <w:tc>
                <w:tcPr>
                  <w:tcW w:w="1728" w:type="dxa"/>
                </w:tcPr>
                <w:p w14:paraId="4BF078DF" w14:textId="77777777" w:rsidR="000A4F07" w:rsidRPr="006E7C49" w:rsidRDefault="000A4F07" w:rsidP="000A4F07">
                  <w:pPr>
                    <w:spacing w:beforeLines="50" w:before="156"/>
                    <w:ind w:firstLineChars="200" w:firstLine="420"/>
                    <w:rPr>
                      <w:rFonts w:ascii="宋体" w:hAnsi="宋体"/>
                      <w:szCs w:val="21"/>
                    </w:rPr>
                  </w:pPr>
                  <w:r w:rsidRPr="006E7C49">
                    <w:rPr>
                      <w:rFonts w:ascii="宋体" w:hAnsi="宋体"/>
                      <w:szCs w:val="21"/>
                    </w:rPr>
                    <w:t>1</w:t>
                  </w:r>
                </w:p>
              </w:tc>
              <w:tc>
                <w:tcPr>
                  <w:tcW w:w="1728" w:type="dxa"/>
                </w:tcPr>
                <w:p w14:paraId="6359E9E3" w14:textId="77777777" w:rsidR="000A4F07" w:rsidRPr="006E7C49" w:rsidRDefault="000A4F07" w:rsidP="000A4F07">
                  <w:pPr>
                    <w:spacing w:beforeLines="50" w:before="156"/>
                    <w:ind w:firstLineChars="200" w:firstLine="420"/>
                    <w:rPr>
                      <w:rFonts w:ascii="宋体" w:hAnsi="宋体"/>
                      <w:szCs w:val="21"/>
                    </w:rPr>
                  </w:pPr>
                  <w:proofErr w:type="spellStart"/>
                  <w:r w:rsidRPr="006E7C49">
                    <w:rPr>
                      <w:rFonts w:ascii="宋体" w:hAnsi="宋体"/>
                      <w:szCs w:val="21"/>
                    </w:rPr>
                    <w:t>prepare_data</w:t>
                  </w:r>
                  <w:proofErr w:type="spellEnd"/>
                  <w:r w:rsidRPr="006E7C49">
                    <w:rPr>
                      <w:rFonts w:ascii="宋体" w:hAnsi="宋体"/>
                      <w:szCs w:val="21"/>
                    </w:rPr>
                    <w:t>（数据准备）</w:t>
                  </w:r>
                </w:p>
              </w:tc>
              <w:tc>
                <w:tcPr>
                  <w:tcW w:w="1728" w:type="dxa"/>
                </w:tcPr>
                <w:p w14:paraId="0B6E925E" w14:textId="77777777" w:rsidR="000A4F07" w:rsidRPr="006E7C49" w:rsidRDefault="000A4F07" w:rsidP="000A4F07">
                  <w:pPr>
                    <w:spacing w:beforeLines="50" w:before="156"/>
                    <w:ind w:firstLineChars="200" w:firstLine="420"/>
                    <w:rPr>
                      <w:rFonts w:ascii="宋体" w:hAnsi="宋体"/>
                      <w:szCs w:val="21"/>
                    </w:rPr>
                  </w:pPr>
                  <w:r w:rsidRPr="006E7C49">
                    <w:rPr>
                      <w:rFonts w:ascii="宋体" w:hAnsi="宋体"/>
                      <w:szCs w:val="21"/>
                    </w:rPr>
                    <w:t>原始数据按</w:t>
                  </w:r>
                  <w:proofErr w:type="spellStart"/>
                  <w:r w:rsidRPr="006E7C49">
                    <w:rPr>
                      <w:rFonts w:ascii="宋体" w:hAnsi="宋体"/>
                      <w:szCs w:val="21"/>
                    </w:rPr>
                    <w:t>FunASR</w:t>
                  </w:r>
                  <w:proofErr w:type="spellEnd"/>
                  <w:r w:rsidRPr="006E7C49">
                    <w:rPr>
                      <w:rFonts w:ascii="宋体" w:hAnsi="宋体"/>
                      <w:szCs w:val="21"/>
                    </w:rPr>
                    <w:t>格式整理</w:t>
                  </w:r>
                </w:p>
              </w:tc>
              <w:tc>
                <w:tcPr>
                  <w:tcW w:w="1728" w:type="dxa"/>
                </w:tcPr>
                <w:p w14:paraId="2BF1DF04" w14:textId="77777777" w:rsidR="000A4F07" w:rsidRPr="006E7C49" w:rsidRDefault="000A4F07" w:rsidP="000A4F07">
                  <w:pPr>
                    <w:spacing w:beforeLines="50" w:before="156"/>
                    <w:ind w:firstLineChars="200" w:firstLine="420"/>
                    <w:rPr>
                      <w:rFonts w:ascii="宋体" w:hAnsi="宋体"/>
                      <w:szCs w:val="21"/>
                    </w:rPr>
                  </w:pPr>
                  <w:r w:rsidRPr="006E7C49">
                    <w:rPr>
                      <w:rFonts w:ascii="宋体" w:hAnsi="宋体"/>
                      <w:szCs w:val="21"/>
                    </w:rPr>
                    <w:t>raw目录</w:t>
                  </w:r>
                </w:p>
              </w:tc>
              <w:tc>
                <w:tcPr>
                  <w:tcW w:w="1728" w:type="dxa"/>
                </w:tcPr>
                <w:p w14:paraId="79055F23" w14:textId="77777777" w:rsidR="000A4F07" w:rsidRPr="006E7C49" w:rsidRDefault="000A4F07" w:rsidP="000A4F07">
                  <w:pPr>
                    <w:spacing w:beforeLines="50" w:before="156"/>
                    <w:ind w:firstLineChars="200" w:firstLine="420"/>
                    <w:rPr>
                      <w:rFonts w:ascii="宋体" w:hAnsi="宋体"/>
                      <w:szCs w:val="21"/>
                    </w:rPr>
                  </w:pPr>
                  <w:proofErr w:type="spellStart"/>
                  <w:r w:rsidRPr="006E7C49">
                    <w:rPr>
                      <w:rFonts w:ascii="宋体" w:hAnsi="宋体"/>
                      <w:szCs w:val="21"/>
                    </w:rPr>
                    <w:t>wav.scp</w:t>
                  </w:r>
                  <w:proofErr w:type="spellEnd"/>
                  <w:r w:rsidRPr="006E7C49">
                    <w:rPr>
                      <w:rFonts w:ascii="宋体" w:hAnsi="宋体"/>
                      <w:szCs w:val="21"/>
                    </w:rPr>
                    <w:t xml:space="preserve"> + text</w:t>
                  </w:r>
                </w:p>
              </w:tc>
            </w:tr>
            <w:tr w:rsidR="000A4F07" w:rsidRPr="000A4F07" w14:paraId="69A4F231" w14:textId="77777777" w:rsidTr="004F360C">
              <w:trPr>
                <w:jc w:val="center"/>
              </w:trPr>
              <w:tc>
                <w:tcPr>
                  <w:tcW w:w="1728" w:type="dxa"/>
                </w:tcPr>
                <w:p w14:paraId="016AFCA0" w14:textId="77777777" w:rsidR="000A4F07" w:rsidRPr="006E7C49" w:rsidRDefault="000A4F07" w:rsidP="000A4F07">
                  <w:pPr>
                    <w:spacing w:beforeLines="50" w:before="156"/>
                    <w:ind w:firstLineChars="200" w:firstLine="420"/>
                    <w:rPr>
                      <w:rFonts w:ascii="宋体" w:hAnsi="宋体"/>
                      <w:szCs w:val="21"/>
                    </w:rPr>
                  </w:pPr>
                  <w:r w:rsidRPr="006E7C49">
                    <w:rPr>
                      <w:rFonts w:ascii="宋体" w:hAnsi="宋体"/>
                      <w:szCs w:val="21"/>
                    </w:rPr>
                    <w:t>2</w:t>
                  </w:r>
                </w:p>
              </w:tc>
              <w:tc>
                <w:tcPr>
                  <w:tcW w:w="1728" w:type="dxa"/>
                </w:tcPr>
                <w:p w14:paraId="006A3449" w14:textId="77777777" w:rsidR="000A4F07" w:rsidRPr="006E7C49" w:rsidRDefault="000A4F07" w:rsidP="000A4F07">
                  <w:pPr>
                    <w:spacing w:beforeLines="50" w:before="156"/>
                    <w:ind w:firstLineChars="200" w:firstLine="420"/>
                    <w:rPr>
                      <w:rFonts w:ascii="宋体" w:hAnsi="宋体"/>
                      <w:szCs w:val="21"/>
                    </w:rPr>
                  </w:pPr>
                  <w:proofErr w:type="spellStart"/>
                  <w:r w:rsidRPr="006E7C49">
                    <w:rPr>
                      <w:rFonts w:ascii="宋体" w:hAnsi="宋体"/>
                      <w:szCs w:val="21"/>
                    </w:rPr>
                    <w:t>quality_scan</w:t>
                  </w:r>
                  <w:proofErr w:type="spellEnd"/>
                  <w:r w:rsidRPr="006E7C49">
                    <w:rPr>
                      <w:rFonts w:ascii="宋体" w:hAnsi="宋体"/>
                      <w:szCs w:val="21"/>
                    </w:rPr>
                    <w:t>（质量扫描）</w:t>
                  </w:r>
                </w:p>
              </w:tc>
              <w:tc>
                <w:tcPr>
                  <w:tcW w:w="1728" w:type="dxa"/>
                </w:tcPr>
                <w:p w14:paraId="056483CE" w14:textId="77777777" w:rsidR="000A4F07" w:rsidRPr="006E7C49" w:rsidRDefault="000A4F07" w:rsidP="000A4F07">
                  <w:pPr>
                    <w:spacing w:beforeLines="50" w:before="156"/>
                    <w:ind w:firstLineChars="200" w:firstLine="420"/>
                    <w:rPr>
                      <w:rFonts w:ascii="宋体" w:hAnsi="宋体"/>
                      <w:szCs w:val="21"/>
                    </w:rPr>
                  </w:pPr>
                  <w:r w:rsidRPr="006E7C49">
                    <w:rPr>
                      <w:rFonts w:ascii="宋体" w:hAnsi="宋体"/>
                      <w:szCs w:val="21"/>
                    </w:rPr>
                    <w:t>音频质量扫描与好坏分类</w:t>
                  </w:r>
                </w:p>
              </w:tc>
              <w:tc>
                <w:tcPr>
                  <w:tcW w:w="1728" w:type="dxa"/>
                </w:tcPr>
                <w:p w14:paraId="7C21260C" w14:textId="77777777" w:rsidR="000A4F07" w:rsidRPr="006E7C49" w:rsidRDefault="000A4F07" w:rsidP="000A4F07">
                  <w:pPr>
                    <w:spacing w:beforeLines="50" w:before="156"/>
                    <w:ind w:firstLineChars="200" w:firstLine="420"/>
                    <w:rPr>
                      <w:rFonts w:ascii="宋体" w:hAnsi="宋体"/>
                      <w:szCs w:val="21"/>
                    </w:rPr>
                  </w:pPr>
                  <w:proofErr w:type="spellStart"/>
                  <w:r w:rsidRPr="006E7C49">
                    <w:rPr>
                      <w:rFonts w:ascii="宋体" w:hAnsi="宋体"/>
                      <w:szCs w:val="21"/>
                    </w:rPr>
                    <w:t>wav.scp</w:t>
                  </w:r>
                  <w:proofErr w:type="spellEnd"/>
                </w:p>
              </w:tc>
              <w:tc>
                <w:tcPr>
                  <w:tcW w:w="1728" w:type="dxa"/>
                </w:tcPr>
                <w:p w14:paraId="1EBD925E" w14:textId="77777777" w:rsidR="000A4F07" w:rsidRPr="006E7C49" w:rsidRDefault="000A4F07" w:rsidP="000A4F07">
                  <w:pPr>
                    <w:spacing w:beforeLines="50" w:before="156"/>
                    <w:ind w:firstLineChars="200" w:firstLine="420"/>
                    <w:rPr>
                      <w:rFonts w:ascii="宋体" w:hAnsi="宋体"/>
                      <w:szCs w:val="21"/>
                    </w:rPr>
                  </w:pPr>
                  <w:r w:rsidRPr="006E7C49">
                    <w:rPr>
                      <w:rFonts w:ascii="宋体" w:hAnsi="宋体"/>
                      <w:szCs w:val="21"/>
                    </w:rPr>
                    <w:t>good/bad清单</w:t>
                  </w:r>
                </w:p>
              </w:tc>
            </w:tr>
            <w:tr w:rsidR="000A4F07" w:rsidRPr="000A4F07" w14:paraId="075C4218" w14:textId="77777777" w:rsidTr="004F360C">
              <w:trPr>
                <w:jc w:val="center"/>
              </w:trPr>
              <w:tc>
                <w:tcPr>
                  <w:tcW w:w="1728" w:type="dxa"/>
                </w:tcPr>
                <w:p w14:paraId="77EC3E07" w14:textId="77777777" w:rsidR="000A4F07" w:rsidRPr="006E7C49" w:rsidRDefault="000A4F07" w:rsidP="000A4F07">
                  <w:pPr>
                    <w:spacing w:beforeLines="50" w:before="156"/>
                    <w:ind w:firstLineChars="200" w:firstLine="420"/>
                    <w:rPr>
                      <w:rFonts w:ascii="宋体" w:hAnsi="宋体"/>
                      <w:szCs w:val="21"/>
                    </w:rPr>
                  </w:pPr>
                  <w:r w:rsidRPr="006E7C49">
                    <w:rPr>
                      <w:rFonts w:ascii="宋体" w:hAnsi="宋体"/>
                      <w:szCs w:val="21"/>
                    </w:rPr>
                    <w:t>3</w:t>
                  </w:r>
                </w:p>
              </w:tc>
              <w:tc>
                <w:tcPr>
                  <w:tcW w:w="1728" w:type="dxa"/>
                </w:tcPr>
                <w:p w14:paraId="3D1498E4" w14:textId="77777777" w:rsidR="000A4F07" w:rsidRPr="006E7C49" w:rsidRDefault="000A4F07" w:rsidP="000A4F07">
                  <w:pPr>
                    <w:spacing w:beforeLines="50" w:before="156"/>
                    <w:ind w:firstLineChars="200" w:firstLine="420"/>
                    <w:rPr>
                      <w:rFonts w:ascii="宋体" w:hAnsi="宋体"/>
                      <w:szCs w:val="21"/>
                    </w:rPr>
                  </w:pPr>
                  <w:proofErr w:type="spellStart"/>
                  <w:r w:rsidRPr="006E7C49">
                    <w:rPr>
                      <w:rFonts w:ascii="宋体" w:hAnsi="宋体"/>
                      <w:szCs w:val="21"/>
                    </w:rPr>
                    <w:t>split_dataset</w:t>
                  </w:r>
                  <w:proofErr w:type="spellEnd"/>
                  <w:r w:rsidRPr="006E7C49">
                    <w:rPr>
                      <w:rFonts w:ascii="宋体" w:hAnsi="宋体"/>
                      <w:szCs w:val="21"/>
                    </w:rPr>
                    <w:t>（数据集切分）</w:t>
                  </w:r>
                </w:p>
              </w:tc>
              <w:tc>
                <w:tcPr>
                  <w:tcW w:w="1728" w:type="dxa"/>
                </w:tcPr>
                <w:p w14:paraId="5A3A3087" w14:textId="77777777" w:rsidR="000A4F07" w:rsidRPr="006E7C49" w:rsidRDefault="000A4F07" w:rsidP="000A4F07">
                  <w:pPr>
                    <w:spacing w:beforeLines="50" w:before="156"/>
                    <w:ind w:firstLineChars="200" w:firstLine="420"/>
                    <w:rPr>
                      <w:rFonts w:ascii="宋体" w:hAnsi="宋体"/>
                      <w:szCs w:val="21"/>
                    </w:rPr>
                  </w:pPr>
                  <w:r w:rsidRPr="006E7C49">
                    <w:rPr>
                      <w:rFonts w:ascii="宋体" w:hAnsi="宋体"/>
                      <w:szCs w:val="21"/>
                    </w:rPr>
                    <w:t>按设备ID隔离切分(seed=42)</w:t>
                  </w:r>
                </w:p>
              </w:tc>
              <w:tc>
                <w:tcPr>
                  <w:tcW w:w="1728" w:type="dxa"/>
                </w:tcPr>
                <w:p w14:paraId="056492BF" w14:textId="77777777" w:rsidR="000A4F07" w:rsidRPr="006E7C49" w:rsidRDefault="000A4F07" w:rsidP="000A4F07">
                  <w:pPr>
                    <w:spacing w:beforeLines="50" w:before="156"/>
                    <w:ind w:firstLineChars="200" w:firstLine="420"/>
                    <w:rPr>
                      <w:rFonts w:ascii="宋体" w:hAnsi="宋体"/>
                      <w:szCs w:val="21"/>
                    </w:rPr>
                  </w:pPr>
                  <w:r w:rsidRPr="006E7C49">
                    <w:rPr>
                      <w:rFonts w:ascii="宋体" w:hAnsi="宋体"/>
                      <w:szCs w:val="21"/>
                    </w:rPr>
                    <w:t>labeled数据</w:t>
                  </w:r>
                </w:p>
              </w:tc>
              <w:tc>
                <w:tcPr>
                  <w:tcW w:w="1728" w:type="dxa"/>
                </w:tcPr>
                <w:p w14:paraId="7E5E6BD8" w14:textId="77777777" w:rsidR="000A4F07" w:rsidRPr="006E7C49" w:rsidRDefault="000A4F07" w:rsidP="000A4F07">
                  <w:pPr>
                    <w:spacing w:beforeLines="50" w:before="156"/>
                    <w:ind w:firstLineChars="200" w:firstLine="420"/>
                    <w:rPr>
                      <w:rFonts w:ascii="宋体" w:hAnsi="宋体"/>
                      <w:szCs w:val="21"/>
                    </w:rPr>
                  </w:pPr>
                  <w:r w:rsidRPr="006E7C49">
                    <w:rPr>
                      <w:rFonts w:ascii="宋体" w:hAnsi="宋体"/>
                      <w:szCs w:val="21"/>
                    </w:rPr>
                    <w:t>train/dev/test</w:t>
                  </w:r>
                </w:p>
              </w:tc>
            </w:tr>
            <w:tr w:rsidR="000A4F07" w:rsidRPr="000A4F07" w14:paraId="67A16C98" w14:textId="77777777" w:rsidTr="004F360C">
              <w:trPr>
                <w:jc w:val="center"/>
              </w:trPr>
              <w:tc>
                <w:tcPr>
                  <w:tcW w:w="1728" w:type="dxa"/>
                </w:tcPr>
                <w:p w14:paraId="796059AC" w14:textId="77777777" w:rsidR="000A4F07" w:rsidRPr="006E7C49" w:rsidRDefault="000A4F07" w:rsidP="000A4F07">
                  <w:pPr>
                    <w:spacing w:beforeLines="50" w:before="156"/>
                    <w:ind w:firstLineChars="200" w:firstLine="420"/>
                    <w:rPr>
                      <w:rFonts w:ascii="宋体" w:hAnsi="宋体"/>
                      <w:szCs w:val="21"/>
                    </w:rPr>
                  </w:pPr>
                  <w:r w:rsidRPr="006E7C49">
                    <w:rPr>
                      <w:rFonts w:ascii="宋体" w:hAnsi="宋体"/>
                      <w:szCs w:val="21"/>
                    </w:rPr>
                    <w:lastRenderedPageBreak/>
                    <w:t>4</w:t>
                  </w:r>
                </w:p>
              </w:tc>
              <w:tc>
                <w:tcPr>
                  <w:tcW w:w="1728" w:type="dxa"/>
                </w:tcPr>
                <w:p w14:paraId="005D1C37" w14:textId="77777777" w:rsidR="000A4F07" w:rsidRPr="006E7C49" w:rsidRDefault="000A4F07" w:rsidP="000A4F07">
                  <w:pPr>
                    <w:spacing w:beforeLines="50" w:before="156"/>
                    <w:ind w:firstLineChars="200" w:firstLine="420"/>
                    <w:rPr>
                      <w:rFonts w:ascii="宋体" w:hAnsi="宋体"/>
                      <w:szCs w:val="21"/>
                    </w:rPr>
                  </w:pPr>
                  <w:proofErr w:type="spellStart"/>
                  <w:r w:rsidRPr="006E7C49">
                    <w:rPr>
                      <w:rFonts w:ascii="宋体" w:hAnsi="宋体"/>
                      <w:szCs w:val="21"/>
                    </w:rPr>
                    <w:t>augment_data</w:t>
                  </w:r>
                  <w:proofErr w:type="spellEnd"/>
                  <w:r w:rsidRPr="006E7C49">
                    <w:rPr>
                      <w:rFonts w:ascii="宋体" w:hAnsi="宋体"/>
                      <w:szCs w:val="21"/>
                    </w:rPr>
                    <w:t>（数据增强）</w:t>
                  </w:r>
                </w:p>
              </w:tc>
              <w:tc>
                <w:tcPr>
                  <w:tcW w:w="1728" w:type="dxa"/>
                </w:tcPr>
                <w:p w14:paraId="0F101FDB" w14:textId="77777777" w:rsidR="000A4F07" w:rsidRPr="006E7C49" w:rsidRDefault="000A4F07" w:rsidP="000A4F07">
                  <w:pPr>
                    <w:spacing w:beforeLines="50" w:before="156"/>
                    <w:ind w:firstLineChars="200" w:firstLine="420"/>
                    <w:rPr>
                      <w:rFonts w:ascii="宋体" w:hAnsi="宋体"/>
                      <w:szCs w:val="21"/>
                    </w:rPr>
                  </w:pPr>
                  <w:r w:rsidRPr="006E7C49">
                    <w:rPr>
                      <w:rFonts w:ascii="宋体" w:hAnsi="宋体"/>
                      <w:szCs w:val="21"/>
                    </w:rPr>
                    <w:t>训练集数据增强（多策略）</w:t>
                  </w:r>
                </w:p>
              </w:tc>
              <w:tc>
                <w:tcPr>
                  <w:tcW w:w="1728" w:type="dxa"/>
                </w:tcPr>
                <w:p w14:paraId="78A2DF09" w14:textId="77777777" w:rsidR="000A4F07" w:rsidRPr="006E7C49" w:rsidRDefault="000A4F07" w:rsidP="000A4F07">
                  <w:pPr>
                    <w:spacing w:beforeLines="50" w:before="156"/>
                    <w:ind w:firstLineChars="200" w:firstLine="420"/>
                    <w:rPr>
                      <w:rFonts w:ascii="宋体" w:hAnsi="宋体"/>
                      <w:szCs w:val="21"/>
                    </w:rPr>
                  </w:pPr>
                  <w:r w:rsidRPr="006E7C49">
                    <w:rPr>
                      <w:rFonts w:ascii="宋体" w:hAnsi="宋体"/>
                      <w:szCs w:val="21"/>
                    </w:rPr>
                    <w:t>train数据</w:t>
                  </w:r>
                </w:p>
              </w:tc>
              <w:tc>
                <w:tcPr>
                  <w:tcW w:w="1728" w:type="dxa"/>
                </w:tcPr>
                <w:p w14:paraId="1B53599C" w14:textId="77777777" w:rsidR="000A4F07" w:rsidRPr="006E7C49" w:rsidRDefault="000A4F07" w:rsidP="000A4F07">
                  <w:pPr>
                    <w:spacing w:beforeLines="50" w:before="156"/>
                    <w:ind w:firstLineChars="200" w:firstLine="420"/>
                    <w:rPr>
                      <w:rFonts w:ascii="宋体" w:hAnsi="宋体"/>
                      <w:szCs w:val="21"/>
                    </w:rPr>
                  </w:pPr>
                  <w:r w:rsidRPr="006E7C49">
                    <w:rPr>
                      <w:rFonts w:ascii="宋体" w:hAnsi="宋体"/>
                      <w:szCs w:val="21"/>
                    </w:rPr>
                    <w:t>增强后数据</w:t>
                  </w:r>
                </w:p>
              </w:tc>
            </w:tr>
            <w:tr w:rsidR="000A4F07" w:rsidRPr="000A4F07" w14:paraId="767DBF8F" w14:textId="77777777" w:rsidTr="004F360C">
              <w:trPr>
                <w:jc w:val="center"/>
              </w:trPr>
              <w:tc>
                <w:tcPr>
                  <w:tcW w:w="1728" w:type="dxa"/>
                </w:tcPr>
                <w:p w14:paraId="36CFE287" w14:textId="77777777" w:rsidR="000A4F07" w:rsidRPr="006E7C49" w:rsidRDefault="000A4F07" w:rsidP="000A4F07">
                  <w:pPr>
                    <w:spacing w:beforeLines="50" w:before="156"/>
                    <w:ind w:firstLineChars="200" w:firstLine="420"/>
                    <w:rPr>
                      <w:rFonts w:ascii="宋体" w:hAnsi="宋体"/>
                      <w:szCs w:val="21"/>
                    </w:rPr>
                  </w:pPr>
                  <w:r w:rsidRPr="006E7C49">
                    <w:rPr>
                      <w:rFonts w:ascii="宋体" w:hAnsi="宋体"/>
                      <w:szCs w:val="21"/>
                    </w:rPr>
                    <w:t>5</w:t>
                  </w:r>
                </w:p>
              </w:tc>
              <w:tc>
                <w:tcPr>
                  <w:tcW w:w="1728" w:type="dxa"/>
                </w:tcPr>
                <w:p w14:paraId="603230AE" w14:textId="77777777" w:rsidR="000A4F07" w:rsidRPr="006E7C49" w:rsidRDefault="000A4F07" w:rsidP="000A4F07">
                  <w:pPr>
                    <w:spacing w:beforeLines="50" w:before="156"/>
                    <w:ind w:firstLineChars="200" w:firstLine="420"/>
                    <w:rPr>
                      <w:rFonts w:ascii="宋体" w:hAnsi="宋体"/>
                      <w:szCs w:val="21"/>
                    </w:rPr>
                  </w:pPr>
                  <w:proofErr w:type="spellStart"/>
                  <w:r w:rsidRPr="006E7C49">
                    <w:rPr>
                      <w:rFonts w:ascii="宋体" w:hAnsi="宋体"/>
                      <w:szCs w:val="21"/>
                    </w:rPr>
                    <w:t>merge_sources</w:t>
                  </w:r>
                  <w:proofErr w:type="spellEnd"/>
                  <w:r w:rsidRPr="006E7C49">
                    <w:rPr>
                      <w:rFonts w:ascii="宋体" w:hAnsi="宋体"/>
                      <w:szCs w:val="21"/>
                    </w:rPr>
                    <w:t>（多源合并）</w:t>
                  </w:r>
                </w:p>
              </w:tc>
              <w:tc>
                <w:tcPr>
                  <w:tcW w:w="1728" w:type="dxa"/>
                </w:tcPr>
                <w:p w14:paraId="008262AC" w14:textId="77777777" w:rsidR="000A4F07" w:rsidRPr="006E7C49" w:rsidRDefault="000A4F07" w:rsidP="000A4F07">
                  <w:pPr>
                    <w:spacing w:beforeLines="50" w:before="156"/>
                    <w:ind w:firstLineChars="200" w:firstLine="420"/>
                    <w:rPr>
                      <w:rFonts w:ascii="宋体" w:hAnsi="宋体"/>
                      <w:szCs w:val="21"/>
                    </w:rPr>
                  </w:pPr>
                  <w:r w:rsidRPr="006E7C49">
                    <w:rPr>
                      <w:rFonts w:ascii="宋体" w:hAnsi="宋体"/>
                      <w:szCs w:val="21"/>
                    </w:rPr>
                    <w:t>多数据源合并去重</w:t>
                  </w:r>
                </w:p>
              </w:tc>
              <w:tc>
                <w:tcPr>
                  <w:tcW w:w="1728" w:type="dxa"/>
                </w:tcPr>
                <w:p w14:paraId="251023B2" w14:textId="77777777" w:rsidR="000A4F07" w:rsidRPr="006E7C49" w:rsidRDefault="000A4F07" w:rsidP="000A4F07">
                  <w:pPr>
                    <w:spacing w:beforeLines="50" w:before="156"/>
                    <w:ind w:firstLineChars="200" w:firstLine="420"/>
                    <w:rPr>
                      <w:rFonts w:ascii="宋体" w:hAnsi="宋体"/>
                      <w:szCs w:val="21"/>
                    </w:rPr>
                  </w:pPr>
                  <w:r w:rsidRPr="006E7C49">
                    <w:rPr>
                      <w:rFonts w:ascii="宋体" w:hAnsi="宋体"/>
                      <w:szCs w:val="21"/>
                    </w:rPr>
                    <w:t>多个split产物</w:t>
                  </w:r>
                </w:p>
              </w:tc>
              <w:tc>
                <w:tcPr>
                  <w:tcW w:w="1728" w:type="dxa"/>
                </w:tcPr>
                <w:p w14:paraId="77363AE1" w14:textId="77777777" w:rsidR="000A4F07" w:rsidRPr="006E7C49" w:rsidRDefault="000A4F07" w:rsidP="000A4F07">
                  <w:pPr>
                    <w:spacing w:beforeLines="50" w:before="156"/>
                    <w:ind w:firstLineChars="200" w:firstLine="420"/>
                    <w:rPr>
                      <w:rFonts w:ascii="宋体" w:hAnsi="宋体"/>
                      <w:szCs w:val="21"/>
                    </w:rPr>
                  </w:pPr>
                  <w:r w:rsidRPr="006E7C49">
                    <w:rPr>
                      <w:rFonts w:ascii="宋体" w:hAnsi="宋体"/>
                      <w:szCs w:val="21"/>
                    </w:rPr>
                    <w:t>merged数据</w:t>
                  </w:r>
                </w:p>
              </w:tc>
            </w:tr>
            <w:tr w:rsidR="000A4F07" w:rsidRPr="000A4F07" w14:paraId="2171AAE7" w14:textId="77777777" w:rsidTr="004F360C">
              <w:trPr>
                <w:jc w:val="center"/>
              </w:trPr>
              <w:tc>
                <w:tcPr>
                  <w:tcW w:w="1728" w:type="dxa"/>
                </w:tcPr>
                <w:p w14:paraId="512AD63F" w14:textId="77777777" w:rsidR="000A4F07" w:rsidRPr="006E7C49" w:rsidRDefault="000A4F07" w:rsidP="000A4F07">
                  <w:pPr>
                    <w:spacing w:beforeLines="50" w:before="156"/>
                    <w:ind w:firstLineChars="200" w:firstLine="420"/>
                    <w:rPr>
                      <w:rFonts w:ascii="宋体" w:hAnsi="宋体"/>
                      <w:szCs w:val="21"/>
                    </w:rPr>
                  </w:pPr>
                  <w:r w:rsidRPr="006E7C49">
                    <w:rPr>
                      <w:rFonts w:ascii="宋体" w:hAnsi="宋体"/>
                      <w:szCs w:val="21"/>
                    </w:rPr>
                    <w:t>6</w:t>
                  </w:r>
                </w:p>
              </w:tc>
              <w:tc>
                <w:tcPr>
                  <w:tcW w:w="1728" w:type="dxa"/>
                </w:tcPr>
                <w:p w14:paraId="736A0E1E" w14:textId="77777777" w:rsidR="000A4F07" w:rsidRPr="006E7C49" w:rsidRDefault="000A4F07" w:rsidP="000A4F07">
                  <w:pPr>
                    <w:spacing w:beforeLines="50" w:before="156"/>
                    <w:ind w:firstLineChars="200" w:firstLine="420"/>
                    <w:rPr>
                      <w:rFonts w:ascii="宋体" w:hAnsi="宋体"/>
                      <w:szCs w:val="21"/>
                    </w:rPr>
                  </w:pPr>
                  <w:proofErr w:type="spellStart"/>
                  <w:r w:rsidRPr="006E7C49">
                    <w:rPr>
                      <w:rFonts w:ascii="宋体" w:hAnsi="宋体"/>
                      <w:szCs w:val="21"/>
                    </w:rPr>
                    <w:t>generate_manifest</w:t>
                  </w:r>
                  <w:proofErr w:type="spellEnd"/>
                  <w:r w:rsidRPr="006E7C49">
                    <w:rPr>
                      <w:rFonts w:ascii="宋体" w:hAnsi="宋体"/>
                      <w:szCs w:val="21"/>
                    </w:rPr>
                    <w:t>（清单生成）</w:t>
                  </w:r>
                </w:p>
              </w:tc>
              <w:tc>
                <w:tcPr>
                  <w:tcW w:w="1728" w:type="dxa"/>
                </w:tcPr>
                <w:p w14:paraId="46AC8FEE" w14:textId="77777777" w:rsidR="000A4F07" w:rsidRPr="006E7C49" w:rsidRDefault="000A4F07" w:rsidP="000A4F07">
                  <w:pPr>
                    <w:spacing w:beforeLines="50" w:before="156"/>
                    <w:ind w:firstLineChars="200" w:firstLine="420"/>
                    <w:rPr>
                      <w:rFonts w:ascii="宋体" w:hAnsi="宋体"/>
                      <w:szCs w:val="21"/>
                    </w:rPr>
                  </w:pPr>
                  <w:r w:rsidRPr="006E7C49">
                    <w:rPr>
                      <w:rFonts w:ascii="宋体" w:hAnsi="宋体"/>
                      <w:szCs w:val="21"/>
                    </w:rPr>
                    <w:t>生成</w:t>
                  </w:r>
                  <w:proofErr w:type="spellStart"/>
                  <w:r w:rsidRPr="006E7C49">
                    <w:rPr>
                      <w:rFonts w:ascii="宋体" w:hAnsi="宋体"/>
                      <w:szCs w:val="21"/>
                    </w:rPr>
                    <w:t>FunASR</w:t>
                  </w:r>
                  <w:proofErr w:type="spellEnd"/>
                  <w:r w:rsidRPr="006E7C49">
                    <w:rPr>
                      <w:rFonts w:ascii="宋体" w:hAnsi="宋体"/>
                      <w:szCs w:val="21"/>
                    </w:rPr>
                    <w:t>训练清单</w:t>
                  </w:r>
                </w:p>
              </w:tc>
              <w:tc>
                <w:tcPr>
                  <w:tcW w:w="1728" w:type="dxa"/>
                </w:tcPr>
                <w:p w14:paraId="651A8130" w14:textId="77777777" w:rsidR="000A4F07" w:rsidRPr="006E7C49" w:rsidRDefault="000A4F07" w:rsidP="000A4F07">
                  <w:pPr>
                    <w:spacing w:beforeLines="50" w:before="156"/>
                    <w:ind w:firstLineChars="200" w:firstLine="420"/>
                    <w:rPr>
                      <w:rFonts w:ascii="宋体" w:hAnsi="宋体"/>
                      <w:szCs w:val="21"/>
                    </w:rPr>
                  </w:pPr>
                  <w:proofErr w:type="spellStart"/>
                  <w:r w:rsidRPr="006E7C49">
                    <w:rPr>
                      <w:rFonts w:ascii="宋体" w:hAnsi="宋体"/>
                      <w:szCs w:val="21"/>
                    </w:rPr>
                    <w:t>scp+text</w:t>
                  </w:r>
                  <w:proofErr w:type="spellEnd"/>
                </w:p>
              </w:tc>
              <w:tc>
                <w:tcPr>
                  <w:tcW w:w="1728" w:type="dxa"/>
                </w:tcPr>
                <w:p w14:paraId="44DB0593" w14:textId="77777777" w:rsidR="000A4F07" w:rsidRPr="006E7C49" w:rsidRDefault="000A4F07" w:rsidP="000A4F07">
                  <w:pPr>
                    <w:spacing w:beforeLines="50" w:before="156"/>
                    <w:ind w:firstLineChars="200" w:firstLine="420"/>
                    <w:rPr>
                      <w:rFonts w:ascii="宋体" w:hAnsi="宋体"/>
                      <w:szCs w:val="21"/>
                    </w:rPr>
                  </w:pPr>
                  <w:proofErr w:type="spellStart"/>
                  <w:proofErr w:type="gramStart"/>
                  <w:r w:rsidRPr="006E7C49">
                    <w:rPr>
                      <w:rFonts w:ascii="宋体" w:hAnsi="宋体"/>
                      <w:szCs w:val="21"/>
                    </w:rPr>
                    <w:t>manifest.jsonl</w:t>
                  </w:r>
                  <w:proofErr w:type="spellEnd"/>
                  <w:proofErr w:type="gramEnd"/>
                </w:p>
              </w:tc>
            </w:tr>
            <w:tr w:rsidR="000A4F07" w:rsidRPr="000A4F07" w14:paraId="3504412A" w14:textId="77777777" w:rsidTr="004F360C">
              <w:trPr>
                <w:jc w:val="center"/>
              </w:trPr>
              <w:tc>
                <w:tcPr>
                  <w:tcW w:w="1728" w:type="dxa"/>
                </w:tcPr>
                <w:p w14:paraId="20B612DF" w14:textId="77777777" w:rsidR="000A4F07" w:rsidRPr="006E7C49" w:rsidRDefault="000A4F07" w:rsidP="000A4F07">
                  <w:pPr>
                    <w:spacing w:beforeLines="50" w:before="156"/>
                    <w:ind w:firstLineChars="200" w:firstLine="420"/>
                    <w:rPr>
                      <w:rFonts w:ascii="宋体" w:hAnsi="宋体"/>
                      <w:szCs w:val="21"/>
                    </w:rPr>
                  </w:pPr>
                  <w:r w:rsidRPr="006E7C49">
                    <w:rPr>
                      <w:rFonts w:ascii="宋体" w:hAnsi="宋体"/>
                      <w:szCs w:val="21"/>
                    </w:rPr>
                    <w:t>7</w:t>
                  </w:r>
                </w:p>
              </w:tc>
              <w:tc>
                <w:tcPr>
                  <w:tcW w:w="1728" w:type="dxa"/>
                </w:tcPr>
                <w:p w14:paraId="03FEBC46" w14:textId="77777777" w:rsidR="000A4F07" w:rsidRPr="006E7C49" w:rsidRDefault="000A4F07" w:rsidP="000A4F07">
                  <w:pPr>
                    <w:spacing w:beforeLines="50" w:before="156"/>
                    <w:ind w:firstLineChars="200" w:firstLine="420"/>
                    <w:rPr>
                      <w:rFonts w:ascii="宋体" w:hAnsi="宋体"/>
                      <w:szCs w:val="21"/>
                    </w:rPr>
                  </w:pPr>
                  <w:proofErr w:type="spellStart"/>
                  <w:r w:rsidRPr="006E7C49">
                    <w:rPr>
                      <w:rFonts w:ascii="宋体" w:hAnsi="宋体"/>
                      <w:szCs w:val="21"/>
                    </w:rPr>
                    <w:t>train_model</w:t>
                  </w:r>
                  <w:proofErr w:type="spellEnd"/>
                  <w:r w:rsidRPr="006E7C49">
                    <w:rPr>
                      <w:rFonts w:ascii="宋体" w:hAnsi="宋体"/>
                      <w:szCs w:val="21"/>
                    </w:rPr>
                    <w:t>（模型训练）</w:t>
                  </w:r>
                </w:p>
              </w:tc>
              <w:tc>
                <w:tcPr>
                  <w:tcW w:w="1728" w:type="dxa"/>
                </w:tcPr>
                <w:p w14:paraId="5E8972F0" w14:textId="77777777" w:rsidR="000A4F07" w:rsidRPr="006E7C49" w:rsidRDefault="000A4F07" w:rsidP="000A4F07">
                  <w:pPr>
                    <w:spacing w:beforeLines="50" w:before="156"/>
                    <w:ind w:firstLineChars="200" w:firstLine="420"/>
                    <w:rPr>
                      <w:rFonts w:ascii="宋体" w:hAnsi="宋体"/>
                      <w:szCs w:val="21"/>
                    </w:rPr>
                  </w:pPr>
                  <w:r w:rsidRPr="006E7C49">
                    <w:rPr>
                      <w:rFonts w:ascii="宋体" w:hAnsi="宋体"/>
                      <w:szCs w:val="21"/>
                    </w:rPr>
                    <w:t>GPU检查+用户确认+分布式训练+健康检查</w:t>
                  </w:r>
                </w:p>
              </w:tc>
              <w:tc>
                <w:tcPr>
                  <w:tcW w:w="1728" w:type="dxa"/>
                </w:tcPr>
                <w:p w14:paraId="5A0B5327" w14:textId="77777777" w:rsidR="000A4F07" w:rsidRPr="006E7C49" w:rsidRDefault="000A4F07" w:rsidP="000A4F07">
                  <w:pPr>
                    <w:spacing w:beforeLines="50" w:before="156"/>
                    <w:ind w:firstLineChars="200" w:firstLine="420"/>
                    <w:rPr>
                      <w:rFonts w:ascii="宋体" w:hAnsi="宋体"/>
                      <w:szCs w:val="21"/>
                    </w:rPr>
                  </w:pPr>
                  <w:r w:rsidRPr="006E7C49">
                    <w:rPr>
                      <w:rFonts w:ascii="宋体" w:hAnsi="宋体"/>
                      <w:szCs w:val="21"/>
                    </w:rPr>
                    <w:t>配置+清单</w:t>
                  </w:r>
                </w:p>
              </w:tc>
              <w:tc>
                <w:tcPr>
                  <w:tcW w:w="1728" w:type="dxa"/>
                </w:tcPr>
                <w:p w14:paraId="7F81E391" w14:textId="77777777" w:rsidR="000A4F07" w:rsidRPr="006E7C49" w:rsidRDefault="000A4F07" w:rsidP="000A4F07">
                  <w:pPr>
                    <w:spacing w:beforeLines="50" w:before="156"/>
                    <w:ind w:firstLineChars="200" w:firstLine="420"/>
                    <w:rPr>
                      <w:rFonts w:ascii="宋体" w:hAnsi="宋体"/>
                      <w:szCs w:val="21"/>
                    </w:rPr>
                  </w:pPr>
                  <w:r w:rsidRPr="006E7C49">
                    <w:rPr>
                      <w:rFonts w:ascii="宋体" w:hAnsi="宋体"/>
                      <w:szCs w:val="21"/>
                    </w:rPr>
                    <w:t>checkpoint</w:t>
                  </w:r>
                </w:p>
              </w:tc>
            </w:tr>
            <w:tr w:rsidR="000A4F07" w:rsidRPr="000A4F07" w14:paraId="5B2FBA0A" w14:textId="77777777" w:rsidTr="004F360C">
              <w:trPr>
                <w:jc w:val="center"/>
              </w:trPr>
              <w:tc>
                <w:tcPr>
                  <w:tcW w:w="1728" w:type="dxa"/>
                </w:tcPr>
                <w:p w14:paraId="7F44BC19" w14:textId="77777777" w:rsidR="000A4F07" w:rsidRPr="006E7C49" w:rsidRDefault="000A4F07" w:rsidP="000A4F07">
                  <w:pPr>
                    <w:spacing w:beforeLines="50" w:before="156"/>
                    <w:ind w:firstLineChars="200" w:firstLine="420"/>
                    <w:rPr>
                      <w:rFonts w:ascii="宋体" w:hAnsi="宋体"/>
                      <w:szCs w:val="21"/>
                    </w:rPr>
                  </w:pPr>
                  <w:r w:rsidRPr="006E7C49">
                    <w:rPr>
                      <w:rFonts w:ascii="宋体" w:hAnsi="宋体"/>
                      <w:szCs w:val="21"/>
                    </w:rPr>
                    <w:t>8</w:t>
                  </w:r>
                </w:p>
              </w:tc>
              <w:tc>
                <w:tcPr>
                  <w:tcW w:w="1728" w:type="dxa"/>
                </w:tcPr>
                <w:p w14:paraId="0AF1151B" w14:textId="77777777" w:rsidR="000A4F07" w:rsidRPr="006E7C49" w:rsidRDefault="000A4F07" w:rsidP="000A4F07">
                  <w:pPr>
                    <w:spacing w:beforeLines="50" w:before="156"/>
                    <w:ind w:firstLineChars="200" w:firstLine="420"/>
                    <w:rPr>
                      <w:rFonts w:ascii="宋体" w:hAnsi="宋体"/>
                      <w:szCs w:val="21"/>
                    </w:rPr>
                  </w:pPr>
                  <w:proofErr w:type="spellStart"/>
                  <w:r w:rsidRPr="006E7C49">
                    <w:rPr>
                      <w:rFonts w:ascii="宋体" w:hAnsi="宋体"/>
                      <w:szCs w:val="21"/>
                    </w:rPr>
                    <w:t>evaluate_model</w:t>
                  </w:r>
                  <w:proofErr w:type="spellEnd"/>
                  <w:r w:rsidRPr="006E7C49">
                    <w:rPr>
                      <w:rFonts w:ascii="宋体" w:hAnsi="宋体"/>
                      <w:szCs w:val="21"/>
                    </w:rPr>
                    <w:t>（模型评估）</w:t>
                  </w:r>
                </w:p>
              </w:tc>
              <w:tc>
                <w:tcPr>
                  <w:tcW w:w="1728" w:type="dxa"/>
                </w:tcPr>
                <w:p w14:paraId="5DC35066" w14:textId="77777777" w:rsidR="000A4F07" w:rsidRPr="006E7C49" w:rsidRDefault="000A4F07" w:rsidP="000A4F07">
                  <w:pPr>
                    <w:spacing w:beforeLines="50" w:before="156"/>
                    <w:ind w:firstLineChars="200" w:firstLine="420"/>
                    <w:rPr>
                      <w:rFonts w:ascii="宋体" w:hAnsi="宋体"/>
                      <w:szCs w:val="21"/>
                    </w:rPr>
                  </w:pPr>
                  <w:r w:rsidRPr="006E7C49">
                    <w:rPr>
                      <w:rFonts w:ascii="宋体" w:hAnsi="宋体"/>
                      <w:szCs w:val="21"/>
                    </w:rPr>
                    <w:t>模型推理+规则指标计算+</w:t>
                  </w:r>
                  <w:proofErr w:type="spellStart"/>
                  <w:r w:rsidRPr="006E7C49">
                    <w:rPr>
                      <w:rFonts w:ascii="宋体" w:hAnsi="宋体"/>
                      <w:szCs w:val="21"/>
                    </w:rPr>
                    <w:t>badcase</w:t>
                  </w:r>
                  <w:proofErr w:type="spellEnd"/>
                  <w:r w:rsidRPr="006E7C49">
                    <w:rPr>
                      <w:rFonts w:ascii="宋体" w:hAnsi="宋体"/>
                      <w:szCs w:val="21"/>
                    </w:rPr>
                    <w:t>提取</w:t>
                  </w:r>
                </w:p>
              </w:tc>
              <w:tc>
                <w:tcPr>
                  <w:tcW w:w="1728" w:type="dxa"/>
                </w:tcPr>
                <w:p w14:paraId="28F03D9C" w14:textId="77777777" w:rsidR="000A4F07" w:rsidRPr="006E7C49" w:rsidRDefault="000A4F07" w:rsidP="000A4F07">
                  <w:pPr>
                    <w:spacing w:beforeLines="50" w:before="156"/>
                    <w:ind w:firstLineChars="200" w:firstLine="420"/>
                    <w:rPr>
                      <w:rFonts w:ascii="宋体" w:hAnsi="宋体"/>
                      <w:szCs w:val="21"/>
                    </w:rPr>
                  </w:pPr>
                  <w:r w:rsidRPr="006E7C49">
                    <w:rPr>
                      <w:rFonts w:ascii="宋体" w:hAnsi="宋体"/>
                      <w:szCs w:val="21"/>
                    </w:rPr>
                    <w:t>checkpoint+测试集</w:t>
                  </w:r>
                </w:p>
              </w:tc>
              <w:tc>
                <w:tcPr>
                  <w:tcW w:w="1728" w:type="dxa"/>
                </w:tcPr>
                <w:p w14:paraId="23785A5F" w14:textId="77777777" w:rsidR="000A4F07" w:rsidRPr="006E7C49" w:rsidRDefault="000A4F07" w:rsidP="000A4F07">
                  <w:pPr>
                    <w:spacing w:beforeLines="50" w:before="156"/>
                    <w:ind w:firstLineChars="200" w:firstLine="420"/>
                    <w:rPr>
                      <w:rFonts w:ascii="宋体" w:hAnsi="宋体"/>
                      <w:szCs w:val="21"/>
                    </w:rPr>
                  </w:pPr>
                  <w:proofErr w:type="spellStart"/>
                  <w:r w:rsidRPr="006E7C49">
                    <w:rPr>
                      <w:rFonts w:ascii="宋体" w:hAnsi="宋体"/>
                      <w:szCs w:val="21"/>
                    </w:rPr>
                    <w:t>metrics+badcases</w:t>
                  </w:r>
                  <w:proofErr w:type="spellEnd"/>
                </w:p>
              </w:tc>
            </w:tr>
            <w:tr w:rsidR="000A4F07" w:rsidRPr="000A4F07" w14:paraId="608D5B89" w14:textId="77777777" w:rsidTr="004F360C">
              <w:trPr>
                <w:jc w:val="center"/>
              </w:trPr>
              <w:tc>
                <w:tcPr>
                  <w:tcW w:w="1728" w:type="dxa"/>
                </w:tcPr>
                <w:p w14:paraId="5100EF11" w14:textId="77777777" w:rsidR="000A4F07" w:rsidRPr="006E7C49" w:rsidRDefault="000A4F07" w:rsidP="000A4F07">
                  <w:pPr>
                    <w:spacing w:beforeLines="50" w:before="156"/>
                    <w:ind w:firstLineChars="200" w:firstLine="420"/>
                    <w:rPr>
                      <w:rFonts w:ascii="宋体" w:hAnsi="宋体"/>
                      <w:szCs w:val="21"/>
                    </w:rPr>
                  </w:pPr>
                  <w:r w:rsidRPr="006E7C49">
                    <w:rPr>
                      <w:rFonts w:ascii="宋体" w:hAnsi="宋体"/>
                      <w:szCs w:val="21"/>
                    </w:rPr>
                    <w:t>9</w:t>
                  </w:r>
                </w:p>
              </w:tc>
              <w:tc>
                <w:tcPr>
                  <w:tcW w:w="1728" w:type="dxa"/>
                </w:tcPr>
                <w:p w14:paraId="2BE04C6C" w14:textId="77777777" w:rsidR="000A4F07" w:rsidRPr="006E7C49" w:rsidRDefault="000A4F07" w:rsidP="000A4F07">
                  <w:pPr>
                    <w:spacing w:beforeLines="50" w:before="156"/>
                    <w:ind w:firstLineChars="200" w:firstLine="420"/>
                    <w:rPr>
                      <w:rFonts w:ascii="宋体" w:hAnsi="宋体"/>
                      <w:szCs w:val="21"/>
                    </w:rPr>
                  </w:pPr>
                  <w:proofErr w:type="spellStart"/>
                  <w:r w:rsidRPr="006E7C49">
                    <w:rPr>
                      <w:rFonts w:ascii="宋体" w:hAnsi="宋体"/>
                      <w:szCs w:val="21"/>
                    </w:rPr>
                    <w:t>analyze_results</w:t>
                  </w:r>
                  <w:proofErr w:type="spellEnd"/>
                  <w:r w:rsidRPr="006E7C49">
                    <w:rPr>
                      <w:rFonts w:ascii="宋体" w:hAnsi="宋体"/>
                      <w:szCs w:val="21"/>
                    </w:rPr>
                    <w:t>（结果分析）</w:t>
                  </w:r>
                </w:p>
              </w:tc>
              <w:tc>
                <w:tcPr>
                  <w:tcW w:w="1728" w:type="dxa"/>
                </w:tcPr>
                <w:p w14:paraId="56E09EA1" w14:textId="77777777" w:rsidR="000A4F07" w:rsidRPr="006E7C49" w:rsidRDefault="000A4F07" w:rsidP="000A4F07">
                  <w:pPr>
                    <w:spacing w:beforeLines="50" w:before="156"/>
                    <w:ind w:firstLineChars="200" w:firstLine="420"/>
                    <w:rPr>
                      <w:rFonts w:ascii="宋体" w:hAnsi="宋体"/>
                      <w:szCs w:val="21"/>
                    </w:rPr>
                  </w:pPr>
                  <w:r w:rsidRPr="006E7C49">
                    <w:rPr>
                      <w:rFonts w:ascii="宋体" w:hAnsi="宋体"/>
                      <w:szCs w:val="21"/>
                    </w:rPr>
                    <w:t>错误类型分析+混淆对提取+LLM归因</w:t>
                  </w:r>
                </w:p>
              </w:tc>
              <w:tc>
                <w:tcPr>
                  <w:tcW w:w="1728" w:type="dxa"/>
                </w:tcPr>
                <w:p w14:paraId="023266B3" w14:textId="77777777" w:rsidR="000A4F07" w:rsidRPr="006E7C49" w:rsidRDefault="000A4F07" w:rsidP="000A4F07">
                  <w:pPr>
                    <w:spacing w:beforeLines="50" w:before="156"/>
                    <w:ind w:firstLineChars="200" w:firstLine="420"/>
                    <w:rPr>
                      <w:rFonts w:ascii="宋体" w:hAnsi="宋体"/>
                      <w:szCs w:val="21"/>
                    </w:rPr>
                  </w:pPr>
                  <w:proofErr w:type="spellStart"/>
                  <w:r w:rsidRPr="006E7C49">
                    <w:rPr>
                      <w:rFonts w:ascii="宋体" w:hAnsi="宋体"/>
                      <w:szCs w:val="21"/>
                    </w:rPr>
                    <w:t>metrics+badcases</w:t>
                  </w:r>
                  <w:proofErr w:type="spellEnd"/>
                </w:p>
              </w:tc>
              <w:tc>
                <w:tcPr>
                  <w:tcW w:w="1728" w:type="dxa"/>
                </w:tcPr>
                <w:p w14:paraId="629A9D31" w14:textId="77777777" w:rsidR="000A4F07" w:rsidRPr="006E7C49" w:rsidRDefault="000A4F07" w:rsidP="000A4F07">
                  <w:pPr>
                    <w:spacing w:beforeLines="50" w:before="156"/>
                    <w:ind w:firstLineChars="200" w:firstLine="420"/>
                    <w:rPr>
                      <w:rFonts w:ascii="宋体" w:hAnsi="宋体"/>
                      <w:szCs w:val="21"/>
                    </w:rPr>
                  </w:pPr>
                  <w:r w:rsidRPr="006E7C49">
                    <w:rPr>
                      <w:rFonts w:ascii="宋体" w:hAnsi="宋体"/>
                      <w:szCs w:val="21"/>
                    </w:rPr>
                    <w:t>结构化分析报告</w:t>
                  </w:r>
                </w:p>
              </w:tc>
            </w:tr>
            <w:tr w:rsidR="000A4F07" w:rsidRPr="000A4F07" w14:paraId="403E75FF" w14:textId="77777777" w:rsidTr="004F360C">
              <w:trPr>
                <w:jc w:val="center"/>
              </w:trPr>
              <w:tc>
                <w:tcPr>
                  <w:tcW w:w="1728" w:type="dxa"/>
                </w:tcPr>
                <w:p w14:paraId="29FD757B" w14:textId="77777777" w:rsidR="000A4F07" w:rsidRPr="006E7C49" w:rsidRDefault="000A4F07" w:rsidP="006E7C49">
                  <w:pPr>
                    <w:spacing w:beforeLines="50" w:before="156"/>
                    <w:rPr>
                      <w:rFonts w:ascii="宋体" w:hAnsi="宋体"/>
                      <w:szCs w:val="21"/>
                    </w:rPr>
                  </w:pPr>
                  <w:r w:rsidRPr="006E7C49">
                    <w:rPr>
                      <w:rFonts w:ascii="宋体" w:hAnsi="宋体"/>
                      <w:szCs w:val="21"/>
                    </w:rPr>
                    <w:t>10</w:t>
                  </w:r>
                </w:p>
              </w:tc>
              <w:tc>
                <w:tcPr>
                  <w:tcW w:w="1728" w:type="dxa"/>
                </w:tcPr>
                <w:p w14:paraId="7B90B9EF" w14:textId="77777777" w:rsidR="000A4F07" w:rsidRPr="006E7C49" w:rsidRDefault="000A4F07" w:rsidP="000A4F07">
                  <w:pPr>
                    <w:spacing w:beforeLines="50" w:before="156"/>
                    <w:ind w:firstLineChars="200" w:firstLine="420"/>
                    <w:rPr>
                      <w:rFonts w:ascii="宋体" w:hAnsi="宋体"/>
                      <w:szCs w:val="21"/>
                    </w:rPr>
                  </w:pPr>
                  <w:proofErr w:type="spellStart"/>
                  <w:r w:rsidRPr="006E7C49">
                    <w:rPr>
                      <w:rFonts w:ascii="宋体" w:hAnsi="宋体"/>
                      <w:szCs w:val="21"/>
                    </w:rPr>
                    <w:t>edit_config</w:t>
                  </w:r>
                  <w:proofErr w:type="spellEnd"/>
                  <w:r w:rsidRPr="006E7C49">
                    <w:rPr>
                      <w:rFonts w:ascii="宋体" w:hAnsi="宋体"/>
                      <w:szCs w:val="21"/>
                    </w:rPr>
                    <w:t>（配置编辑）</w:t>
                  </w:r>
                </w:p>
              </w:tc>
              <w:tc>
                <w:tcPr>
                  <w:tcW w:w="1728" w:type="dxa"/>
                </w:tcPr>
                <w:p w14:paraId="7A3A0640" w14:textId="77777777" w:rsidR="000A4F07" w:rsidRPr="006E7C49" w:rsidRDefault="000A4F07" w:rsidP="000A4F07">
                  <w:pPr>
                    <w:spacing w:beforeLines="50" w:before="156"/>
                    <w:ind w:firstLineChars="200" w:firstLine="420"/>
                    <w:rPr>
                      <w:rFonts w:ascii="宋体" w:hAnsi="宋体"/>
                      <w:szCs w:val="21"/>
                    </w:rPr>
                  </w:pPr>
                  <w:r w:rsidRPr="006E7C49">
                    <w:rPr>
                      <w:rFonts w:ascii="宋体" w:hAnsi="宋体"/>
                      <w:szCs w:val="21"/>
                    </w:rPr>
                    <w:t>修改训练/增强配置文件</w:t>
                  </w:r>
                </w:p>
              </w:tc>
              <w:tc>
                <w:tcPr>
                  <w:tcW w:w="1728" w:type="dxa"/>
                </w:tcPr>
                <w:p w14:paraId="1F0EABFB" w14:textId="77777777" w:rsidR="000A4F07" w:rsidRPr="006E7C49" w:rsidRDefault="000A4F07" w:rsidP="000A4F07">
                  <w:pPr>
                    <w:spacing w:beforeLines="50" w:before="156"/>
                    <w:ind w:firstLineChars="200" w:firstLine="420"/>
                    <w:rPr>
                      <w:rFonts w:ascii="宋体" w:hAnsi="宋体"/>
                      <w:szCs w:val="21"/>
                    </w:rPr>
                  </w:pPr>
                  <w:proofErr w:type="spellStart"/>
                  <w:r w:rsidRPr="006E7C49">
                    <w:rPr>
                      <w:rFonts w:ascii="宋体" w:hAnsi="宋体"/>
                      <w:szCs w:val="21"/>
                    </w:rPr>
                    <w:t>key+value</w:t>
                  </w:r>
                  <w:proofErr w:type="spellEnd"/>
                </w:p>
              </w:tc>
              <w:tc>
                <w:tcPr>
                  <w:tcW w:w="1728" w:type="dxa"/>
                </w:tcPr>
                <w:p w14:paraId="10E870DD" w14:textId="77777777" w:rsidR="000A4F07" w:rsidRPr="006E7C49" w:rsidRDefault="000A4F07" w:rsidP="000A4F07">
                  <w:pPr>
                    <w:spacing w:beforeLines="50" w:before="156"/>
                    <w:ind w:firstLineChars="200" w:firstLine="420"/>
                    <w:rPr>
                      <w:rFonts w:ascii="宋体" w:hAnsi="宋体"/>
                      <w:szCs w:val="21"/>
                    </w:rPr>
                  </w:pPr>
                  <w:r w:rsidRPr="006E7C49">
                    <w:rPr>
                      <w:rFonts w:ascii="宋体" w:hAnsi="宋体"/>
                      <w:szCs w:val="21"/>
                    </w:rPr>
                    <w:t>更新后配置</w:t>
                  </w:r>
                </w:p>
              </w:tc>
            </w:tr>
          </w:tbl>
          <w:p w14:paraId="37419BD1" w14:textId="77777777" w:rsidR="000A4F07" w:rsidRPr="000A4F07" w:rsidRDefault="000A4F07" w:rsidP="00681EE1">
            <w:pPr>
              <w:spacing w:beforeLines="50" w:before="156" w:line="400" w:lineRule="exact"/>
              <w:ind w:firstLineChars="200" w:firstLine="480"/>
              <w:contextualSpacing/>
              <w:rPr>
                <w:rFonts w:ascii="宋体" w:hAnsi="宋体"/>
                <w:sz w:val="24"/>
              </w:rPr>
            </w:pPr>
            <w:r>
              <w:rPr>
                <w:rFonts w:ascii="宋体" w:hAnsi="宋体"/>
                <w:sz w:val="24"/>
              </w:rPr>
              <w:t>其中，</w:t>
            </w:r>
            <w:proofErr w:type="spellStart"/>
            <w:r>
              <w:rPr>
                <w:rFonts w:ascii="宋体" w:hAnsi="宋体"/>
                <w:sz w:val="24"/>
              </w:rPr>
              <w:t>train_model</w:t>
            </w:r>
            <w:proofErr w:type="spellEnd"/>
            <w:r>
              <w:rPr>
                <w:rFonts w:ascii="宋体" w:hAnsi="宋体"/>
                <w:sz w:val="24"/>
              </w:rPr>
              <w:t>技能的执行流程较为特殊：首先调用</w:t>
            </w:r>
            <w:proofErr w:type="spellStart"/>
            <w:r>
              <w:rPr>
                <w:rFonts w:ascii="宋体" w:hAnsi="宋体"/>
                <w:sz w:val="24"/>
              </w:rPr>
              <w:t>check_precondition</w:t>
            </w:r>
            <w:proofErr w:type="spellEnd"/>
            <w:r>
              <w:rPr>
                <w:rFonts w:ascii="宋体" w:hAnsi="宋体"/>
                <w:sz w:val="24"/>
              </w:rPr>
              <w:t>()检查GPU占用状态，如果GPU被其他用户占用则返回占用信息（占用者、正在执行的实验、预计剩余时间）并建议用户稍后重试；如果GPU空闲，则向用户展示训练配置摘要（预计耗时、使用GPU数量、配置版本）并请求确认；用户确认后方可提交训练任务。</w:t>
            </w:r>
          </w:p>
          <w:p w14:paraId="6B037525" w14:textId="77777777" w:rsidR="000A4F07" w:rsidRPr="000A4F07" w:rsidRDefault="000A4F07" w:rsidP="00681EE1">
            <w:pPr>
              <w:spacing w:beforeLines="50" w:before="156" w:line="400" w:lineRule="exact"/>
              <w:ind w:firstLineChars="200" w:firstLine="482"/>
              <w:contextualSpacing/>
              <w:rPr>
                <w:rFonts w:ascii="宋体" w:hAnsi="宋体"/>
                <w:sz w:val="24"/>
              </w:rPr>
            </w:pPr>
            <w:r>
              <w:rPr>
                <w:rFonts w:ascii="宋体" w:hAnsi="宋体"/>
                <w:b/>
                <w:sz w:val="24"/>
              </w:rPr>
              <w:lastRenderedPageBreak/>
              <w:t>3.4 评测与分析模块设计</w:t>
            </w:r>
          </w:p>
          <w:p w14:paraId="7EB1EC92" w14:textId="77777777" w:rsidR="000A4F07" w:rsidRPr="004439C8" w:rsidRDefault="000A4F07" w:rsidP="00681EE1">
            <w:pPr>
              <w:spacing w:beforeLines="50" w:before="156" w:line="400" w:lineRule="exact"/>
              <w:ind w:firstLineChars="200" w:firstLine="480"/>
              <w:contextualSpacing/>
              <w:rPr>
                <w:rFonts w:ascii="宋体" w:hAnsi="宋体"/>
                <w:sz w:val="24"/>
              </w:rPr>
            </w:pPr>
            <w:r>
              <w:rPr>
                <w:rFonts w:ascii="宋体" w:hAnsi="宋体"/>
                <w:sz w:val="24"/>
              </w:rPr>
              <w:t>评测与分析以Agent的两个核心技能（</w:t>
            </w:r>
            <w:proofErr w:type="spellStart"/>
            <w:r>
              <w:rPr>
                <w:rFonts w:ascii="宋体" w:hAnsi="宋体"/>
                <w:sz w:val="24"/>
              </w:rPr>
              <w:t>evaluate_model</w:t>
            </w:r>
            <w:proofErr w:type="spellEnd"/>
            <w:r>
              <w:rPr>
                <w:rFonts w:ascii="宋体" w:hAnsi="宋体"/>
                <w:sz w:val="24"/>
              </w:rPr>
              <w:t>和</w:t>
            </w:r>
            <w:proofErr w:type="spellStart"/>
            <w:r>
              <w:rPr>
                <w:rFonts w:ascii="宋体" w:hAnsi="宋体"/>
                <w:sz w:val="24"/>
              </w:rPr>
              <w:t>analyze_results</w:t>
            </w:r>
            <w:proofErr w:type="spellEnd"/>
            <w:r>
              <w:rPr>
                <w:rFonts w:ascii="宋体" w:hAnsi="宋体"/>
                <w:sz w:val="24"/>
              </w:rPr>
              <w:t>）实现，产出结构化的评估报告与归因分析，结果持久化到数据库供Web控制台展示。评测与分析流程如图</w:t>
            </w:r>
            <w:r>
              <w:rPr>
                <w:rFonts w:ascii="宋体" w:hAnsi="宋体" w:hint="eastAsia"/>
                <w:sz w:val="24"/>
              </w:rPr>
              <w:t>4.6</w:t>
            </w:r>
            <w:r>
              <w:rPr>
                <w:rFonts w:ascii="宋体" w:hAnsi="宋体"/>
                <w:sz w:val="24"/>
              </w:rPr>
              <w:t>所示。</w:t>
            </w:r>
          </w:p>
          <w:p w14:paraId="0ACD9F0B" w14:textId="77777777" w:rsidR="000A4F07" w:rsidRPr="000A4F07" w:rsidRDefault="000A4F07" w:rsidP="000A4F07">
            <w:pPr>
              <w:spacing w:beforeLines="50" w:before="156"/>
              <w:ind w:firstLineChars="200" w:firstLine="420"/>
              <w:jc w:val="center"/>
              <w:rPr>
                <w:rFonts w:ascii="黑体" w:eastAsia="黑体" w:hAnsi="黑体"/>
                <w:szCs w:val="21"/>
              </w:rPr>
            </w:pPr>
            <w:r>
              <w:rPr>
                <w:noProof/>
              </w:rPr>
              <w:drawing>
                <wp:inline distT="0" distB="0" distL="0" distR="0" wp14:anchorId="4D284563" wp14:editId="1CFACA66">
                  <wp:extent cx="3698151" cy="3921125"/>
                  <wp:effectExtent l="0" t="0" r="0" b="0"/>
                  <wp:docPr id="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评测与分析流程图.png"/>
                          <pic:cNvPicPr/>
                        </pic:nvPicPr>
                        <pic:blipFill>
                          <a:blip r:embed="rId21">
                            <a:extLst>
                              <a:ext uri="{96DAC541-7B7A-43D3-8B79-37D633B846F1}">
                                <asvg:svgBlip xmlns:asvg="http://schemas.microsoft.com/office/drawing/2016/SVG/main" r:embed="rId22"/>
                              </a:ext>
                            </a:extLst>
                          </a:blip>
                          <a:stretch>
                            <a:fillRect/>
                          </a:stretch>
                        </pic:blipFill>
                        <pic:spPr>
                          <a:xfrm>
                            <a:off x="0" y="0"/>
                            <a:ext cx="3743910" cy="3969643"/>
                          </a:xfrm>
                          <a:prstGeom prst="rect">
                            <a:avLst/>
                          </a:prstGeom>
                        </pic:spPr>
                      </pic:pic>
                    </a:graphicData>
                  </a:graphic>
                </wp:inline>
              </w:drawing>
            </w:r>
          </w:p>
          <w:p w14:paraId="0D5B222B" w14:textId="77777777" w:rsidR="008002F4" w:rsidRPr="008002F4" w:rsidRDefault="008002F4" w:rsidP="008002F4">
            <w:pPr>
              <w:spacing w:beforeLines="50" w:before="156"/>
              <w:ind w:firstLineChars="200" w:firstLine="420"/>
              <w:jc w:val="center"/>
              <w:rPr>
                <w:rFonts w:ascii="黑体" w:eastAsia="黑体" w:hAnsi="黑体"/>
                <w:szCs w:val="21"/>
              </w:rPr>
            </w:pPr>
            <w:r>
              <w:rPr>
                <w:rFonts w:ascii="黑体" w:eastAsia="黑体" w:hAnsi="黑体"/>
                <w:szCs w:val="21"/>
              </w:rPr>
              <w:t>图</w:t>
            </w:r>
            <w:r>
              <w:rPr>
                <w:rFonts w:ascii="黑体" w:eastAsia="黑体" w:hAnsi="黑体" w:hint="eastAsia"/>
                <w:szCs w:val="21"/>
              </w:rPr>
              <w:t>4.6</w:t>
            </w:r>
            <w:r>
              <w:rPr>
                <w:rFonts w:ascii="黑体" w:eastAsia="黑体" w:hAnsi="黑体"/>
                <w:szCs w:val="21"/>
              </w:rPr>
              <w:t xml:space="preserve"> 评测与分析流程图</w:t>
            </w:r>
          </w:p>
          <w:p w14:paraId="7C3A95CC" w14:textId="17F5D9D4" w:rsidR="008002F4" w:rsidRPr="008002F4" w:rsidRDefault="008002F4" w:rsidP="00681EE1">
            <w:pPr>
              <w:spacing w:beforeLines="50" w:before="156" w:line="400" w:lineRule="exact"/>
              <w:ind w:firstLineChars="200" w:firstLine="480"/>
              <w:contextualSpacing/>
              <w:rPr>
                <w:rFonts w:ascii="宋体" w:hAnsi="宋体"/>
                <w:bCs/>
                <w:sz w:val="24"/>
              </w:rPr>
            </w:pPr>
            <w:proofErr w:type="spellStart"/>
            <w:r>
              <w:rPr>
                <w:rFonts w:ascii="宋体" w:hAnsi="宋体"/>
                <w:bCs/>
                <w:sz w:val="24"/>
              </w:rPr>
              <w:t>evaluate_model</w:t>
            </w:r>
            <w:proofErr w:type="spellEnd"/>
            <w:r>
              <w:rPr>
                <w:rFonts w:ascii="宋体" w:hAnsi="宋体"/>
                <w:bCs/>
                <w:sz w:val="24"/>
              </w:rPr>
              <w:t>与</w:t>
            </w:r>
            <w:proofErr w:type="spellStart"/>
            <w:r>
              <w:rPr>
                <w:rFonts w:ascii="宋体" w:hAnsi="宋体"/>
                <w:bCs/>
                <w:sz w:val="24"/>
              </w:rPr>
              <w:t>analyze_results</w:t>
            </w:r>
            <w:proofErr w:type="spellEnd"/>
            <w:r>
              <w:rPr>
                <w:rFonts w:ascii="宋体" w:hAnsi="宋体"/>
                <w:bCs/>
                <w:sz w:val="24"/>
              </w:rPr>
              <w:t>这两个技能紧密配合，共同构建了一套从量化评估到深度归因的完整分析链路。在模型评估阶段，系统首先加载指定的模型checkpoint，对测试集进行批量推理以获取识别结果。随后，规则型</w:t>
            </w:r>
            <w:proofErr w:type="gramStart"/>
            <w:r>
              <w:rPr>
                <w:rFonts w:ascii="宋体" w:hAnsi="宋体"/>
                <w:bCs/>
                <w:sz w:val="24"/>
              </w:rPr>
              <w:t>评估器</w:t>
            </w:r>
            <w:proofErr w:type="gramEnd"/>
            <w:r>
              <w:rPr>
                <w:rFonts w:ascii="宋体" w:hAnsi="宋体"/>
                <w:bCs/>
                <w:sz w:val="24"/>
              </w:rPr>
              <w:t>会从多个维度计算指标：不仅包括整体及按设备、场景维度的CER（字符错误率），还会剥离</w:t>
            </w:r>
            <w:proofErr w:type="gramStart"/>
            <w:r>
              <w:rPr>
                <w:rFonts w:ascii="宋体" w:hAnsi="宋体"/>
                <w:bCs/>
                <w:sz w:val="24"/>
              </w:rPr>
              <w:t>唤醒词前后缀</w:t>
            </w:r>
            <w:proofErr w:type="gramEnd"/>
            <w:r>
              <w:rPr>
                <w:rFonts w:ascii="宋体" w:hAnsi="宋体"/>
                <w:bCs/>
                <w:sz w:val="24"/>
              </w:rPr>
              <w:t>来计算控制指令的召回率（排除参考文本为空的样本），以及剥离唤醒词后的</w:t>
            </w:r>
            <w:proofErr w:type="spellStart"/>
            <w:r>
              <w:rPr>
                <w:rFonts w:ascii="宋体" w:hAnsi="宋体"/>
                <w:bCs/>
                <w:sz w:val="24"/>
              </w:rPr>
              <w:t>Stripped_CER</w:t>
            </w:r>
            <w:proofErr w:type="spellEnd"/>
            <w:r>
              <w:rPr>
                <w:rFonts w:ascii="宋体" w:hAnsi="宋体"/>
                <w:bCs/>
                <w:sz w:val="24"/>
              </w:rPr>
              <w:t>。系统会筛选出CER高于阈值的样本生成</w:t>
            </w:r>
            <w:proofErr w:type="spellStart"/>
            <w:r>
              <w:rPr>
                <w:rFonts w:ascii="宋体" w:hAnsi="宋体"/>
                <w:bCs/>
                <w:sz w:val="24"/>
              </w:rPr>
              <w:t>badcase</w:t>
            </w:r>
            <w:proofErr w:type="spellEnd"/>
            <w:r>
              <w:rPr>
                <w:rFonts w:ascii="宋体" w:hAnsi="宋体"/>
                <w:bCs/>
                <w:sz w:val="24"/>
              </w:rPr>
              <w:t>清单，详细记录音频路径、参考文本、识别结果及逐字错误详情。最后，按设备和场景维度进行聚合统计，并将评测结果与</w:t>
            </w:r>
            <w:proofErr w:type="spellStart"/>
            <w:r>
              <w:rPr>
                <w:rFonts w:ascii="宋体" w:hAnsi="宋体"/>
                <w:bCs/>
                <w:sz w:val="24"/>
              </w:rPr>
              <w:t>badcase</w:t>
            </w:r>
            <w:proofErr w:type="spellEnd"/>
            <w:r>
              <w:rPr>
                <w:rFonts w:ascii="宋体" w:hAnsi="宋体"/>
                <w:bCs/>
                <w:sz w:val="24"/>
              </w:rPr>
              <w:t>摘要持久化到数据库。进入结果分析阶段后，系统首先从数据库读取最新一次评测的</w:t>
            </w:r>
            <w:proofErr w:type="spellStart"/>
            <w:r>
              <w:rPr>
                <w:rFonts w:ascii="宋体" w:hAnsi="宋体"/>
                <w:bCs/>
                <w:sz w:val="24"/>
              </w:rPr>
              <w:t>badcase</w:t>
            </w:r>
            <w:proofErr w:type="spellEnd"/>
            <w:r>
              <w:rPr>
                <w:rFonts w:ascii="宋体" w:hAnsi="宋体"/>
                <w:bCs/>
                <w:sz w:val="24"/>
              </w:rPr>
              <w:t>清单，统计替换、插入、删除等错误类型的分布比例，并按频次提取Top-N的高频混淆对（如“开灯”误识为“开等”、“小艺”误识为“小一”）。LLM型</w:t>
            </w:r>
            <w:proofErr w:type="gramStart"/>
            <w:r>
              <w:rPr>
                <w:rFonts w:ascii="宋体" w:hAnsi="宋体"/>
                <w:bCs/>
                <w:sz w:val="24"/>
              </w:rPr>
              <w:t>评估器</w:t>
            </w:r>
            <w:proofErr w:type="gramEnd"/>
            <w:r>
              <w:rPr>
                <w:rFonts w:ascii="宋体" w:hAnsi="宋体"/>
                <w:bCs/>
                <w:sz w:val="24"/>
              </w:rPr>
              <w:t>将错误分布、混淆对</w:t>
            </w:r>
            <w:r>
              <w:rPr>
                <w:rFonts w:ascii="宋体" w:hAnsi="宋体"/>
                <w:bCs/>
                <w:sz w:val="24"/>
              </w:rPr>
              <w:lastRenderedPageBreak/>
              <w:t>及设备维度指标等结构化信息组织成提示词，调用大模型对</w:t>
            </w:r>
            <w:proofErr w:type="spellStart"/>
            <w:r>
              <w:rPr>
                <w:rFonts w:ascii="宋体" w:hAnsi="宋体"/>
                <w:bCs/>
                <w:sz w:val="24"/>
              </w:rPr>
              <w:t>badcase</w:t>
            </w:r>
            <w:proofErr w:type="spellEnd"/>
            <w:r>
              <w:rPr>
                <w:rFonts w:ascii="宋体" w:hAnsi="宋体"/>
                <w:bCs/>
                <w:sz w:val="24"/>
              </w:rPr>
              <w:t>进行深度的语义归因分析，从而产出针对性的改进建议（例如：“设备在噪声场景下插入错误偏高，建议增加babble增强数据”）。在此基础上，系统进一步按设备和场景维度定位薄弱环节，生成包含</w:t>
            </w:r>
            <w:proofErr w:type="spellStart"/>
            <w:r>
              <w:rPr>
                <w:rFonts w:ascii="宋体" w:hAnsi="宋体"/>
                <w:bCs/>
                <w:sz w:val="24"/>
              </w:rPr>
              <w:t>overall_cer</w:t>
            </w:r>
            <w:proofErr w:type="spellEnd"/>
            <w:r>
              <w:rPr>
                <w:rFonts w:ascii="宋体" w:hAnsi="宋体"/>
                <w:bCs/>
                <w:sz w:val="24"/>
              </w:rPr>
              <w:t>、</w:t>
            </w:r>
            <w:proofErr w:type="spellStart"/>
            <w:r>
              <w:rPr>
                <w:rFonts w:ascii="宋体" w:hAnsi="宋体"/>
                <w:bCs/>
                <w:sz w:val="24"/>
              </w:rPr>
              <w:t>scene_metrics</w:t>
            </w:r>
            <w:proofErr w:type="spellEnd"/>
            <w:r>
              <w:rPr>
                <w:rFonts w:ascii="宋体" w:hAnsi="宋体"/>
                <w:bCs/>
                <w:sz w:val="24"/>
              </w:rPr>
              <w:t>、</w:t>
            </w:r>
            <w:proofErr w:type="spellStart"/>
            <w:r>
              <w:rPr>
                <w:rFonts w:ascii="宋体" w:hAnsi="宋体"/>
                <w:bCs/>
                <w:sz w:val="24"/>
              </w:rPr>
              <w:t>error_distribution</w:t>
            </w:r>
            <w:proofErr w:type="spellEnd"/>
            <w:r>
              <w:rPr>
                <w:rFonts w:ascii="宋体" w:hAnsi="宋体"/>
                <w:bCs/>
                <w:sz w:val="24"/>
              </w:rPr>
              <w:t>、</w:t>
            </w:r>
            <w:proofErr w:type="spellStart"/>
            <w:r>
              <w:rPr>
                <w:rFonts w:ascii="宋体" w:hAnsi="宋体"/>
                <w:bCs/>
                <w:sz w:val="24"/>
              </w:rPr>
              <w:t>top_confusions</w:t>
            </w:r>
            <w:proofErr w:type="spellEnd"/>
            <w:r>
              <w:rPr>
                <w:rFonts w:ascii="宋体" w:hAnsi="宋体"/>
                <w:bCs/>
                <w:sz w:val="24"/>
              </w:rPr>
              <w:t>、</w:t>
            </w:r>
            <w:proofErr w:type="spellStart"/>
            <w:r>
              <w:rPr>
                <w:rFonts w:ascii="宋体" w:hAnsi="宋体"/>
                <w:bCs/>
                <w:sz w:val="24"/>
              </w:rPr>
              <w:t>badcase_count</w:t>
            </w:r>
            <w:proofErr w:type="spellEnd"/>
            <w:r>
              <w:rPr>
                <w:rFonts w:ascii="宋体" w:hAnsi="宋体"/>
                <w:bCs/>
                <w:sz w:val="24"/>
              </w:rPr>
              <w:t>、</w:t>
            </w:r>
            <w:proofErr w:type="spellStart"/>
            <w:r>
              <w:rPr>
                <w:rFonts w:ascii="宋体" w:hAnsi="宋体"/>
                <w:bCs/>
                <w:sz w:val="24"/>
              </w:rPr>
              <w:t>llm_analysis</w:t>
            </w:r>
            <w:proofErr w:type="spellEnd"/>
            <w:r>
              <w:rPr>
                <w:rFonts w:ascii="宋体" w:hAnsi="宋体"/>
                <w:bCs/>
                <w:sz w:val="24"/>
              </w:rPr>
              <w:t>及</w:t>
            </w:r>
            <w:proofErr w:type="spellStart"/>
            <w:r>
              <w:rPr>
                <w:rFonts w:ascii="宋体" w:hAnsi="宋体"/>
                <w:bCs/>
                <w:sz w:val="24"/>
              </w:rPr>
              <w:t>weakness_summary</w:t>
            </w:r>
            <w:proofErr w:type="spellEnd"/>
            <w:r>
              <w:rPr>
                <w:rFonts w:ascii="宋体" w:hAnsi="宋体"/>
                <w:bCs/>
                <w:sz w:val="24"/>
              </w:rPr>
              <w:t>等字段的结构化分析报告，并持久化至数据库。最终，Agent在REFLECT阶段会提取分析报告中的</w:t>
            </w:r>
            <w:proofErr w:type="spellStart"/>
            <w:r>
              <w:rPr>
                <w:rFonts w:ascii="宋体" w:hAnsi="宋体"/>
                <w:bCs/>
                <w:sz w:val="24"/>
              </w:rPr>
              <w:t>weakness_summary</w:t>
            </w:r>
            <w:proofErr w:type="spellEnd"/>
            <w:r>
              <w:rPr>
                <w:rFonts w:ascii="宋体" w:hAnsi="宋体"/>
                <w:bCs/>
                <w:sz w:val="24"/>
              </w:rPr>
              <w:t>和</w:t>
            </w:r>
            <w:proofErr w:type="spellStart"/>
            <w:r>
              <w:rPr>
                <w:rFonts w:ascii="宋体" w:hAnsi="宋体"/>
                <w:bCs/>
                <w:sz w:val="24"/>
              </w:rPr>
              <w:t>llm_analysis</w:t>
            </w:r>
            <w:proofErr w:type="spellEnd"/>
            <w:r>
              <w:rPr>
                <w:rFonts w:ascii="宋体" w:hAnsi="宋体"/>
                <w:bCs/>
                <w:sz w:val="24"/>
              </w:rPr>
              <w:t>字段，作为下一轮THINK阶段的输入依据，从而打通了“评估→分析→决策→执行→再评估”的优化闭环。</w:t>
            </w:r>
          </w:p>
          <w:p w14:paraId="6E91AC91" w14:textId="77777777" w:rsidR="008002F4" w:rsidRPr="008002F4" w:rsidRDefault="008002F4" w:rsidP="00681EE1">
            <w:pPr>
              <w:spacing w:beforeLines="50" w:before="156" w:line="400" w:lineRule="exact"/>
              <w:ind w:firstLineChars="200" w:firstLine="482"/>
              <w:contextualSpacing/>
              <w:rPr>
                <w:rFonts w:ascii="宋体" w:hAnsi="宋体"/>
                <w:sz w:val="24"/>
              </w:rPr>
            </w:pPr>
            <w:r>
              <w:rPr>
                <w:rFonts w:ascii="宋体" w:hAnsi="宋体"/>
                <w:b/>
                <w:sz w:val="24"/>
              </w:rPr>
              <w:t>3.5 Trace链路观测模块设计</w:t>
            </w:r>
          </w:p>
          <w:p w14:paraId="65962172" w14:textId="77777777" w:rsidR="000A4F07" w:rsidRPr="008002F4" w:rsidRDefault="008002F4" w:rsidP="00681EE1">
            <w:pPr>
              <w:spacing w:beforeLines="50" w:before="156" w:line="400" w:lineRule="exact"/>
              <w:ind w:firstLineChars="200" w:firstLine="480"/>
              <w:contextualSpacing/>
              <w:rPr>
                <w:rFonts w:ascii="宋体" w:hAnsi="宋体"/>
                <w:b/>
                <w:sz w:val="24"/>
              </w:rPr>
            </w:pPr>
            <w:r>
              <w:rPr>
                <w:rFonts w:ascii="宋体" w:hAnsi="宋体"/>
                <w:sz w:val="24"/>
              </w:rPr>
              <w:t>Trace模块将Agent每轮优化循环的</w:t>
            </w:r>
            <w:proofErr w:type="gramStart"/>
            <w:r>
              <w:rPr>
                <w:rFonts w:ascii="宋体" w:hAnsi="宋体"/>
                <w:sz w:val="24"/>
              </w:rPr>
              <w:t>完整决策</w:t>
            </w:r>
            <w:proofErr w:type="gramEnd"/>
            <w:r>
              <w:rPr>
                <w:rFonts w:ascii="宋体" w:hAnsi="宋体"/>
                <w:sz w:val="24"/>
              </w:rPr>
              <w:t>链路结构化记录，支持事后追溯与可视化分析。每一轮Agent优化对应一条Trace记录，内部包含多个Span。Trace链路示例如图</w:t>
            </w:r>
            <w:r>
              <w:rPr>
                <w:rFonts w:ascii="宋体" w:hAnsi="宋体" w:hint="eastAsia"/>
                <w:sz w:val="24"/>
              </w:rPr>
              <w:t>4.7</w:t>
            </w:r>
            <w:r>
              <w:rPr>
                <w:rFonts w:ascii="宋体" w:hAnsi="宋体"/>
                <w:sz w:val="24"/>
              </w:rPr>
              <w:t>所示。</w:t>
            </w:r>
          </w:p>
          <w:p w14:paraId="4B8E0C79" w14:textId="77777777" w:rsidR="005D4774" w:rsidRDefault="008002F4" w:rsidP="008002F4">
            <w:pPr>
              <w:spacing w:beforeLines="50" w:before="156"/>
              <w:jc w:val="center"/>
              <w:rPr>
                <w:bCs/>
              </w:rPr>
            </w:pPr>
            <w:r>
              <w:rPr>
                <w:noProof/>
              </w:rPr>
              <w:drawing>
                <wp:inline distT="0" distB="0" distL="0" distR="0" wp14:anchorId="5C335FF4" wp14:editId="39F4F69F">
                  <wp:extent cx="5315803" cy="2392112"/>
                  <wp:effectExtent l="0" t="0" r="0" b="8255"/>
                  <wp:docPr id="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Trace链路示例.png"/>
                          <pic:cNvPicPr/>
                        </pic:nvPicPr>
                        <pic:blipFill>
                          <a:blip r:embed="rId23"/>
                          <a:stretch>
                            <a:fillRect/>
                          </a:stretch>
                        </pic:blipFill>
                        <pic:spPr>
                          <a:xfrm>
                            <a:off x="0" y="0"/>
                            <a:ext cx="5338390" cy="2402276"/>
                          </a:xfrm>
                          <a:prstGeom prst="rect">
                            <a:avLst/>
                          </a:prstGeom>
                        </pic:spPr>
                      </pic:pic>
                    </a:graphicData>
                  </a:graphic>
                </wp:inline>
              </w:drawing>
            </w:r>
          </w:p>
          <w:p w14:paraId="238153AD" w14:textId="77777777" w:rsidR="008002F4" w:rsidRDefault="008002F4" w:rsidP="008002F4">
            <w:pPr>
              <w:spacing w:beforeLines="50" w:before="156"/>
              <w:ind w:firstLineChars="200" w:firstLine="420"/>
              <w:jc w:val="center"/>
              <w:rPr>
                <w:rFonts w:ascii="黑体" w:eastAsia="黑体" w:hAnsi="黑体"/>
                <w:szCs w:val="21"/>
              </w:rPr>
            </w:pPr>
            <w:r>
              <w:rPr>
                <w:rFonts w:ascii="黑体" w:eastAsia="黑体" w:hAnsi="黑体"/>
                <w:szCs w:val="21"/>
              </w:rPr>
              <w:t>图</w:t>
            </w:r>
            <w:r>
              <w:rPr>
                <w:rFonts w:ascii="黑体" w:eastAsia="黑体" w:hAnsi="黑体" w:hint="eastAsia"/>
                <w:szCs w:val="21"/>
              </w:rPr>
              <w:t>4.7</w:t>
            </w:r>
            <w:r>
              <w:rPr>
                <w:rFonts w:ascii="黑体" w:eastAsia="黑体" w:hAnsi="黑体"/>
                <w:szCs w:val="21"/>
              </w:rPr>
              <w:t xml:space="preserve"> Trace链路观测模块设计图</w:t>
            </w:r>
          </w:p>
          <w:p w14:paraId="3373E5E5" w14:textId="77777777" w:rsidR="00394305" w:rsidRPr="00394305" w:rsidRDefault="00394305" w:rsidP="00E42605">
            <w:pPr>
              <w:spacing w:beforeLines="50" w:before="156" w:line="400" w:lineRule="exact"/>
              <w:ind w:firstLineChars="200" w:firstLine="480"/>
              <w:contextualSpacing/>
              <w:rPr>
                <w:rFonts w:ascii="宋体" w:hAnsi="宋体"/>
                <w:sz w:val="24"/>
              </w:rPr>
            </w:pPr>
            <w:r>
              <w:rPr>
                <w:rFonts w:ascii="宋体" w:hAnsi="宋体" w:hint="eastAsia"/>
                <w:sz w:val="24"/>
              </w:rPr>
              <w:t>trace表作为主表，记录了每轮优化的整体信息：每条trace包含唯一的id、关联的实验ID（</w:t>
            </w:r>
            <w:proofErr w:type="spellStart"/>
            <w:r>
              <w:rPr>
                <w:rFonts w:ascii="宋体" w:hAnsi="宋体" w:hint="eastAsia"/>
                <w:sz w:val="24"/>
              </w:rPr>
              <w:t>experiment_id</w:t>
            </w:r>
            <w:proofErr w:type="spellEnd"/>
            <w:r>
              <w:rPr>
                <w:rFonts w:ascii="宋体" w:hAnsi="宋体" w:hint="eastAsia"/>
                <w:sz w:val="24"/>
              </w:rPr>
              <w:t>）、当前是第几轮优化（round）、由哪位用户发起（</w:t>
            </w:r>
            <w:proofErr w:type="spellStart"/>
            <w:r>
              <w:rPr>
                <w:rFonts w:ascii="宋体" w:hAnsi="宋体" w:hint="eastAsia"/>
                <w:sz w:val="24"/>
              </w:rPr>
              <w:t>user_id</w:t>
            </w:r>
            <w:proofErr w:type="spellEnd"/>
            <w:r>
              <w:rPr>
                <w:rFonts w:ascii="宋体" w:hAnsi="宋体" w:hint="eastAsia"/>
                <w:sz w:val="24"/>
              </w:rPr>
              <w:t>）、执行状态（status）、总耗时（</w:t>
            </w:r>
            <w:proofErr w:type="spellStart"/>
            <w:r>
              <w:rPr>
                <w:rFonts w:ascii="宋体" w:hAnsi="宋体" w:hint="eastAsia"/>
                <w:sz w:val="24"/>
              </w:rPr>
              <w:t>total_duration_ms</w:t>
            </w:r>
            <w:proofErr w:type="spellEnd"/>
            <w:r>
              <w:rPr>
                <w:rFonts w:ascii="宋体" w:hAnsi="宋体" w:hint="eastAsia"/>
                <w:sz w:val="24"/>
              </w:rPr>
              <w:t>）以及创建时间戳（</w:t>
            </w:r>
            <w:proofErr w:type="spellStart"/>
            <w:r>
              <w:rPr>
                <w:rFonts w:ascii="宋体" w:hAnsi="宋体" w:hint="eastAsia"/>
                <w:sz w:val="24"/>
              </w:rPr>
              <w:t>created_at</w:t>
            </w:r>
            <w:proofErr w:type="spellEnd"/>
            <w:r>
              <w:rPr>
                <w:rFonts w:ascii="宋体" w:hAnsi="宋体" w:hint="eastAsia"/>
                <w:sz w:val="24"/>
              </w:rPr>
              <w:t>）。</w:t>
            </w:r>
          </w:p>
          <w:p w14:paraId="00475810" w14:textId="77777777" w:rsidR="00394305" w:rsidRPr="00394305" w:rsidRDefault="00394305" w:rsidP="00E42605">
            <w:pPr>
              <w:spacing w:beforeLines="50" w:before="156" w:line="400" w:lineRule="exact"/>
              <w:ind w:firstLineChars="200" w:firstLine="480"/>
              <w:contextualSpacing/>
              <w:rPr>
                <w:rFonts w:ascii="宋体" w:hAnsi="宋体"/>
                <w:sz w:val="24"/>
              </w:rPr>
            </w:pPr>
            <w:proofErr w:type="spellStart"/>
            <w:r>
              <w:rPr>
                <w:rFonts w:ascii="宋体" w:hAnsi="宋体" w:hint="eastAsia"/>
                <w:sz w:val="24"/>
              </w:rPr>
              <w:t>trace_span</w:t>
            </w:r>
            <w:proofErr w:type="spellEnd"/>
            <w:r>
              <w:rPr>
                <w:rFonts w:ascii="宋体" w:hAnsi="宋体" w:hint="eastAsia"/>
                <w:sz w:val="24"/>
              </w:rPr>
              <w:t>表则用于细化每轮优化中的具体步骤：每个span关联</w:t>
            </w:r>
            <w:proofErr w:type="gramStart"/>
            <w:r>
              <w:rPr>
                <w:rFonts w:ascii="宋体" w:hAnsi="宋体" w:hint="eastAsia"/>
                <w:sz w:val="24"/>
              </w:rPr>
              <w:t>到父级</w:t>
            </w:r>
            <w:proofErr w:type="spellStart"/>
            <w:proofErr w:type="gramEnd"/>
            <w:r>
              <w:rPr>
                <w:rFonts w:ascii="宋体" w:hAnsi="宋体" w:hint="eastAsia"/>
                <w:sz w:val="24"/>
              </w:rPr>
              <w:t>trace_id</w:t>
            </w:r>
            <w:proofErr w:type="spellEnd"/>
            <w:r>
              <w:rPr>
                <w:rFonts w:ascii="宋体" w:hAnsi="宋体" w:hint="eastAsia"/>
                <w:sz w:val="24"/>
              </w:rPr>
              <w:t>，并通过type字段标记其属于THINK、EXECUTE还是REFLECT阶段。对于EXECUTE类型的span，会额外记录所调用的技能名称（</w:t>
            </w:r>
            <w:proofErr w:type="spellStart"/>
            <w:r>
              <w:rPr>
                <w:rFonts w:ascii="宋体" w:hAnsi="宋体" w:hint="eastAsia"/>
                <w:sz w:val="24"/>
              </w:rPr>
              <w:t>skill_name</w:t>
            </w:r>
            <w:proofErr w:type="spellEnd"/>
            <w:r>
              <w:rPr>
                <w:rFonts w:ascii="宋体" w:hAnsi="宋体" w:hint="eastAsia"/>
                <w:sz w:val="24"/>
              </w:rPr>
              <w:t>）。此外，span还记录了自身耗时（</w:t>
            </w:r>
            <w:proofErr w:type="spellStart"/>
            <w:r>
              <w:rPr>
                <w:rFonts w:ascii="宋体" w:hAnsi="宋体" w:hint="eastAsia"/>
                <w:sz w:val="24"/>
              </w:rPr>
              <w:t>duration_ms</w:t>
            </w:r>
            <w:proofErr w:type="spellEnd"/>
            <w:r>
              <w:rPr>
                <w:rFonts w:ascii="宋体" w:hAnsi="宋体" w:hint="eastAsia"/>
                <w:sz w:val="24"/>
              </w:rPr>
              <w:t>）、输入输出的文本摘要</w:t>
            </w:r>
            <w:r>
              <w:rPr>
                <w:rFonts w:ascii="宋体" w:hAnsi="宋体" w:hint="eastAsia"/>
                <w:sz w:val="24"/>
              </w:rPr>
              <w:lastRenderedPageBreak/>
              <w:t>（</w:t>
            </w:r>
            <w:proofErr w:type="spellStart"/>
            <w:r>
              <w:rPr>
                <w:rFonts w:ascii="宋体" w:hAnsi="宋体" w:hint="eastAsia"/>
                <w:sz w:val="24"/>
              </w:rPr>
              <w:t>input_summary</w:t>
            </w:r>
            <w:proofErr w:type="spellEnd"/>
            <w:r>
              <w:rPr>
                <w:rFonts w:ascii="宋体" w:hAnsi="宋体" w:hint="eastAsia"/>
                <w:sz w:val="24"/>
              </w:rPr>
              <w:t>/</w:t>
            </w:r>
            <w:proofErr w:type="spellStart"/>
            <w:r>
              <w:rPr>
                <w:rFonts w:ascii="宋体" w:hAnsi="宋体" w:hint="eastAsia"/>
                <w:sz w:val="24"/>
              </w:rPr>
              <w:t>output_summary</w:t>
            </w:r>
            <w:proofErr w:type="spellEnd"/>
            <w:r>
              <w:rPr>
                <w:rFonts w:ascii="宋体" w:hAnsi="宋体" w:hint="eastAsia"/>
                <w:sz w:val="24"/>
              </w:rPr>
              <w:t>，字段长度受限以避免存储膨胀）以及该步骤的执行状态（status）。</w:t>
            </w:r>
          </w:p>
          <w:p w14:paraId="4C0A176F" w14:textId="77777777" w:rsidR="008002F4" w:rsidRPr="00394305" w:rsidRDefault="00394305" w:rsidP="00E42605">
            <w:pPr>
              <w:spacing w:beforeLines="50" w:before="156" w:line="400" w:lineRule="exact"/>
              <w:ind w:firstLineChars="200" w:firstLine="480"/>
              <w:contextualSpacing/>
              <w:rPr>
                <w:rFonts w:ascii="宋体" w:hAnsi="宋体"/>
                <w:sz w:val="24"/>
              </w:rPr>
            </w:pPr>
            <w:r>
              <w:rPr>
                <w:rFonts w:ascii="宋体" w:hAnsi="宋体" w:hint="eastAsia"/>
                <w:sz w:val="24"/>
              </w:rPr>
              <w:t>基于这一数据模型，Web控制台开发了Trace视图页面。该页面从数据库动态查询Trace数据，并以直观的时间线形式纵向展示每轮优化中各个Span的执行顺序与耗时情况。用户可以通过时间范围、技能名称、执行状态等多个维度灵活筛选关注的执行记录。当点击时间线上的某个Span节点时，页面会展开详情面板，完整呈现该步骤具体的输入与输出内容，便于用户深入追溯每一步的决策逻辑与执行结果。</w:t>
            </w:r>
          </w:p>
          <w:p w14:paraId="3A31CAF4" w14:textId="77777777" w:rsidR="00394305" w:rsidRPr="00394305" w:rsidRDefault="00394305" w:rsidP="00E42605">
            <w:pPr>
              <w:spacing w:beforeLines="50" w:before="156" w:line="400" w:lineRule="exact"/>
              <w:ind w:firstLineChars="200" w:firstLine="482"/>
              <w:rPr>
                <w:rFonts w:ascii="宋体" w:hAnsi="宋体"/>
                <w:sz w:val="24"/>
              </w:rPr>
            </w:pPr>
            <w:r>
              <w:rPr>
                <w:rFonts w:ascii="宋体" w:hAnsi="宋体"/>
                <w:b/>
                <w:sz w:val="24"/>
              </w:rPr>
              <w:t>3.6 版本管理模块设计</w:t>
            </w:r>
          </w:p>
          <w:p w14:paraId="2343BB66" w14:textId="77777777" w:rsidR="00394305" w:rsidRPr="00394305" w:rsidRDefault="00394305" w:rsidP="00E42605">
            <w:pPr>
              <w:spacing w:beforeLines="50" w:before="156" w:line="400" w:lineRule="exact"/>
              <w:ind w:firstLineChars="200" w:firstLine="480"/>
              <w:rPr>
                <w:rFonts w:ascii="宋体" w:hAnsi="宋体"/>
                <w:sz w:val="24"/>
              </w:rPr>
            </w:pPr>
            <w:r>
              <w:rPr>
                <w:rFonts w:ascii="宋体" w:hAnsi="宋体"/>
                <w:sz w:val="24"/>
              </w:rPr>
              <w:t>版本管理对配置、数据集、热词、模型四者建立关联，保证实验可精确复现。版本管理关系如图</w:t>
            </w:r>
            <w:r>
              <w:rPr>
                <w:rFonts w:ascii="宋体" w:hAnsi="宋体" w:hint="eastAsia"/>
                <w:sz w:val="24"/>
              </w:rPr>
              <w:t>4.8</w:t>
            </w:r>
            <w:r>
              <w:rPr>
                <w:rFonts w:ascii="宋体" w:hAnsi="宋体"/>
                <w:sz w:val="24"/>
              </w:rPr>
              <w:t>所示。</w:t>
            </w:r>
          </w:p>
          <w:p w14:paraId="7878F9D7" w14:textId="77777777" w:rsidR="008002F4" w:rsidRDefault="00394305">
            <w:pPr>
              <w:spacing w:beforeLines="50" w:before="156"/>
              <w:jc w:val="center"/>
              <w:rPr>
                <w:bCs/>
              </w:rPr>
            </w:pPr>
            <w:r>
              <w:rPr>
                <w:noProof/>
              </w:rPr>
              <w:drawing>
                <wp:inline distT="0" distB="0" distL="0" distR="0" wp14:anchorId="05A60995" wp14:editId="4DCA481C">
                  <wp:extent cx="5273040" cy="2825086"/>
                  <wp:effectExtent l="0" t="0" r="3810" b="0"/>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版本管理与项目初始化.png"/>
                          <pic:cNvPicPr/>
                        </pic:nvPicPr>
                        <pic:blipFill>
                          <a:blip r:embed="rId24"/>
                          <a:stretch>
                            <a:fillRect/>
                          </a:stretch>
                        </pic:blipFill>
                        <pic:spPr>
                          <a:xfrm>
                            <a:off x="0" y="0"/>
                            <a:ext cx="5291170" cy="2834799"/>
                          </a:xfrm>
                          <a:prstGeom prst="rect">
                            <a:avLst/>
                          </a:prstGeom>
                        </pic:spPr>
                      </pic:pic>
                    </a:graphicData>
                  </a:graphic>
                </wp:inline>
              </w:drawing>
            </w:r>
          </w:p>
          <w:p w14:paraId="54159960" w14:textId="77777777" w:rsidR="00394305" w:rsidRDefault="00394305" w:rsidP="00394305">
            <w:pPr>
              <w:spacing w:beforeLines="50" w:before="156"/>
              <w:ind w:firstLineChars="200" w:firstLine="420"/>
              <w:jc w:val="center"/>
              <w:rPr>
                <w:rFonts w:ascii="黑体" w:eastAsia="黑体" w:hAnsi="黑体"/>
                <w:szCs w:val="21"/>
              </w:rPr>
            </w:pPr>
            <w:r>
              <w:rPr>
                <w:rFonts w:ascii="黑体" w:eastAsia="黑体" w:hAnsi="黑体"/>
                <w:szCs w:val="21"/>
              </w:rPr>
              <w:t>图</w:t>
            </w:r>
            <w:r>
              <w:rPr>
                <w:rFonts w:ascii="黑体" w:eastAsia="黑体" w:hAnsi="黑体" w:hint="eastAsia"/>
                <w:szCs w:val="21"/>
              </w:rPr>
              <w:t>4.8</w:t>
            </w:r>
            <w:r>
              <w:rPr>
                <w:rFonts w:ascii="黑体" w:eastAsia="黑体" w:hAnsi="黑体"/>
                <w:szCs w:val="21"/>
              </w:rPr>
              <w:t xml:space="preserve"> 版本管理关联关系图</w:t>
            </w:r>
          </w:p>
          <w:p w14:paraId="5BA9E3D8" w14:textId="77777777" w:rsidR="00394305" w:rsidRPr="00394305" w:rsidRDefault="00394305" w:rsidP="00E42605">
            <w:pPr>
              <w:spacing w:beforeLines="50" w:before="156" w:line="400" w:lineRule="exact"/>
              <w:ind w:firstLineChars="200" w:firstLine="480"/>
              <w:contextualSpacing/>
              <w:rPr>
                <w:rFonts w:ascii="宋体" w:hAnsi="宋体"/>
                <w:sz w:val="24"/>
              </w:rPr>
            </w:pPr>
            <w:r>
              <w:rPr>
                <w:rFonts w:ascii="宋体" w:hAnsi="宋体" w:hint="eastAsia"/>
                <w:sz w:val="24"/>
              </w:rPr>
              <w:t>系统对每个实验节点的各项资源版本信息进行了详尽的记录。</w:t>
            </w:r>
            <w:proofErr w:type="spellStart"/>
            <w:r>
              <w:rPr>
                <w:rFonts w:ascii="宋体" w:hAnsi="宋体" w:hint="eastAsia"/>
                <w:sz w:val="24"/>
              </w:rPr>
              <w:t>config_version</w:t>
            </w:r>
            <w:proofErr w:type="spellEnd"/>
            <w:r>
              <w:rPr>
                <w:rFonts w:ascii="宋体" w:hAnsi="宋体" w:hint="eastAsia"/>
                <w:sz w:val="24"/>
              </w:rPr>
              <w:t>记录了训练配置YAML的版本，不仅保存了完整的配置内容，还保留了版本间的差异（diff）；</w:t>
            </w:r>
            <w:proofErr w:type="spellStart"/>
            <w:r>
              <w:rPr>
                <w:rFonts w:ascii="宋体" w:hAnsi="宋体" w:hint="eastAsia"/>
                <w:sz w:val="24"/>
              </w:rPr>
              <w:t>dataset_version</w:t>
            </w:r>
            <w:proofErr w:type="spellEnd"/>
            <w:r>
              <w:rPr>
                <w:rFonts w:ascii="宋体" w:hAnsi="宋体" w:hint="eastAsia"/>
                <w:sz w:val="24"/>
              </w:rPr>
              <w:t>追踪了数据集的版本，详细记录了文件</w:t>
            </w:r>
            <w:proofErr w:type="gramStart"/>
            <w:r>
              <w:rPr>
                <w:rFonts w:ascii="宋体" w:hAnsi="宋体" w:hint="eastAsia"/>
                <w:sz w:val="24"/>
              </w:rPr>
              <w:t>哈希值与</w:t>
            </w:r>
            <w:proofErr w:type="gramEnd"/>
            <w:r>
              <w:rPr>
                <w:rFonts w:ascii="宋体" w:hAnsi="宋体" w:hint="eastAsia"/>
                <w:sz w:val="24"/>
              </w:rPr>
              <w:t>样本数量；</w:t>
            </w:r>
            <w:proofErr w:type="spellStart"/>
            <w:r>
              <w:rPr>
                <w:rFonts w:ascii="宋体" w:hAnsi="宋体" w:hint="eastAsia"/>
                <w:sz w:val="24"/>
              </w:rPr>
              <w:t>hotword_version</w:t>
            </w:r>
            <w:proofErr w:type="spellEnd"/>
            <w:r>
              <w:rPr>
                <w:rFonts w:ascii="宋体" w:hAnsi="宋体" w:hint="eastAsia"/>
                <w:sz w:val="24"/>
              </w:rPr>
              <w:t>管理</w:t>
            </w:r>
            <w:proofErr w:type="gramStart"/>
            <w:r>
              <w:rPr>
                <w:rFonts w:ascii="宋体" w:hAnsi="宋体" w:hint="eastAsia"/>
                <w:sz w:val="24"/>
              </w:rPr>
              <w:t>热词文件</w:t>
            </w:r>
            <w:proofErr w:type="gramEnd"/>
            <w:r>
              <w:rPr>
                <w:rFonts w:ascii="宋体" w:hAnsi="宋体" w:hint="eastAsia"/>
                <w:sz w:val="24"/>
              </w:rPr>
              <w:t>的版本，并记录了所含的词条数；而</w:t>
            </w:r>
            <w:proofErr w:type="spellStart"/>
            <w:r>
              <w:rPr>
                <w:rFonts w:ascii="宋体" w:hAnsi="宋体" w:hint="eastAsia"/>
                <w:sz w:val="24"/>
              </w:rPr>
              <w:t>model_version</w:t>
            </w:r>
            <w:proofErr w:type="spellEnd"/>
            <w:r>
              <w:rPr>
                <w:rFonts w:ascii="宋体" w:hAnsi="宋体" w:hint="eastAsia"/>
                <w:sz w:val="24"/>
              </w:rPr>
              <w:t>则记录了训练产出的模型checkpoint版本，并与其对应的评测指标相关联。基于这些绑定的版本信息，任意历史实验都可以被精确复现：只需使用同一份配置、同一版本的数据集（在确定性种子的保证下，数据切分</w:t>
            </w:r>
            <w:r>
              <w:rPr>
                <w:rFonts w:ascii="宋体" w:hAnsi="宋体" w:hint="eastAsia"/>
                <w:sz w:val="24"/>
              </w:rPr>
              <w:lastRenderedPageBreak/>
              <w:t>将保持完全一致）以及同</w:t>
            </w:r>
            <w:proofErr w:type="gramStart"/>
            <w:r>
              <w:rPr>
                <w:rFonts w:ascii="宋体" w:hAnsi="宋体" w:hint="eastAsia"/>
                <w:sz w:val="24"/>
              </w:rPr>
              <w:t>一套热词配置</w:t>
            </w:r>
            <w:proofErr w:type="gramEnd"/>
            <w:r>
              <w:rPr>
                <w:rFonts w:ascii="宋体" w:hAnsi="宋体" w:hint="eastAsia"/>
                <w:sz w:val="24"/>
              </w:rPr>
              <w:t>，即可复现出等价的训练结果。</w:t>
            </w:r>
          </w:p>
          <w:p w14:paraId="1F96CBDC" w14:textId="77777777" w:rsidR="00394305" w:rsidRPr="00394305" w:rsidRDefault="00394305" w:rsidP="00E42605">
            <w:pPr>
              <w:spacing w:beforeLines="50" w:before="156" w:line="400" w:lineRule="exact"/>
              <w:ind w:firstLineChars="200" w:firstLine="482"/>
              <w:contextualSpacing/>
              <w:rPr>
                <w:rFonts w:ascii="宋体" w:hAnsi="宋体"/>
                <w:sz w:val="24"/>
              </w:rPr>
            </w:pPr>
            <w:r>
              <w:rPr>
                <w:rFonts w:ascii="宋体" w:hAnsi="宋体"/>
                <w:b/>
                <w:sz w:val="24"/>
              </w:rPr>
              <w:t>3.7 Web控制台与用户管理设计</w:t>
            </w:r>
          </w:p>
          <w:p w14:paraId="77176A18" w14:textId="77777777" w:rsidR="00394305" w:rsidRPr="00394305" w:rsidRDefault="00394305" w:rsidP="00E42605">
            <w:pPr>
              <w:spacing w:beforeLines="50" w:before="156" w:line="400" w:lineRule="exact"/>
              <w:ind w:firstLineChars="200" w:firstLine="480"/>
              <w:contextualSpacing/>
              <w:rPr>
                <w:rFonts w:ascii="宋体" w:hAnsi="宋体"/>
                <w:sz w:val="24"/>
              </w:rPr>
            </w:pPr>
            <w:r>
              <w:rPr>
                <w:rFonts w:ascii="宋体" w:hAnsi="宋体"/>
                <w:sz w:val="24"/>
              </w:rPr>
              <w:t>Web控制台采用Vue.js 3 + Element Plus开发，为不同角色的用户提供相应的功能页面。</w:t>
            </w:r>
          </w:p>
          <w:p w14:paraId="584E1D3E" w14:textId="77777777" w:rsidR="004D775A" w:rsidRPr="004D775A" w:rsidRDefault="004D775A" w:rsidP="00E42605">
            <w:pPr>
              <w:spacing w:beforeLines="50" w:before="156" w:line="400" w:lineRule="exact"/>
              <w:ind w:firstLineChars="200" w:firstLine="480"/>
              <w:contextualSpacing/>
              <w:rPr>
                <w:rFonts w:ascii="宋体" w:hAnsi="宋体"/>
                <w:sz w:val="24"/>
              </w:rPr>
            </w:pPr>
            <w:r>
              <w:rPr>
                <w:rFonts w:ascii="宋体" w:hAnsi="宋体"/>
                <w:sz w:val="24"/>
              </w:rPr>
              <w:t>用户管理功能：</w:t>
            </w:r>
          </w:p>
          <w:p w14:paraId="47C4BD8C" w14:textId="77777777" w:rsidR="004D775A" w:rsidRPr="004D775A" w:rsidRDefault="004D775A" w:rsidP="00E42605">
            <w:pPr>
              <w:spacing w:beforeLines="50" w:before="156" w:line="400" w:lineRule="exact"/>
              <w:ind w:firstLineChars="200" w:firstLine="480"/>
              <w:contextualSpacing/>
              <w:rPr>
                <w:rFonts w:ascii="宋体" w:hAnsi="宋体"/>
                <w:sz w:val="24"/>
              </w:rPr>
            </w:pPr>
            <w:r>
              <w:rPr>
                <w:rFonts w:ascii="宋体" w:hAnsi="宋体"/>
                <w:sz w:val="24"/>
              </w:rPr>
              <w:t>（1）用户注册：通过邮箱+密码注册，注册后默认为普通用户（</w:t>
            </w:r>
            <w:proofErr w:type="spellStart"/>
            <w:r>
              <w:rPr>
                <w:rFonts w:ascii="宋体" w:hAnsi="宋体"/>
                <w:sz w:val="24"/>
              </w:rPr>
              <w:t>global_role</w:t>
            </w:r>
            <w:proofErr w:type="spellEnd"/>
            <w:r>
              <w:rPr>
                <w:rFonts w:ascii="宋体" w:hAnsi="宋体"/>
                <w:sz w:val="24"/>
              </w:rPr>
              <w:t>=user），需要平台管理员将其添加到项目才能使用项目功能。</w:t>
            </w:r>
          </w:p>
          <w:p w14:paraId="61A87E85" w14:textId="77777777" w:rsidR="004D775A" w:rsidRPr="004D775A" w:rsidRDefault="004D775A" w:rsidP="00E42605">
            <w:pPr>
              <w:spacing w:beforeLines="50" w:before="156" w:line="400" w:lineRule="exact"/>
              <w:ind w:firstLineChars="200" w:firstLine="480"/>
              <w:contextualSpacing/>
              <w:rPr>
                <w:rFonts w:ascii="宋体" w:hAnsi="宋体"/>
                <w:sz w:val="24"/>
              </w:rPr>
            </w:pPr>
            <w:r>
              <w:rPr>
                <w:rFonts w:ascii="宋体" w:hAnsi="宋体"/>
                <w:sz w:val="24"/>
              </w:rPr>
              <w:t>（2）用户登录：基于JWT Token认证，Token有效期24小时，过期后需重新登录。</w:t>
            </w:r>
          </w:p>
          <w:p w14:paraId="180AAC48" w14:textId="77777777" w:rsidR="004D775A" w:rsidRPr="004D775A" w:rsidRDefault="004D775A" w:rsidP="00E42605">
            <w:pPr>
              <w:spacing w:beforeLines="50" w:before="156" w:line="400" w:lineRule="exact"/>
              <w:ind w:firstLineChars="200" w:firstLine="480"/>
              <w:contextualSpacing/>
              <w:rPr>
                <w:rFonts w:ascii="宋体" w:hAnsi="宋体"/>
                <w:sz w:val="24"/>
              </w:rPr>
            </w:pPr>
            <w:r>
              <w:rPr>
                <w:rFonts w:ascii="宋体" w:hAnsi="宋体"/>
                <w:sz w:val="24"/>
              </w:rPr>
              <w:t>（3）平台管理员可管理所有用户账号（启用/禁用/重置密码）。</w:t>
            </w:r>
          </w:p>
          <w:p w14:paraId="6C7FF236" w14:textId="77777777" w:rsidR="004D775A" w:rsidRPr="004D775A" w:rsidRDefault="004D775A" w:rsidP="00E42605">
            <w:pPr>
              <w:spacing w:beforeLines="50" w:before="156" w:line="400" w:lineRule="exact"/>
              <w:ind w:firstLineChars="200" w:firstLine="480"/>
              <w:contextualSpacing/>
              <w:rPr>
                <w:rFonts w:ascii="宋体" w:hAnsi="宋体"/>
                <w:sz w:val="24"/>
              </w:rPr>
            </w:pPr>
            <w:r>
              <w:rPr>
                <w:rFonts w:ascii="宋体" w:hAnsi="宋体"/>
                <w:sz w:val="24"/>
              </w:rPr>
              <w:t>项目管理功能（仅平台管理员）：</w:t>
            </w:r>
          </w:p>
          <w:p w14:paraId="037BFA55" w14:textId="77777777" w:rsidR="004D775A" w:rsidRPr="004D775A" w:rsidRDefault="004D775A" w:rsidP="00E42605">
            <w:pPr>
              <w:spacing w:beforeLines="50" w:before="156" w:line="400" w:lineRule="exact"/>
              <w:ind w:firstLineChars="200" w:firstLine="480"/>
              <w:contextualSpacing/>
              <w:rPr>
                <w:rFonts w:ascii="宋体" w:hAnsi="宋体"/>
                <w:sz w:val="24"/>
              </w:rPr>
            </w:pPr>
            <w:r>
              <w:rPr>
                <w:rFonts w:ascii="宋体" w:hAnsi="宋体"/>
                <w:sz w:val="24"/>
              </w:rPr>
              <w:t>（4）创建项目：指定项目名称、基础模型（如</w:t>
            </w:r>
            <w:proofErr w:type="spellStart"/>
            <w:r>
              <w:rPr>
                <w:rFonts w:ascii="宋体" w:hAnsi="宋体"/>
                <w:sz w:val="24"/>
              </w:rPr>
              <w:t>SeaCo</w:t>
            </w:r>
            <w:proofErr w:type="spellEnd"/>
            <w:r>
              <w:rPr>
                <w:rFonts w:ascii="宋体" w:hAnsi="宋体"/>
                <w:sz w:val="24"/>
              </w:rPr>
              <w:t>-Paraformer）、GPU配置 → 系统自动按固定模板初始化工作目录 → 将</w:t>
            </w:r>
            <w:proofErr w:type="gramStart"/>
            <w:r>
              <w:rPr>
                <w:rFonts w:ascii="宋体" w:hAnsi="宋体"/>
                <w:sz w:val="24"/>
              </w:rPr>
              <w:t>预训练</w:t>
            </w:r>
            <w:proofErr w:type="gramEnd"/>
            <w:r>
              <w:rPr>
                <w:rFonts w:ascii="宋体" w:hAnsi="宋体"/>
                <w:sz w:val="24"/>
              </w:rPr>
              <w:t>模型从共享模型仓库链接到项目目录 → 启动Docker容器 → 返回项目信息。</w:t>
            </w:r>
          </w:p>
          <w:p w14:paraId="463F33F8" w14:textId="77777777" w:rsidR="004D775A" w:rsidRPr="004D775A" w:rsidRDefault="004D775A" w:rsidP="00E42605">
            <w:pPr>
              <w:spacing w:beforeLines="50" w:before="156" w:line="400" w:lineRule="exact"/>
              <w:ind w:firstLineChars="200" w:firstLine="480"/>
              <w:contextualSpacing/>
              <w:rPr>
                <w:rFonts w:ascii="宋体" w:hAnsi="宋体"/>
                <w:sz w:val="24"/>
              </w:rPr>
            </w:pPr>
            <w:r>
              <w:rPr>
                <w:rFonts w:ascii="宋体" w:hAnsi="宋体"/>
                <w:sz w:val="24"/>
              </w:rPr>
              <w:t>（5）删除项目：停止容器、归档项目数据。</w:t>
            </w:r>
          </w:p>
          <w:p w14:paraId="01B98791" w14:textId="77777777" w:rsidR="004D775A" w:rsidRPr="004D775A" w:rsidRDefault="004D775A" w:rsidP="00E42605">
            <w:pPr>
              <w:spacing w:beforeLines="50" w:before="156" w:line="400" w:lineRule="exact"/>
              <w:ind w:firstLineChars="200" w:firstLine="480"/>
              <w:contextualSpacing/>
              <w:rPr>
                <w:rFonts w:ascii="宋体" w:hAnsi="宋体"/>
                <w:sz w:val="24"/>
              </w:rPr>
            </w:pPr>
            <w:r>
              <w:rPr>
                <w:rFonts w:ascii="宋体" w:hAnsi="宋体"/>
                <w:sz w:val="24"/>
              </w:rPr>
              <w:t>（6）分配成员：将用户添加到项目并指定角色（Owner/Member）。</w:t>
            </w:r>
          </w:p>
          <w:p w14:paraId="45926A51" w14:textId="77777777" w:rsidR="004D775A" w:rsidRPr="004D775A" w:rsidRDefault="004D775A" w:rsidP="00E42605">
            <w:pPr>
              <w:spacing w:beforeLines="50" w:before="156" w:line="400" w:lineRule="exact"/>
              <w:ind w:firstLineChars="200" w:firstLine="480"/>
              <w:contextualSpacing/>
              <w:rPr>
                <w:rFonts w:ascii="宋体" w:hAnsi="宋体"/>
                <w:sz w:val="24"/>
              </w:rPr>
            </w:pPr>
            <w:r>
              <w:rPr>
                <w:rFonts w:ascii="宋体" w:hAnsi="宋体"/>
                <w:sz w:val="24"/>
              </w:rPr>
              <w:t>Agent交互页面：</w:t>
            </w:r>
          </w:p>
          <w:p w14:paraId="1D057873" w14:textId="77777777" w:rsidR="004D775A" w:rsidRPr="004D775A" w:rsidRDefault="004D775A" w:rsidP="00E42605">
            <w:pPr>
              <w:spacing w:beforeLines="50" w:before="156" w:line="400" w:lineRule="exact"/>
              <w:ind w:firstLineChars="200" w:firstLine="480"/>
              <w:contextualSpacing/>
              <w:rPr>
                <w:rFonts w:ascii="宋体" w:hAnsi="宋体"/>
                <w:sz w:val="24"/>
              </w:rPr>
            </w:pPr>
            <w:r>
              <w:rPr>
                <w:rFonts w:ascii="宋体" w:hAnsi="宋体"/>
                <w:sz w:val="24"/>
              </w:rPr>
              <w:t>以对话式界面展示，左侧为对话区（用户消息与Agent回复交替展示），右侧为Agent状态面板（当前轮次、正在执行的技能、进度状态）。用户可以发送自然语言指令（如"请优先优化设备的识别效果"），Agent理解指令后调用相应技能执行。当</w:t>
            </w:r>
            <w:proofErr w:type="spellStart"/>
            <w:r>
              <w:rPr>
                <w:rFonts w:ascii="宋体" w:hAnsi="宋体"/>
                <w:sz w:val="24"/>
              </w:rPr>
              <w:t>train_model</w:t>
            </w:r>
            <w:proofErr w:type="spellEnd"/>
            <w:r>
              <w:rPr>
                <w:rFonts w:ascii="宋体" w:hAnsi="宋体"/>
                <w:sz w:val="24"/>
              </w:rPr>
              <w:t>技能检测到GPU空闲时，Agent会在对话中展示训练配置摘要并请求用户确认。</w:t>
            </w:r>
          </w:p>
          <w:p w14:paraId="75EAA825" w14:textId="77777777" w:rsidR="004D775A" w:rsidRPr="004D775A" w:rsidRDefault="004D775A" w:rsidP="00E42605">
            <w:pPr>
              <w:spacing w:beforeLines="50" w:before="156" w:line="400" w:lineRule="exact"/>
              <w:ind w:firstLineChars="200" w:firstLine="480"/>
              <w:contextualSpacing/>
              <w:rPr>
                <w:rFonts w:ascii="宋体" w:hAnsi="宋体"/>
                <w:sz w:val="24"/>
              </w:rPr>
            </w:pPr>
            <w:r>
              <w:rPr>
                <w:rFonts w:ascii="宋体" w:hAnsi="宋体"/>
                <w:sz w:val="24"/>
              </w:rPr>
              <w:t>数据集管理页面：</w:t>
            </w:r>
          </w:p>
          <w:p w14:paraId="46418183" w14:textId="77777777" w:rsidR="004D775A" w:rsidRPr="004D775A" w:rsidRDefault="004D775A" w:rsidP="00E42605">
            <w:pPr>
              <w:spacing w:beforeLines="50" w:before="156" w:line="400" w:lineRule="exact"/>
              <w:ind w:firstLineChars="200" w:firstLine="480"/>
              <w:contextualSpacing/>
              <w:rPr>
                <w:rFonts w:ascii="宋体" w:hAnsi="宋体"/>
                <w:sz w:val="24"/>
              </w:rPr>
            </w:pPr>
            <w:r>
              <w:rPr>
                <w:rFonts w:ascii="宋体" w:hAnsi="宋体"/>
                <w:sz w:val="24"/>
              </w:rPr>
              <w:t>展示项目内所有数据</w:t>
            </w:r>
            <w:proofErr w:type="gramStart"/>
            <w:r>
              <w:rPr>
                <w:rFonts w:ascii="宋体" w:hAnsi="宋体"/>
                <w:sz w:val="24"/>
              </w:rPr>
              <w:t>集文件</w:t>
            </w:r>
            <w:proofErr w:type="gramEnd"/>
            <w:r>
              <w:rPr>
                <w:rFonts w:ascii="宋体" w:hAnsi="宋体"/>
                <w:sz w:val="24"/>
              </w:rPr>
              <w:t>列表（包含文件名、上传者、大小、上传时间），Owner可上传到shared/目录，Member可上传到个人目录。支持文件的预览（显示前几行内容）和删除（仅上传者或Owner可删除）。</w:t>
            </w:r>
          </w:p>
          <w:p w14:paraId="5A1251FC" w14:textId="77777777" w:rsidR="004D775A" w:rsidRPr="004D775A" w:rsidRDefault="004D775A" w:rsidP="00E42605">
            <w:pPr>
              <w:spacing w:beforeLines="50" w:before="156" w:line="400" w:lineRule="exact"/>
              <w:ind w:firstLineChars="200" w:firstLine="480"/>
              <w:contextualSpacing/>
              <w:rPr>
                <w:rFonts w:ascii="宋体" w:hAnsi="宋体"/>
                <w:sz w:val="24"/>
              </w:rPr>
            </w:pPr>
            <w:proofErr w:type="gramStart"/>
            <w:r>
              <w:rPr>
                <w:rFonts w:ascii="宋体" w:hAnsi="宋体"/>
                <w:sz w:val="24"/>
              </w:rPr>
              <w:t>热词管理</w:t>
            </w:r>
            <w:proofErr w:type="gramEnd"/>
            <w:r>
              <w:rPr>
                <w:rFonts w:ascii="宋体" w:hAnsi="宋体"/>
                <w:sz w:val="24"/>
              </w:rPr>
              <w:t>页面（仅Owner）：</w:t>
            </w:r>
          </w:p>
          <w:p w14:paraId="0BE010C2" w14:textId="77777777" w:rsidR="004D775A" w:rsidRPr="004D775A" w:rsidRDefault="004D775A" w:rsidP="00E42605">
            <w:pPr>
              <w:spacing w:beforeLines="50" w:before="156" w:line="400" w:lineRule="exact"/>
              <w:ind w:firstLineChars="200" w:firstLine="480"/>
              <w:contextualSpacing/>
              <w:rPr>
                <w:rFonts w:ascii="宋体" w:hAnsi="宋体"/>
                <w:sz w:val="24"/>
              </w:rPr>
            </w:pPr>
            <w:r>
              <w:rPr>
                <w:rFonts w:ascii="宋体" w:hAnsi="宋体"/>
                <w:sz w:val="24"/>
              </w:rPr>
              <w:t>展示</w:t>
            </w:r>
            <w:proofErr w:type="gramStart"/>
            <w:r>
              <w:rPr>
                <w:rFonts w:ascii="宋体" w:hAnsi="宋体"/>
                <w:sz w:val="24"/>
              </w:rPr>
              <w:t>当前热词列表</w:t>
            </w:r>
            <w:proofErr w:type="gramEnd"/>
            <w:r>
              <w:rPr>
                <w:rFonts w:ascii="宋体" w:hAnsi="宋体"/>
                <w:sz w:val="24"/>
              </w:rPr>
              <w:t>、版本历史。支持上传</w:t>
            </w:r>
            <w:proofErr w:type="gramStart"/>
            <w:r>
              <w:rPr>
                <w:rFonts w:ascii="宋体" w:hAnsi="宋体"/>
                <w:sz w:val="24"/>
              </w:rPr>
              <w:t>新热词文件</w:t>
            </w:r>
            <w:proofErr w:type="gramEnd"/>
            <w:r>
              <w:rPr>
                <w:rFonts w:ascii="宋体" w:hAnsi="宋体"/>
                <w:sz w:val="24"/>
              </w:rPr>
              <w:t>（系统自动校验格式：非空、UTF-8编码、去重）、单独添加/删除热词、查看历史版本对比。</w:t>
            </w:r>
          </w:p>
          <w:p w14:paraId="2DEF9EA5" w14:textId="77777777" w:rsidR="004D775A" w:rsidRPr="004D775A" w:rsidRDefault="004D775A" w:rsidP="00E42605">
            <w:pPr>
              <w:spacing w:beforeLines="50" w:before="156" w:line="400" w:lineRule="exact"/>
              <w:ind w:firstLineChars="200" w:firstLine="480"/>
              <w:contextualSpacing/>
              <w:rPr>
                <w:rFonts w:ascii="宋体" w:hAnsi="宋体"/>
                <w:sz w:val="24"/>
              </w:rPr>
            </w:pPr>
            <w:r>
              <w:rPr>
                <w:rFonts w:ascii="宋体" w:hAnsi="宋体"/>
                <w:sz w:val="24"/>
              </w:rPr>
              <w:t>评测分析页面：</w:t>
            </w:r>
          </w:p>
          <w:p w14:paraId="5CA5F44F" w14:textId="77777777" w:rsidR="004D775A" w:rsidRPr="004D775A" w:rsidRDefault="004D775A" w:rsidP="00E42605">
            <w:pPr>
              <w:spacing w:beforeLines="50" w:before="156" w:line="400" w:lineRule="exact"/>
              <w:ind w:firstLineChars="200" w:firstLine="480"/>
              <w:contextualSpacing/>
              <w:rPr>
                <w:rFonts w:ascii="宋体" w:hAnsi="宋体"/>
                <w:sz w:val="24"/>
              </w:rPr>
            </w:pPr>
            <w:r>
              <w:rPr>
                <w:rFonts w:ascii="宋体" w:hAnsi="宋体"/>
                <w:sz w:val="24"/>
              </w:rPr>
              <w:t>以图表形式展示评测结果：CER趋势图（横轴为实验轮次，纵轴为CER值）、按设备维度的指标对比柱状图、错误类型分布饼图、Top-10混淆对表格。支持选</w:t>
            </w:r>
            <w:r>
              <w:rPr>
                <w:rFonts w:ascii="宋体" w:hAnsi="宋体"/>
                <w:sz w:val="24"/>
              </w:rPr>
              <w:lastRenderedPageBreak/>
              <w:t>择多个实验进行横向对比。</w:t>
            </w:r>
          </w:p>
          <w:p w14:paraId="659A68C4" w14:textId="77777777" w:rsidR="004D775A" w:rsidRPr="004D775A" w:rsidRDefault="004D775A" w:rsidP="00E42605">
            <w:pPr>
              <w:spacing w:beforeLines="50" w:before="156" w:line="400" w:lineRule="exact"/>
              <w:ind w:firstLineChars="200" w:firstLine="480"/>
              <w:contextualSpacing/>
              <w:rPr>
                <w:rFonts w:ascii="宋体" w:hAnsi="宋体"/>
                <w:sz w:val="24"/>
              </w:rPr>
            </w:pPr>
            <w:r>
              <w:rPr>
                <w:rFonts w:ascii="宋体" w:hAnsi="宋体"/>
                <w:sz w:val="24"/>
              </w:rPr>
              <w:t>Trace链路页面：</w:t>
            </w:r>
          </w:p>
          <w:p w14:paraId="6FB220E2" w14:textId="77777777" w:rsidR="004D775A" w:rsidRPr="004D775A" w:rsidRDefault="004D775A" w:rsidP="00E42605">
            <w:pPr>
              <w:spacing w:beforeLines="50" w:before="156" w:line="400" w:lineRule="exact"/>
              <w:ind w:firstLineChars="200" w:firstLine="480"/>
              <w:contextualSpacing/>
              <w:rPr>
                <w:rFonts w:ascii="宋体" w:hAnsi="宋体"/>
                <w:sz w:val="24"/>
              </w:rPr>
            </w:pPr>
            <w:r>
              <w:rPr>
                <w:rFonts w:ascii="宋体" w:hAnsi="宋体"/>
                <w:sz w:val="24"/>
              </w:rPr>
              <w:t>以时间线形式展示Agent每轮优化的Span链路，每个Span显示类型（THINK/EXECUTE/REFLECT）、耗时、状态。点击Span展开查看输入输出详情。支持按时间范围、技能名、状态筛选。</w:t>
            </w:r>
          </w:p>
          <w:p w14:paraId="1FA47DB5" w14:textId="77777777" w:rsidR="004D775A" w:rsidRPr="004D775A" w:rsidRDefault="004D775A" w:rsidP="00E42605">
            <w:pPr>
              <w:spacing w:beforeLines="50" w:before="156" w:line="400" w:lineRule="exact"/>
              <w:ind w:firstLineChars="200" w:firstLine="480"/>
              <w:contextualSpacing/>
              <w:rPr>
                <w:rFonts w:ascii="宋体" w:hAnsi="宋体"/>
                <w:sz w:val="24"/>
              </w:rPr>
            </w:pPr>
            <w:r>
              <w:rPr>
                <w:rFonts w:ascii="宋体" w:hAnsi="宋体"/>
                <w:sz w:val="24"/>
              </w:rPr>
              <w:t>实验看板页面：</w:t>
            </w:r>
          </w:p>
          <w:p w14:paraId="0477491F" w14:textId="77777777" w:rsidR="004D775A" w:rsidRDefault="004D775A" w:rsidP="00E42605">
            <w:pPr>
              <w:spacing w:beforeLines="50" w:before="156" w:line="400" w:lineRule="exact"/>
              <w:ind w:firstLineChars="200" w:firstLine="480"/>
              <w:contextualSpacing/>
              <w:rPr>
                <w:rFonts w:ascii="宋体" w:hAnsi="宋体"/>
                <w:sz w:val="24"/>
              </w:rPr>
            </w:pPr>
            <w:r>
              <w:rPr>
                <w:rFonts w:ascii="宋体" w:hAnsi="宋体"/>
                <w:sz w:val="24"/>
              </w:rPr>
              <w:t>以树形图展示实验搜索空间，节点颜色标识状态（绿色成功、红色失败、黄色进行中）。鼠标悬停节点显示关键指标（CER、创建者、时间）。支持折叠/展开子树。</w:t>
            </w:r>
          </w:p>
          <w:p w14:paraId="6F3CDEDC" w14:textId="77777777" w:rsidR="004D775A" w:rsidRPr="004D775A" w:rsidRDefault="004D775A" w:rsidP="00E42605">
            <w:pPr>
              <w:spacing w:beforeLines="50" w:before="156" w:line="400" w:lineRule="exact"/>
              <w:ind w:firstLineChars="200" w:firstLine="482"/>
              <w:contextualSpacing/>
              <w:rPr>
                <w:rFonts w:ascii="宋体" w:hAnsi="宋体"/>
                <w:sz w:val="24"/>
              </w:rPr>
            </w:pPr>
            <w:r>
              <w:rPr>
                <w:rFonts w:ascii="宋体" w:hAnsi="宋体"/>
                <w:b/>
                <w:sz w:val="24"/>
              </w:rPr>
              <w:t>3.8 权限与项目隔离设计</w:t>
            </w:r>
          </w:p>
          <w:p w14:paraId="0D3E8B65" w14:textId="77777777" w:rsidR="004D775A" w:rsidRPr="004D775A" w:rsidRDefault="004D775A" w:rsidP="00E42605">
            <w:pPr>
              <w:spacing w:beforeLines="50" w:before="156" w:line="400" w:lineRule="exact"/>
              <w:ind w:firstLineChars="200" w:firstLine="480"/>
              <w:contextualSpacing/>
              <w:rPr>
                <w:rFonts w:ascii="宋体" w:hAnsi="宋体"/>
                <w:sz w:val="24"/>
              </w:rPr>
            </w:pPr>
            <w:r>
              <w:rPr>
                <w:rFonts w:ascii="宋体" w:hAnsi="宋体"/>
                <w:sz w:val="24"/>
              </w:rPr>
              <w:t>系统采用三级权限体系，如表4.2所示。</w:t>
            </w:r>
          </w:p>
          <w:p w14:paraId="337663B4" w14:textId="77777777" w:rsidR="004D775A" w:rsidRPr="004D775A" w:rsidRDefault="004D775A" w:rsidP="004D775A">
            <w:pPr>
              <w:spacing w:beforeLines="50" w:before="156"/>
              <w:ind w:firstLineChars="200" w:firstLine="420"/>
              <w:jc w:val="center"/>
              <w:rPr>
                <w:rFonts w:ascii="黑体" w:eastAsia="黑体" w:hAnsi="黑体"/>
                <w:szCs w:val="21"/>
              </w:rPr>
            </w:pPr>
            <w:r>
              <w:rPr>
                <w:rFonts w:ascii="黑体" w:eastAsia="黑体" w:hAnsi="黑体"/>
                <w:szCs w:val="21"/>
              </w:rPr>
              <w:t>表4.2 权限体系设计</w:t>
            </w:r>
          </w:p>
          <w:tbl>
            <w:tblPr>
              <w:tblStyle w:val="a6"/>
              <w:tblW w:w="0" w:type="auto"/>
              <w:jc w:val="center"/>
              <w:tblLook w:val="04A0" w:firstRow="1" w:lastRow="0" w:firstColumn="1" w:lastColumn="0" w:noHBand="0" w:noVBand="1"/>
            </w:tblPr>
            <w:tblGrid>
              <w:gridCol w:w="2833"/>
              <w:gridCol w:w="2834"/>
              <w:gridCol w:w="2834"/>
            </w:tblGrid>
            <w:tr w:rsidR="004D775A" w14:paraId="08F75964" w14:textId="77777777" w:rsidTr="004F360C">
              <w:trPr>
                <w:jc w:val="center"/>
              </w:trPr>
              <w:tc>
                <w:tcPr>
                  <w:tcW w:w="2880" w:type="dxa"/>
                </w:tcPr>
                <w:p w14:paraId="5FDBCB34" w14:textId="77777777" w:rsidR="004D775A" w:rsidRPr="00E608EC" w:rsidRDefault="004D775A" w:rsidP="004D775A">
                  <w:pPr>
                    <w:spacing w:beforeLines="50" w:before="156"/>
                    <w:ind w:firstLineChars="200" w:firstLine="422"/>
                    <w:rPr>
                      <w:rFonts w:ascii="宋体" w:hAnsi="宋体"/>
                      <w:szCs w:val="21"/>
                    </w:rPr>
                  </w:pPr>
                  <w:r>
                    <w:rPr>
                      <w:rFonts w:ascii="宋体" w:hAnsi="宋体"/>
                      <w:b/>
                      <w:szCs w:val="21"/>
                    </w:rPr>
                    <w:t>角色</w:t>
                  </w:r>
                </w:p>
              </w:tc>
              <w:tc>
                <w:tcPr>
                  <w:tcW w:w="2880" w:type="dxa"/>
                </w:tcPr>
                <w:p w14:paraId="0E0F696D" w14:textId="77777777" w:rsidR="004D775A" w:rsidRPr="00E608EC" w:rsidRDefault="004D775A" w:rsidP="004D775A">
                  <w:pPr>
                    <w:spacing w:beforeLines="50" w:before="156"/>
                    <w:ind w:firstLineChars="200" w:firstLine="422"/>
                    <w:rPr>
                      <w:rFonts w:ascii="宋体" w:hAnsi="宋体"/>
                      <w:szCs w:val="21"/>
                    </w:rPr>
                  </w:pPr>
                  <w:r>
                    <w:rPr>
                      <w:rFonts w:ascii="宋体" w:hAnsi="宋体"/>
                      <w:b/>
                      <w:szCs w:val="21"/>
                    </w:rPr>
                    <w:t>范围</w:t>
                  </w:r>
                </w:p>
              </w:tc>
              <w:tc>
                <w:tcPr>
                  <w:tcW w:w="2880" w:type="dxa"/>
                </w:tcPr>
                <w:p w14:paraId="004C44C8" w14:textId="77777777" w:rsidR="004D775A" w:rsidRPr="00E608EC" w:rsidRDefault="004D775A" w:rsidP="004D775A">
                  <w:pPr>
                    <w:spacing w:beforeLines="50" w:before="156"/>
                    <w:ind w:firstLineChars="200" w:firstLine="422"/>
                    <w:rPr>
                      <w:rFonts w:ascii="宋体" w:hAnsi="宋体"/>
                      <w:szCs w:val="21"/>
                    </w:rPr>
                  </w:pPr>
                  <w:r>
                    <w:rPr>
                      <w:rFonts w:ascii="宋体" w:hAnsi="宋体"/>
                      <w:b/>
                      <w:szCs w:val="21"/>
                    </w:rPr>
                    <w:t>核心权限</w:t>
                  </w:r>
                </w:p>
              </w:tc>
            </w:tr>
            <w:tr w:rsidR="004D775A" w14:paraId="11B2BB01" w14:textId="77777777" w:rsidTr="004F360C">
              <w:trPr>
                <w:jc w:val="center"/>
              </w:trPr>
              <w:tc>
                <w:tcPr>
                  <w:tcW w:w="2880" w:type="dxa"/>
                </w:tcPr>
                <w:p w14:paraId="142D15AB" w14:textId="77777777" w:rsidR="004D775A" w:rsidRPr="00E608EC" w:rsidRDefault="004D775A" w:rsidP="004D775A">
                  <w:pPr>
                    <w:spacing w:beforeLines="50" w:before="156"/>
                    <w:ind w:firstLineChars="200" w:firstLine="420"/>
                    <w:rPr>
                      <w:rFonts w:ascii="宋体" w:hAnsi="宋体"/>
                      <w:szCs w:val="21"/>
                    </w:rPr>
                  </w:pPr>
                  <w:r>
                    <w:rPr>
                      <w:rFonts w:ascii="宋体" w:hAnsi="宋体"/>
                      <w:szCs w:val="21"/>
                    </w:rPr>
                    <w:t>平台管理员</w:t>
                  </w:r>
                </w:p>
              </w:tc>
              <w:tc>
                <w:tcPr>
                  <w:tcW w:w="2880" w:type="dxa"/>
                </w:tcPr>
                <w:p w14:paraId="20A4F5CA" w14:textId="77777777" w:rsidR="004D775A" w:rsidRPr="00E608EC" w:rsidRDefault="004D775A" w:rsidP="004D775A">
                  <w:pPr>
                    <w:spacing w:beforeLines="50" w:before="156"/>
                    <w:ind w:firstLineChars="200" w:firstLine="420"/>
                    <w:rPr>
                      <w:rFonts w:ascii="宋体" w:hAnsi="宋体"/>
                      <w:szCs w:val="21"/>
                    </w:rPr>
                  </w:pPr>
                  <w:r>
                    <w:rPr>
                      <w:rFonts w:ascii="宋体" w:hAnsi="宋体"/>
                      <w:szCs w:val="21"/>
                    </w:rPr>
                    <w:t>全局</w:t>
                  </w:r>
                </w:p>
              </w:tc>
              <w:tc>
                <w:tcPr>
                  <w:tcW w:w="2880" w:type="dxa"/>
                </w:tcPr>
                <w:p w14:paraId="73760535" w14:textId="77777777" w:rsidR="004D775A" w:rsidRPr="00E608EC" w:rsidRDefault="004D775A" w:rsidP="004D775A">
                  <w:pPr>
                    <w:spacing w:beforeLines="50" w:before="156"/>
                    <w:ind w:firstLineChars="200" w:firstLine="420"/>
                    <w:rPr>
                      <w:rFonts w:ascii="宋体" w:hAnsi="宋体"/>
                      <w:szCs w:val="21"/>
                    </w:rPr>
                  </w:pPr>
                  <w:r>
                    <w:rPr>
                      <w:rFonts w:ascii="宋体" w:hAnsi="宋体"/>
                      <w:szCs w:val="21"/>
                    </w:rPr>
                    <w:t>创建/删除项目，管理用户，分配项目成员</w:t>
                  </w:r>
                </w:p>
              </w:tc>
            </w:tr>
            <w:tr w:rsidR="004D775A" w14:paraId="2EC4961B" w14:textId="77777777" w:rsidTr="004F360C">
              <w:trPr>
                <w:jc w:val="center"/>
              </w:trPr>
              <w:tc>
                <w:tcPr>
                  <w:tcW w:w="2880" w:type="dxa"/>
                </w:tcPr>
                <w:p w14:paraId="10BCD116" w14:textId="77777777" w:rsidR="004D775A" w:rsidRPr="00E608EC" w:rsidRDefault="004D775A" w:rsidP="004D775A">
                  <w:pPr>
                    <w:spacing w:beforeLines="50" w:before="156"/>
                    <w:ind w:firstLineChars="200" w:firstLine="420"/>
                    <w:rPr>
                      <w:rFonts w:ascii="宋体" w:hAnsi="宋体"/>
                      <w:szCs w:val="21"/>
                    </w:rPr>
                  </w:pPr>
                  <w:r>
                    <w:rPr>
                      <w:rFonts w:ascii="宋体" w:hAnsi="宋体"/>
                      <w:szCs w:val="21"/>
                    </w:rPr>
                    <w:t>项目Owner</w:t>
                  </w:r>
                </w:p>
              </w:tc>
              <w:tc>
                <w:tcPr>
                  <w:tcW w:w="2880" w:type="dxa"/>
                </w:tcPr>
                <w:p w14:paraId="36ADE38D" w14:textId="77777777" w:rsidR="004D775A" w:rsidRPr="00E608EC" w:rsidRDefault="004D775A" w:rsidP="004D775A">
                  <w:pPr>
                    <w:spacing w:beforeLines="50" w:before="156"/>
                    <w:ind w:firstLineChars="200" w:firstLine="420"/>
                    <w:rPr>
                      <w:rFonts w:ascii="宋体" w:hAnsi="宋体"/>
                      <w:szCs w:val="21"/>
                    </w:rPr>
                  </w:pPr>
                  <w:r>
                    <w:rPr>
                      <w:rFonts w:ascii="宋体" w:hAnsi="宋体"/>
                      <w:szCs w:val="21"/>
                    </w:rPr>
                    <w:t>项目内</w:t>
                  </w:r>
                </w:p>
              </w:tc>
              <w:tc>
                <w:tcPr>
                  <w:tcW w:w="2880" w:type="dxa"/>
                </w:tcPr>
                <w:p w14:paraId="47FF78A8" w14:textId="77777777" w:rsidR="004D775A" w:rsidRPr="00E608EC" w:rsidRDefault="004D775A" w:rsidP="004D775A">
                  <w:pPr>
                    <w:spacing w:beforeLines="50" w:before="156"/>
                    <w:ind w:firstLineChars="200" w:firstLine="420"/>
                    <w:rPr>
                      <w:rFonts w:ascii="宋体" w:hAnsi="宋体"/>
                      <w:szCs w:val="21"/>
                    </w:rPr>
                  </w:pPr>
                  <w:r>
                    <w:rPr>
                      <w:rFonts w:ascii="宋体" w:hAnsi="宋体"/>
                      <w:szCs w:val="21"/>
                    </w:rPr>
                    <w:t>管理热词，修改全局配置，管理公共数据集，启动/停止Agent</w:t>
                  </w:r>
                </w:p>
              </w:tc>
            </w:tr>
            <w:tr w:rsidR="004D775A" w14:paraId="16A34D96" w14:textId="77777777" w:rsidTr="004F360C">
              <w:trPr>
                <w:jc w:val="center"/>
              </w:trPr>
              <w:tc>
                <w:tcPr>
                  <w:tcW w:w="2880" w:type="dxa"/>
                </w:tcPr>
                <w:p w14:paraId="46BF51D1" w14:textId="77777777" w:rsidR="004D775A" w:rsidRPr="00E608EC" w:rsidRDefault="004D775A" w:rsidP="004D775A">
                  <w:pPr>
                    <w:spacing w:beforeLines="50" w:before="156"/>
                    <w:ind w:firstLineChars="200" w:firstLine="420"/>
                    <w:rPr>
                      <w:rFonts w:ascii="宋体" w:hAnsi="宋体"/>
                      <w:szCs w:val="21"/>
                    </w:rPr>
                  </w:pPr>
                  <w:r>
                    <w:rPr>
                      <w:rFonts w:ascii="宋体" w:hAnsi="宋体"/>
                      <w:szCs w:val="21"/>
                    </w:rPr>
                    <w:t>项目Member</w:t>
                  </w:r>
                </w:p>
              </w:tc>
              <w:tc>
                <w:tcPr>
                  <w:tcW w:w="2880" w:type="dxa"/>
                </w:tcPr>
                <w:p w14:paraId="34B287C2" w14:textId="77777777" w:rsidR="004D775A" w:rsidRPr="00E608EC" w:rsidRDefault="004D775A" w:rsidP="004D775A">
                  <w:pPr>
                    <w:spacing w:beforeLines="50" w:before="156"/>
                    <w:ind w:firstLineChars="200" w:firstLine="420"/>
                    <w:rPr>
                      <w:rFonts w:ascii="宋体" w:hAnsi="宋体"/>
                      <w:szCs w:val="21"/>
                    </w:rPr>
                  </w:pPr>
                  <w:r>
                    <w:rPr>
                      <w:rFonts w:ascii="宋体" w:hAnsi="宋体"/>
                      <w:szCs w:val="21"/>
                    </w:rPr>
                    <w:t>项目内</w:t>
                  </w:r>
                </w:p>
              </w:tc>
              <w:tc>
                <w:tcPr>
                  <w:tcW w:w="2880" w:type="dxa"/>
                </w:tcPr>
                <w:p w14:paraId="400EE63B" w14:textId="77777777" w:rsidR="004D775A" w:rsidRPr="00E608EC" w:rsidRDefault="004D775A" w:rsidP="004D775A">
                  <w:pPr>
                    <w:spacing w:beforeLines="50" w:before="156"/>
                    <w:ind w:firstLineChars="200" w:firstLine="420"/>
                    <w:rPr>
                      <w:rFonts w:ascii="宋体" w:hAnsi="宋体"/>
                      <w:szCs w:val="21"/>
                    </w:rPr>
                  </w:pPr>
                  <w:r>
                    <w:rPr>
                      <w:rFonts w:ascii="宋体" w:hAnsi="宋体"/>
                      <w:szCs w:val="21"/>
                    </w:rPr>
                    <w:t>与Agent交互，发起实验，上</w:t>
                  </w:r>
                  <w:proofErr w:type="gramStart"/>
                  <w:r>
                    <w:rPr>
                      <w:rFonts w:ascii="宋体" w:hAnsi="宋体"/>
                      <w:szCs w:val="21"/>
                    </w:rPr>
                    <w:t>传个人</w:t>
                  </w:r>
                  <w:proofErr w:type="gramEnd"/>
                  <w:r>
                    <w:rPr>
                      <w:rFonts w:ascii="宋体" w:hAnsi="宋体"/>
                      <w:szCs w:val="21"/>
                    </w:rPr>
                    <w:t>数据集，查看所有结果</w:t>
                  </w:r>
                </w:p>
              </w:tc>
            </w:tr>
          </w:tbl>
          <w:p w14:paraId="11E43967" w14:textId="77777777" w:rsidR="004D775A" w:rsidRPr="004D775A" w:rsidRDefault="004D775A" w:rsidP="00E42605">
            <w:pPr>
              <w:spacing w:beforeLines="50" w:before="156" w:line="400" w:lineRule="exact"/>
              <w:ind w:firstLineChars="200" w:firstLine="480"/>
              <w:contextualSpacing/>
              <w:rPr>
                <w:rFonts w:ascii="宋体" w:hAnsi="宋体"/>
                <w:sz w:val="24"/>
              </w:rPr>
            </w:pPr>
            <w:r>
              <w:rPr>
                <w:rFonts w:ascii="宋体" w:hAnsi="宋体"/>
                <w:sz w:val="24"/>
              </w:rPr>
              <w:t>项目内资源的共享与归属规则：</w:t>
            </w:r>
          </w:p>
          <w:p w14:paraId="7B7AE9F3" w14:textId="77777777" w:rsidR="004D775A" w:rsidRPr="004D775A" w:rsidRDefault="004D775A" w:rsidP="00E42605">
            <w:pPr>
              <w:spacing w:beforeLines="50" w:before="156" w:line="400" w:lineRule="exact"/>
              <w:ind w:firstLineChars="200" w:firstLine="480"/>
              <w:contextualSpacing/>
              <w:rPr>
                <w:rFonts w:ascii="宋体" w:hAnsi="宋体"/>
                <w:sz w:val="24"/>
              </w:rPr>
            </w:pPr>
            <w:r>
              <w:rPr>
                <w:rFonts w:ascii="宋体" w:hAnsi="宋体"/>
                <w:sz w:val="24"/>
              </w:rPr>
              <w:t>（1）实验树：项目级共享。所有成员看到同一棵实验树，每个节点记录</w:t>
            </w:r>
            <w:proofErr w:type="spellStart"/>
            <w:r>
              <w:rPr>
                <w:rFonts w:ascii="宋体" w:hAnsi="宋体"/>
                <w:sz w:val="24"/>
              </w:rPr>
              <w:t>created_by</w:t>
            </w:r>
            <w:proofErr w:type="spellEnd"/>
            <w:r>
              <w:rPr>
                <w:rFonts w:ascii="宋体" w:hAnsi="宋体"/>
                <w:sz w:val="24"/>
              </w:rPr>
              <w:t>字段标识创建者。</w:t>
            </w:r>
          </w:p>
          <w:p w14:paraId="356DFEB2" w14:textId="77777777" w:rsidR="004D775A" w:rsidRPr="004D775A" w:rsidRDefault="004D775A" w:rsidP="00E42605">
            <w:pPr>
              <w:spacing w:beforeLines="50" w:before="156" w:line="400" w:lineRule="exact"/>
              <w:ind w:firstLineChars="200" w:firstLine="480"/>
              <w:contextualSpacing/>
              <w:rPr>
                <w:rFonts w:ascii="宋体" w:hAnsi="宋体"/>
                <w:sz w:val="24"/>
              </w:rPr>
            </w:pPr>
            <w:r>
              <w:rPr>
                <w:rFonts w:ascii="宋体" w:hAnsi="宋体"/>
                <w:sz w:val="24"/>
              </w:rPr>
              <w:t>（2）数据增强产物：项目级共享。某成员通过Agent执行增强后，产物（存放在outputs/目录下）可被全组复用。系统自动检测已有产物避免重复执行。</w:t>
            </w:r>
          </w:p>
          <w:p w14:paraId="57D0D066" w14:textId="77777777" w:rsidR="004D775A" w:rsidRPr="004D775A" w:rsidRDefault="004D775A" w:rsidP="00E42605">
            <w:pPr>
              <w:spacing w:beforeLines="50" w:before="156" w:line="400" w:lineRule="exact"/>
              <w:ind w:firstLineChars="200" w:firstLine="480"/>
              <w:contextualSpacing/>
              <w:rPr>
                <w:rFonts w:ascii="宋体" w:hAnsi="宋体"/>
                <w:sz w:val="24"/>
              </w:rPr>
            </w:pPr>
            <w:r>
              <w:rPr>
                <w:rFonts w:ascii="宋体" w:hAnsi="宋体"/>
                <w:sz w:val="24"/>
              </w:rPr>
              <w:t>（3）数据集上传：按用户隔离。Member上传到datasets/{</w:t>
            </w:r>
            <w:proofErr w:type="spellStart"/>
            <w:r>
              <w:rPr>
                <w:rFonts w:ascii="宋体" w:hAnsi="宋体"/>
                <w:sz w:val="24"/>
              </w:rPr>
              <w:t>user_id</w:t>
            </w:r>
            <w:proofErr w:type="spellEnd"/>
            <w:r>
              <w:rPr>
                <w:rFonts w:ascii="宋体" w:hAnsi="宋体"/>
                <w:sz w:val="24"/>
              </w:rPr>
              <w:t>}/，Owner管理datasets/shared/。</w:t>
            </w:r>
          </w:p>
          <w:p w14:paraId="00D7BBD0" w14:textId="77777777" w:rsidR="004D775A" w:rsidRPr="004D775A" w:rsidRDefault="004D775A" w:rsidP="00E42605">
            <w:pPr>
              <w:spacing w:beforeLines="50" w:before="156" w:line="400" w:lineRule="exact"/>
              <w:ind w:firstLineChars="200" w:firstLine="480"/>
              <w:contextualSpacing/>
              <w:rPr>
                <w:rFonts w:ascii="宋体" w:hAnsi="宋体"/>
                <w:sz w:val="24"/>
              </w:rPr>
            </w:pPr>
            <w:r>
              <w:rPr>
                <w:rFonts w:ascii="宋体" w:hAnsi="宋体"/>
                <w:sz w:val="24"/>
              </w:rPr>
              <w:t>（4）配置与热词：仅Owner可修改。Member如需调整配置，需通过Agent交互提出建议。</w:t>
            </w:r>
          </w:p>
          <w:p w14:paraId="6F4CDD79" w14:textId="77777777" w:rsidR="004D775A" w:rsidRPr="004D775A" w:rsidRDefault="004D775A" w:rsidP="00E42605">
            <w:pPr>
              <w:spacing w:beforeLines="50" w:before="156" w:line="400" w:lineRule="exact"/>
              <w:ind w:firstLineChars="200" w:firstLine="480"/>
              <w:contextualSpacing/>
              <w:rPr>
                <w:rFonts w:ascii="宋体" w:hAnsi="宋体"/>
                <w:sz w:val="24"/>
              </w:rPr>
            </w:pPr>
            <w:r>
              <w:rPr>
                <w:rFonts w:ascii="宋体" w:hAnsi="宋体"/>
                <w:sz w:val="24"/>
              </w:rPr>
              <w:t>项目隔离机制：每个项目对应一个独立Docker容器，容器挂载项目专属工作目录。所有项目共享MySQL和Redis实例（通过</w:t>
            </w:r>
            <w:proofErr w:type="spellStart"/>
            <w:r>
              <w:rPr>
                <w:rFonts w:ascii="宋体" w:hAnsi="宋体"/>
                <w:sz w:val="24"/>
              </w:rPr>
              <w:t>project_id</w:t>
            </w:r>
            <w:proofErr w:type="spellEnd"/>
            <w:r>
              <w:rPr>
                <w:rFonts w:ascii="宋体" w:hAnsi="宋体"/>
                <w:sz w:val="24"/>
              </w:rPr>
              <w:t>逻辑隔离）。</w:t>
            </w:r>
          </w:p>
          <w:p w14:paraId="72D94CA9" w14:textId="77777777" w:rsidR="004D775A" w:rsidRPr="004D775A" w:rsidRDefault="004D775A" w:rsidP="00E42605">
            <w:pPr>
              <w:spacing w:beforeLines="50" w:before="156" w:line="400" w:lineRule="exact"/>
              <w:ind w:firstLineChars="200" w:firstLine="482"/>
              <w:contextualSpacing/>
              <w:rPr>
                <w:rFonts w:ascii="宋体" w:hAnsi="宋体"/>
                <w:sz w:val="24"/>
              </w:rPr>
            </w:pPr>
            <w:r>
              <w:rPr>
                <w:rFonts w:ascii="宋体" w:hAnsi="宋体"/>
                <w:b/>
                <w:sz w:val="24"/>
              </w:rPr>
              <w:t>3.10 项目初始化与容器管理</w:t>
            </w:r>
          </w:p>
          <w:p w14:paraId="155EF5BE" w14:textId="77777777" w:rsidR="004D775A" w:rsidRPr="004D775A" w:rsidRDefault="004D775A" w:rsidP="00E42605">
            <w:pPr>
              <w:spacing w:beforeLines="50" w:before="156" w:line="400" w:lineRule="exact"/>
              <w:ind w:firstLineChars="200" w:firstLine="480"/>
              <w:contextualSpacing/>
              <w:rPr>
                <w:rFonts w:ascii="宋体" w:hAnsi="宋体"/>
                <w:sz w:val="24"/>
              </w:rPr>
            </w:pPr>
            <w:r>
              <w:rPr>
                <w:rFonts w:ascii="宋体" w:hAnsi="宋体"/>
                <w:sz w:val="24"/>
              </w:rPr>
              <w:lastRenderedPageBreak/>
              <w:t>创建项目时，系统执行以下初始化流程：</w:t>
            </w:r>
          </w:p>
          <w:p w14:paraId="770647B9" w14:textId="77777777" w:rsidR="004D775A" w:rsidRPr="004D775A" w:rsidRDefault="004D775A" w:rsidP="00E42605">
            <w:pPr>
              <w:spacing w:beforeLines="50" w:before="156" w:line="400" w:lineRule="exact"/>
              <w:ind w:firstLineChars="200" w:firstLine="480"/>
              <w:contextualSpacing/>
              <w:rPr>
                <w:rFonts w:ascii="宋体" w:hAnsi="宋体"/>
                <w:sz w:val="24"/>
              </w:rPr>
            </w:pPr>
            <w:r>
              <w:rPr>
                <w:rFonts w:ascii="宋体" w:hAnsi="宋体"/>
                <w:sz w:val="24"/>
              </w:rPr>
              <w:t>1. 在数据库中创建project记录</w:t>
            </w:r>
          </w:p>
          <w:p w14:paraId="46FA6BE8" w14:textId="77777777" w:rsidR="004D775A" w:rsidRPr="004D775A" w:rsidRDefault="004D775A" w:rsidP="00E42605">
            <w:pPr>
              <w:spacing w:beforeLines="50" w:before="156" w:line="400" w:lineRule="exact"/>
              <w:ind w:firstLineChars="200" w:firstLine="480"/>
              <w:contextualSpacing/>
              <w:rPr>
                <w:rFonts w:ascii="宋体" w:hAnsi="宋体"/>
                <w:sz w:val="24"/>
              </w:rPr>
            </w:pPr>
            <w:r>
              <w:rPr>
                <w:rFonts w:ascii="宋体" w:hAnsi="宋体"/>
                <w:sz w:val="24"/>
              </w:rPr>
              <w:t>2. 创建固定结构的项目工作目录：</w:t>
            </w:r>
          </w:p>
          <w:p w14:paraId="100A8C1C" w14:textId="77777777" w:rsidR="004D775A" w:rsidRPr="004D775A" w:rsidRDefault="004D775A" w:rsidP="00E42605">
            <w:pPr>
              <w:spacing w:beforeLines="50" w:before="156" w:line="400" w:lineRule="exact"/>
              <w:ind w:firstLineChars="200" w:firstLine="480"/>
              <w:contextualSpacing/>
              <w:rPr>
                <w:rFonts w:ascii="宋体" w:hAnsi="宋体"/>
                <w:sz w:val="24"/>
              </w:rPr>
            </w:pPr>
            <w:r>
              <w:rPr>
                <w:rFonts w:ascii="宋体" w:hAnsi="宋体"/>
                <w:sz w:val="24"/>
              </w:rPr>
              <w:t>3. 将指定的</w:t>
            </w:r>
            <w:proofErr w:type="gramStart"/>
            <w:r>
              <w:rPr>
                <w:rFonts w:ascii="宋体" w:hAnsi="宋体"/>
                <w:sz w:val="24"/>
              </w:rPr>
              <w:t>预训练</w:t>
            </w:r>
            <w:proofErr w:type="gramEnd"/>
            <w:r>
              <w:rPr>
                <w:rFonts w:ascii="宋体" w:hAnsi="宋体"/>
                <w:sz w:val="24"/>
              </w:rPr>
              <w:t>基础模型从共享模型仓库软链接到项目的models/pretrained/目录</w:t>
            </w:r>
          </w:p>
          <w:p w14:paraId="7FADC611" w14:textId="77777777" w:rsidR="004D775A" w:rsidRPr="004D775A" w:rsidRDefault="004D775A" w:rsidP="00E42605">
            <w:pPr>
              <w:spacing w:beforeLines="50" w:before="156" w:line="400" w:lineRule="exact"/>
              <w:ind w:firstLineChars="200" w:firstLine="480"/>
              <w:contextualSpacing/>
              <w:rPr>
                <w:rFonts w:ascii="宋体" w:hAnsi="宋体"/>
                <w:sz w:val="24"/>
              </w:rPr>
            </w:pPr>
            <w:r>
              <w:rPr>
                <w:rFonts w:ascii="宋体" w:hAnsi="宋体"/>
                <w:sz w:val="24"/>
              </w:rPr>
              <w:t>4. 从默认模板复制训练配置与增强配置文件</w:t>
            </w:r>
          </w:p>
          <w:p w14:paraId="48946759" w14:textId="77777777" w:rsidR="004D775A" w:rsidRPr="004D775A" w:rsidRDefault="004D775A" w:rsidP="00E42605">
            <w:pPr>
              <w:spacing w:beforeLines="50" w:before="156" w:line="400" w:lineRule="exact"/>
              <w:ind w:firstLineChars="200" w:firstLine="480"/>
              <w:contextualSpacing/>
              <w:rPr>
                <w:rFonts w:ascii="宋体" w:hAnsi="宋体"/>
                <w:sz w:val="24"/>
              </w:rPr>
            </w:pPr>
            <w:r>
              <w:rPr>
                <w:rFonts w:ascii="宋体" w:hAnsi="宋体"/>
                <w:sz w:val="24"/>
              </w:rPr>
              <w:t>5. 启动项目Docker容器，挂载上述工作目录</w:t>
            </w:r>
          </w:p>
          <w:p w14:paraId="004D8DD7" w14:textId="77777777" w:rsidR="004D775A" w:rsidRPr="004D775A" w:rsidRDefault="004D775A" w:rsidP="00E42605">
            <w:pPr>
              <w:spacing w:beforeLines="50" w:before="156" w:line="400" w:lineRule="exact"/>
              <w:ind w:firstLineChars="200" w:firstLine="480"/>
              <w:contextualSpacing/>
              <w:rPr>
                <w:rFonts w:ascii="宋体" w:hAnsi="宋体"/>
                <w:sz w:val="24"/>
              </w:rPr>
            </w:pPr>
            <w:r>
              <w:rPr>
                <w:rFonts w:ascii="宋体" w:hAnsi="宋体"/>
                <w:sz w:val="24"/>
              </w:rPr>
              <w:t>6. 将容器ID记录到数据库</w:t>
            </w:r>
          </w:p>
          <w:p w14:paraId="3A470FAD" w14:textId="77777777" w:rsidR="004D775A" w:rsidRPr="004D775A" w:rsidRDefault="004D775A" w:rsidP="00E42605">
            <w:pPr>
              <w:spacing w:beforeLines="50" w:before="156" w:line="400" w:lineRule="exact"/>
              <w:ind w:firstLineChars="200" w:firstLine="480"/>
              <w:contextualSpacing/>
              <w:rPr>
                <w:rFonts w:ascii="宋体" w:hAnsi="宋体"/>
                <w:sz w:val="24"/>
              </w:rPr>
            </w:pPr>
            <w:r>
              <w:rPr>
                <w:rFonts w:ascii="宋体" w:hAnsi="宋体"/>
                <w:sz w:val="24"/>
              </w:rPr>
              <w:t>Skill层的所有操作均在该固定目录结构下进行，路径通过</w:t>
            </w:r>
            <w:proofErr w:type="spellStart"/>
            <w:r>
              <w:rPr>
                <w:rFonts w:ascii="宋体" w:hAnsi="宋体"/>
                <w:sz w:val="24"/>
              </w:rPr>
              <w:t>project.yaml</w:t>
            </w:r>
            <w:proofErr w:type="spellEnd"/>
            <w:r>
              <w:rPr>
                <w:rFonts w:ascii="宋体" w:hAnsi="宋体"/>
                <w:sz w:val="24"/>
              </w:rPr>
              <w:t>配置注入。</w:t>
            </w:r>
          </w:p>
          <w:p w14:paraId="53313DE2" w14:textId="77777777" w:rsidR="004D775A" w:rsidRPr="004D775A" w:rsidRDefault="004D775A" w:rsidP="00E42605">
            <w:pPr>
              <w:spacing w:beforeLines="50" w:before="156" w:line="400" w:lineRule="exact"/>
              <w:ind w:firstLineChars="200" w:firstLine="482"/>
              <w:contextualSpacing/>
              <w:rPr>
                <w:rFonts w:ascii="宋体" w:hAnsi="宋体"/>
                <w:sz w:val="24"/>
              </w:rPr>
            </w:pPr>
            <w:r>
              <w:rPr>
                <w:rFonts w:ascii="宋体" w:hAnsi="宋体"/>
                <w:b/>
                <w:sz w:val="24"/>
              </w:rPr>
              <w:t>3.11 远程训练环境适配层</w:t>
            </w:r>
          </w:p>
          <w:p w14:paraId="231FEDC1" w14:textId="77777777" w:rsidR="004D775A" w:rsidRPr="004D775A" w:rsidRDefault="004D775A" w:rsidP="00E42605">
            <w:pPr>
              <w:spacing w:beforeLines="50" w:before="156" w:line="400" w:lineRule="exact"/>
              <w:ind w:firstLineChars="200" w:firstLine="480"/>
              <w:contextualSpacing/>
              <w:rPr>
                <w:rFonts w:ascii="宋体" w:hAnsi="宋体"/>
                <w:sz w:val="24"/>
              </w:rPr>
            </w:pPr>
            <w:r>
              <w:rPr>
                <w:rFonts w:ascii="宋体" w:hAnsi="宋体"/>
                <w:sz w:val="24"/>
              </w:rPr>
              <w:t>远程环境适配层封装了与GPU训练集群的交互能力，主要包含三个组件：</w:t>
            </w:r>
          </w:p>
          <w:p w14:paraId="1AF0D91C" w14:textId="77777777" w:rsidR="004D775A" w:rsidRPr="004D775A" w:rsidRDefault="004D775A" w:rsidP="00E42605">
            <w:pPr>
              <w:spacing w:beforeLines="50" w:before="156" w:line="400" w:lineRule="exact"/>
              <w:ind w:firstLineChars="200" w:firstLine="480"/>
              <w:contextualSpacing/>
              <w:rPr>
                <w:rFonts w:ascii="宋体" w:hAnsi="宋体"/>
                <w:sz w:val="24"/>
              </w:rPr>
            </w:pPr>
            <w:proofErr w:type="spellStart"/>
            <w:r>
              <w:rPr>
                <w:rFonts w:ascii="宋体" w:hAnsi="宋体"/>
                <w:sz w:val="24"/>
              </w:rPr>
              <w:t>RemoteExecutor</w:t>
            </w:r>
            <w:proofErr w:type="spellEnd"/>
            <w:r>
              <w:rPr>
                <w:rFonts w:ascii="宋体" w:hAnsi="宋体"/>
                <w:sz w:val="24"/>
              </w:rPr>
              <w:t>（远程执行器）： 管理SSH连接池，支持断线自动重连与会话复用。提供命令执行、文件传输、超时控制等基础能力。</w:t>
            </w:r>
          </w:p>
          <w:p w14:paraId="24C5D267" w14:textId="77777777" w:rsidR="004D775A" w:rsidRPr="004D775A" w:rsidRDefault="004D775A" w:rsidP="00E42605">
            <w:pPr>
              <w:spacing w:beforeLines="50" w:before="156" w:line="400" w:lineRule="exact"/>
              <w:ind w:firstLineChars="200" w:firstLine="480"/>
              <w:contextualSpacing/>
              <w:rPr>
                <w:rFonts w:ascii="宋体" w:hAnsi="宋体"/>
                <w:sz w:val="24"/>
              </w:rPr>
            </w:pPr>
            <w:proofErr w:type="spellStart"/>
            <w:r>
              <w:rPr>
                <w:rFonts w:ascii="宋体" w:hAnsi="宋体"/>
                <w:sz w:val="24"/>
              </w:rPr>
              <w:t>TrainingEngine</w:t>
            </w:r>
            <w:proofErr w:type="spellEnd"/>
            <w:r>
              <w:rPr>
                <w:rFonts w:ascii="宋体" w:hAnsi="宋体"/>
                <w:sz w:val="24"/>
              </w:rPr>
              <w:t>（训练引擎）： 负责训练任务的启动与监控。关键设计包括：</w:t>
            </w:r>
          </w:p>
          <w:p w14:paraId="54257AFB" w14:textId="77777777" w:rsidR="004D775A" w:rsidRPr="004D775A" w:rsidRDefault="004D775A" w:rsidP="00E42605">
            <w:pPr>
              <w:spacing w:beforeLines="50" w:before="156" w:line="400" w:lineRule="exact"/>
              <w:ind w:firstLineChars="200" w:firstLine="480"/>
              <w:contextualSpacing/>
              <w:rPr>
                <w:rFonts w:ascii="宋体" w:hAnsi="宋体"/>
                <w:sz w:val="24"/>
              </w:rPr>
            </w:pPr>
            <w:r>
              <w:rPr>
                <w:rFonts w:ascii="宋体" w:hAnsi="宋体"/>
                <w:sz w:val="24"/>
              </w:rPr>
              <w:t>（1）GPU资源状态检查：训练前查询GPU占用情况，若被其他用户占用则返回占用信息</w:t>
            </w:r>
          </w:p>
          <w:p w14:paraId="3CEBC68D" w14:textId="77777777" w:rsidR="004D775A" w:rsidRPr="004D775A" w:rsidRDefault="004D775A" w:rsidP="00E42605">
            <w:pPr>
              <w:spacing w:beforeLines="50" w:before="156" w:line="400" w:lineRule="exact"/>
              <w:ind w:firstLineChars="200" w:firstLine="480"/>
              <w:contextualSpacing/>
              <w:rPr>
                <w:rFonts w:ascii="宋体" w:hAnsi="宋体"/>
                <w:sz w:val="24"/>
              </w:rPr>
            </w:pPr>
            <w:r>
              <w:rPr>
                <w:rFonts w:ascii="宋体" w:hAnsi="宋体"/>
                <w:sz w:val="24"/>
              </w:rPr>
              <w:t>（2）配置校验：检查训练配置的关键参数（学习率、warmup步数等）是否合理</w:t>
            </w:r>
          </w:p>
          <w:p w14:paraId="3C2CE11F" w14:textId="77777777" w:rsidR="004D775A" w:rsidRPr="004D775A" w:rsidRDefault="004D775A" w:rsidP="00E42605">
            <w:pPr>
              <w:spacing w:beforeLines="50" w:before="156" w:line="400" w:lineRule="exact"/>
              <w:ind w:firstLineChars="200" w:firstLine="480"/>
              <w:contextualSpacing/>
              <w:rPr>
                <w:rFonts w:ascii="宋体" w:hAnsi="宋体"/>
                <w:sz w:val="24"/>
              </w:rPr>
            </w:pPr>
            <w:r>
              <w:rPr>
                <w:rFonts w:ascii="宋体" w:hAnsi="宋体"/>
                <w:sz w:val="24"/>
              </w:rPr>
              <w:t>（3）</w:t>
            </w:r>
            <w:proofErr w:type="spellStart"/>
            <w:r>
              <w:rPr>
                <w:rFonts w:ascii="宋体" w:hAnsi="宋体"/>
                <w:sz w:val="24"/>
              </w:rPr>
              <w:t>SeaCo</w:t>
            </w:r>
            <w:proofErr w:type="spellEnd"/>
            <w:r>
              <w:rPr>
                <w:rFonts w:ascii="宋体" w:hAnsi="宋体"/>
                <w:sz w:val="24"/>
              </w:rPr>
              <w:t>偏置标签启动前校验：检查</w:t>
            </w:r>
            <w:proofErr w:type="gramStart"/>
            <w:r>
              <w:rPr>
                <w:rFonts w:ascii="宋体" w:hAnsi="宋体"/>
                <w:sz w:val="24"/>
              </w:rPr>
              <w:t>热词文件</w:t>
            </w:r>
            <w:proofErr w:type="gramEnd"/>
            <w:r>
              <w:rPr>
                <w:rFonts w:ascii="宋体" w:hAnsi="宋体"/>
                <w:sz w:val="24"/>
              </w:rPr>
              <w:t>中的词条是否在模型词表内</w:t>
            </w:r>
          </w:p>
          <w:p w14:paraId="20C52A32" w14:textId="77777777" w:rsidR="004D775A" w:rsidRPr="004D775A" w:rsidRDefault="004D775A" w:rsidP="00E42605">
            <w:pPr>
              <w:spacing w:beforeLines="50" w:before="156" w:line="400" w:lineRule="exact"/>
              <w:ind w:firstLineChars="200" w:firstLine="480"/>
              <w:contextualSpacing/>
              <w:rPr>
                <w:rFonts w:ascii="宋体" w:hAnsi="宋体"/>
                <w:sz w:val="24"/>
              </w:rPr>
            </w:pPr>
            <w:r>
              <w:rPr>
                <w:rFonts w:ascii="宋体" w:hAnsi="宋体"/>
                <w:sz w:val="24"/>
              </w:rPr>
              <w:t>（4）</w:t>
            </w:r>
            <w:proofErr w:type="spellStart"/>
            <w:r>
              <w:rPr>
                <w:rFonts w:ascii="宋体" w:hAnsi="宋体"/>
                <w:sz w:val="24"/>
              </w:rPr>
              <w:t>torchrun</w:t>
            </w:r>
            <w:proofErr w:type="spellEnd"/>
            <w:r>
              <w:rPr>
                <w:rFonts w:ascii="宋体" w:hAnsi="宋体"/>
                <w:sz w:val="24"/>
              </w:rPr>
              <w:t>分布式训练启动与进程管理</w:t>
            </w:r>
          </w:p>
          <w:p w14:paraId="46F08207" w14:textId="77777777" w:rsidR="004D775A" w:rsidRPr="004D775A" w:rsidRDefault="004D775A" w:rsidP="00E42605">
            <w:pPr>
              <w:spacing w:beforeLines="50" w:before="156" w:line="400" w:lineRule="exact"/>
              <w:ind w:firstLineChars="200" w:firstLine="480"/>
              <w:contextualSpacing/>
              <w:rPr>
                <w:rFonts w:ascii="宋体" w:hAnsi="宋体"/>
                <w:sz w:val="24"/>
              </w:rPr>
            </w:pPr>
            <w:r>
              <w:rPr>
                <w:rFonts w:ascii="宋体" w:hAnsi="宋体"/>
                <w:sz w:val="24"/>
              </w:rPr>
              <w:t>（5）训练健康检查：检测</w:t>
            </w:r>
            <w:proofErr w:type="spellStart"/>
            <w:r>
              <w:rPr>
                <w:rFonts w:ascii="宋体" w:hAnsi="宋体"/>
                <w:sz w:val="24"/>
              </w:rPr>
              <w:t>FunASR</w:t>
            </w:r>
            <w:proofErr w:type="spellEnd"/>
            <w:r>
              <w:rPr>
                <w:rFonts w:ascii="宋体" w:hAnsi="宋体"/>
                <w:sz w:val="24"/>
              </w:rPr>
              <w:t>"返回码0但无检查点产出"的静默崩溃</w:t>
            </w:r>
          </w:p>
          <w:p w14:paraId="13B9136C" w14:textId="77777777" w:rsidR="004D775A" w:rsidRPr="004D775A" w:rsidRDefault="004D775A" w:rsidP="00E42605">
            <w:pPr>
              <w:spacing w:beforeLines="50" w:before="156" w:line="400" w:lineRule="exact"/>
              <w:ind w:firstLineChars="200" w:firstLine="480"/>
              <w:contextualSpacing/>
              <w:rPr>
                <w:rFonts w:ascii="宋体" w:hAnsi="宋体"/>
                <w:sz w:val="24"/>
              </w:rPr>
            </w:pPr>
            <w:r>
              <w:rPr>
                <w:rFonts w:ascii="宋体" w:hAnsi="宋体"/>
                <w:sz w:val="24"/>
              </w:rPr>
              <w:t>（6）训练日志流式采集：实时解析loss值，推送到Redis供Web看板展示</w:t>
            </w:r>
          </w:p>
          <w:p w14:paraId="3E2AD7A6" w14:textId="77777777" w:rsidR="004D775A" w:rsidRPr="004D775A" w:rsidRDefault="004D775A" w:rsidP="00E42605">
            <w:pPr>
              <w:spacing w:beforeLines="50" w:before="156" w:line="400" w:lineRule="exact"/>
              <w:ind w:firstLineChars="200" w:firstLine="480"/>
              <w:contextualSpacing/>
              <w:rPr>
                <w:rFonts w:ascii="宋体" w:hAnsi="宋体"/>
                <w:sz w:val="24"/>
              </w:rPr>
            </w:pPr>
            <w:proofErr w:type="spellStart"/>
            <w:r>
              <w:rPr>
                <w:rFonts w:ascii="宋体" w:hAnsi="宋体"/>
                <w:sz w:val="24"/>
              </w:rPr>
              <w:t>EvalEngine</w:t>
            </w:r>
            <w:proofErr w:type="spellEnd"/>
            <w:r>
              <w:rPr>
                <w:rFonts w:ascii="宋体" w:hAnsi="宋体"/>
                <w:sz w:val="24"/>
              </w:rPr>
              <w:t>（评估引擎）： 负责模型推理与指标计算。加载checkpoint执行批量推理，计算各项评估指标。</w:t>
            </w:r>
          </w:p>
          <w:p w14:paraId="0C9FC4BD" w14:textId="77777777" w:rsidR="004D775A" w:rsidRPr="004D775A" w:rsidRDefault="004D775A" w:rsidP="00E42605">
            <w:pPr>
              <w:spacing w:beforeLines="50" w:before="156" w:line="400" w:lineRule="exact"/>
              <w:ind w:firstLineChars="200" w:firstLine="482"/>
              <w:contextualSpacing/>
              <w:rPr>
                <w:rFonts w:ascii="宋体" w:hAnsi="宋体"/>
                <w:sz w:val="24"/>
              </w:rPr>
            </w:pPr>
            <w:r>
              <w:rPr>
                <w:rFonts w:ascii="宋体" w:hAnsi="宋体"/>
                <w:b/>
                <w:sz w:val="24"/>
              </w:rPr>
              <w:t>4. 拟采用的设计方法、环境等</w:t>
            </w:r>
          </w:p>
          <w:p w14:paraId="684B3A6F" w14:textId="77777777" w:rsidR="00394305" w:rsidRDefault="004D775A" w:rsidP="00E42605">
            <w:pPr>
              <w:spacing w:beforeLines="50" w:before="156" w:line="400" w:lineRule="exact"/>
              <w:ind w:firstLineChars="200" w:firstLine="480"/>
              <w:contextualSpacing/>
              <w:rPr>
                <w:rFonts w:ascii="宋体" w:hAnsi="宋体"/>
                <w:sz w:val="24"/>
              </w:rPr>
            </w:pPr>
            <w:r>
              <w:rPr>
                <w:rFonts w:ascii="宋体" w:hAnsi="宋体"/>
                <w:sz w:val="24"/>
              </w:rPr>
              <w:t>本系统采用面向对象的设计方法，前后端分离开发，通过</w:t>
            </w:r>
            <w:proofErr w:type="spellStart"/>
            <w:r>
              <w:rPr>
                <w:rFonts w:ascii="宋体" w:hAnsi="宋体"/>
                <w:sz w:val="24"/>
              </w:rPr>
              <w:t>OpenAPI</w:t>
            </w:r>
            <w:proofErr w:type="spellEnd"/>
            <w:r>
              <w:rPr>
                <w:rFonts w:ascii="宋体" w:hAnsi="宋体"/>
                <w:sz w:val="24"/>
              </w:rPr>
              <w:t xml:space="preserve"> 3.0规范定义API接口契约。领域技能层采用统一的Skill接口协议，便于独立开发与测试。Agent引擎各组件通过依赖注入方式组装</w:t>
            </w:r>
            <w:r>
              <w:rPr>
                <w:rFonts w:ascii="宋体" w:hAnsi="宋体" w:hint="eastAsia"/>
                <w:sz w:val="24"/>
              </w:rPr>
              <w:t>。</w:t>
            </w:r>
            <w:r>
              <w:rPr>
                <w:rFonts w:ascii="宋体" w:hAnsi="宋体"/>
                <w:sz w:val="24"/>
              </w:rPr>
              <w:t>开发环境及使用工具如表4.3所示</w:t>
            </w:r>
            <w:r>
              <w:rPr>
                <w:rFonts w:ascii="宋体" w:hAnsi="宋体" w:hint="eastAsia"/>
                <w:sz w:val="24"/>
              </w:rPr>
              <w:t>。</w:t>
            </w:r>
          </w:p>
          <w:p w14:paraId="290DA1DF" w14:textId="77777777" w:rsidR="004D775A" w:rsidRDefault="004D775A" w:rsidP="004D775A">
            <w:pPr>
              <w:spacing w:beforeLines="50" w:before="156"/>
              <w:ind w:firstLineChars="200" w:firstLine="420"/>
              <w:jc w:val="center"/>
              <w:rPr>
                <w:rFonts w:ascii="黑体" w:eastAsia="黑体" w:hAnsi="黑体"/>
                <w:szCs w:val="21"/>
              </w:rPr>
            </w:pPr>
            <w:r>
              <w:rPr>
                <w:rFonts w:ascii="黑体" w:eastAsia="黑体" w:hAnsi="黑体"/>
                <w:szCs w:val="21"/>
              </w:rPr>
              <w:t>表4.3 开发环境</w:t>
            </w:r>
          </w:p>
          <w:tbl>
            <w:tblPr>
              <w:tblStyle w:val="a6"/>
              <w:tblW w:w="0" w:type="auto"/>
              <w:jc w:val="center"/>
              <w:tblLook w:val="04A0" w:firstRow="1" w:lastRow="0" w:firstColumn="1" w:lastColumn="0" w:noHBand="0" w:noVBand="1"/>
            </w:tblPr>
            <w:tblGrid>
              <w:gridCol w:w="2826"/>
              <w:gridCol w:w="2842"/>
              <w:gridCol w:w="2833"/>
            </w:tblGrid>
            <w:tr w:rsidR="004D775A" w14:paraId="32158709" w14:textId="77777777" w:rsidTr="004F360C">
              <w:trPr>
                <w:jc w:val="center"/>
              </w:trPr>
              <w:tc>
                <w:tcPr>
                  <w:tcW w:w="2880" w:type="dxa"/>
                </w:tcPr>
                <w:p w14:paraId="0B07B0EC" w14:textId="77777777" w:rsidR="004D775A" w:rsidRPr="006E7C49" w:rsidRDefault="004D775A" w:rsidP="004D775A">
                  <w:pPr>
                    <w:spacing w:beforeLines="50" w:before="156"/>
                    <w:ind w:firstLineChars="200" w:firstLine="361"/>
                    <w:rPr>
                      <w:rFonts w:ascii="宋体" w:hAnsi="宋体"/>
                    </w:rPr>
                  </w:pPr>
                  <w:r w:rsidRPr="006E7C49">
                    <w:rPr>
                      <w:rFonts w:ascii="宋体" w:hAnsi="宋体"/>
                      <w:b/>
                      <w:sz w:val="18"/>
                    </w:rPr>
                    <w:t>项目</w:t>
                  </w:r>
                </w:p>
              </w:tc>
              <w:tc>
                <w:tcPr>
                  <w:tcW w:w="2880" w:type="dxa"/>
                </w:tcPr>
                <w:p w14:paraId="411AF718" w14:textId="77777777" w:rsidR="004D775A" w:rsidRPr="006E7C49" w:rsidRDefault="004D775A" w:rsidP="004D775A">
                  <w:pPr>
                    <w:spacing w:beforeLines="50" w:before="156"/>
                    <w:ind w:firstLineChars="200" w:firstLine="361"/>
                    <w:rPr>
                      <w:rFonts w:ascii="宋体" w:hAnsi="宋体"/>
                    </w:rPr>
                  </w:pPr>
                  <w:r w:rsidRPr="006E7C49">
                    <w:rPr>
                      <w:rFonts w:ascii="宋体" w:hAnsi="宋体"/>
                      <w:b/>
                      <w:sz w:val="18"/>
                    </w:rPr>
                    <w:t>选型</w:t>
                  </w:r>
                </w:p>
              </w:tc>
              <w:tc>
                <w:tcPr>
                  <w:tcW w:w="2880" w:type="dxa"/>
                </w:tcPr>
                <w:p w14:paraId="428637C0" w14:textId="77777777" w:rsidR="004D775A" w:rsidRPr="006E7C49" w:rsidRDefault="004D775A" w:rsidP="004D775A">
                  <w:pPr>
                    <w:spacing w:beforeLines="50" w:before="156"/>
                    <w:ind w:firstLineChars="200" w:firstLine="361"/>
                    <w:rPr>
                      <w:rFonts w:ascii="宋体" w:hAnsi="宋体"/>
                    </w:rPr>
                  </w:pPr>
                  <w:r w:rsidRPr="006E7C49">
                    <w:rPr>
                      <w:rFonts w:ascii="宋体" w:hAnsi="宋体"/>
                      <w:b/>
                      <w:sz w:val="18"/>
                    </w:rPr>
                    <w:t>说明</w:t>
                  </w:r>
                </w:p>
              </w:tc>
            </w:tr>
            <w:tr w:rsidR="004D775A" w14:paraId="398EB1BE" w14:textId="77777777" w:rsidTr="004F360C">
              <w:trPr>
                <w:jc w:val="center"/>
              </w:trPr>
              <w:tc>
                <w:tcPr>
                  <w:tcW w:w="2880" w:type="dxa"/>
                </w:tcPr>
                <w:p w14:paraId="7EEA2647" w14:textId="77777777" w:rsidR="004D775A" w:rsidRPr="006E7C49" w:rsidRDefault="004D775A" w:rsidP="004D775A">
                  <w:pPr>
                    <w:spacing w:beforeLines="50" w:before="156"/>
                    <w:ind w:firstLineChars="200" w:firstLine="360"/>
                    <w:rPr>
                      <w:rFonts w:ascii="宋体" w:hAnsi="宋体"/>
                    </w:rPr>
                  </w:pPr>
                  <w:r w:rsidRPr="006E7C49">
                    <w:rPr>
                      <w:rFonts w:ascii="宋体" w:hAnsi="宋体"/>
                      <w:sz w:val="18"/>
                    </w:rPr>
                    <w:lastRenderedPageBreak/>
                    <w:t>后端语言</w:t>
                  </w:r>
                </w:p>
              </w:tc>
              <w:tc>
                <w:tcPr>
                  <w:tcW w:w="2880" w:type="dxa"/>
                </w:tcPr>
                <w:p w14:paraId="77CB72F7" w14:textId="77777777" w:rsidR="004D775A" w:rsidRPr="006E7C49" w:rsidRDefault="004D775A" w:rsidP="004D775A">
                  <w:pPr>
                    <w:spacing w:beforeLines="50" w:before="156"/>
                    <w:ind w:firstLineChars="200" w:firstLine="360"/>
                    <w:rPr>
                      <w:rFonts w:ascii="宋体" w:hAnsi="宋体"/>
                    </w:rPr>
                  </w:pPr>
                  <w:r w:rsidRPr="006E7C49">
                    <w:rPr>
                      <w:rFonts w:ascii="宋体" w:hAnsi="宋体"/>
                      <w:sz w:val="18"/>
                    </w:rPr>
                    <w:t>Python 3.10</w:t>
                  </w:r>
                </w:p>
              </w:tc>
              <w:tc>
                <w:tcPr>
                  <w:tcW w:w="2880" w:type="dxa"/>
                </w:tcPr>
                <w:p w14:paraId="530673A0" w14:textId="77777777" w:rsidR="004D775A" w:rsidRPr="006E7C49" w:rsidRDefault="004D775A" w:rsidP="004D775A">
                  <w:pPr>
                    <w:spacing w:beforeLines="50" w:before="156"/>
                    <w:ind w:firstLineChars="200" w:firstLine="360"/>
                    <w:rPr>
                      <w:rFonts w:ascii="宋体" w:hAnsi="宋体"/>
                    </w:rPr>
                  </w:pPr>
                  <w:r w:rsidRPr="006E7C49">
                    <w:rPr>
                      <w:rFonts w:ascii="宋体" w:hAnsi="宋体"/>
                      <w:sz w:val="18"/>
                    </w:rPr>
                    <w:t>Agent引擎与技能层</w:t>
                  </w:r>
                </w:p>
              </w:tc>
            </w:tr>
            <w:tr w:rsidR="004D775A" w14:paraId="5F79F386" w14:textId="77777777" w:rsidTr="004F360C">
              <w:trPr>
                <w:jc w:val="center"/>
              </w:trPr>
              <w:tc>
                <w:tcPr>
                  <w:tcW w:w="2880" w:type="dxa"/>
                </w:tcPr>
                <w:p w14:paraId="3245A017" w14:textId="77777777" w:rsidR="004D775A" w:rsidRPr="006E7C49" w:rsidRDefault="004D775A" w:rsidP="004D775A">
                  <w:pPr>
                    <w:spacing w:beforeLines="50" w:before="156"/>
                    <w:ind w:firstLineChars="200" w:firstLine="360"/>
                    <w:rPr>
                      <w:rFonts w:ascii="宋体" w:hAnsi="宋体"/>
                    </w:rPr>
                  </w:pPr>
                  <w:r w:rsidRPr="006E7C49">
                    <w:rPr>
                      <w:rFonts w:ascii="宋体" w:hAnsi="宋体"/>
                      <w:sz w:val="18"/>
                    </w:rPr>
                    <w:t>Web框架</w:t>
                  </w:r>
                </w:p>
              </w:tc>
              <w:tc>
                <w:tcPr>
                  <w:tcW w:w="2880" w:type="dxa"/>
                </w:tcPr>
                <w:p w14:paraId="341B5292" w14:textId="77777777" w:rsidR="004D775A" w:rsidRPr="006E7C49" w:rsidRDefault="004D775A" w:rsidP="004D775A">
                  <w:pPr>
                    <w:spacing w:beforeLines="50" w:before="156"/>
                    <w:ind w:firstLineChars="200" w:firstLine="360"/>
                    <w:rPr>
                      <w:rFonts w:ascii="宋体" w:hAnsi="宋体"/>
                    </w:rPr>
                  </w:pPr>
                  <w:proofErr w:type="spellStart"/>
                  <w:r w:rsidRPr="006E7C49">
                    <w:rPr>
                      <w:rFonts w:ascii="宋体" w:hAnsi="宋体"/>
                      <w:sz w:val="18"/>
                    </w:rPr>
                    <w:t>FastAPI</w:t>
                  </w:r>
                  <w:proofErr w:type="spellEnd"/>
                </w:p>
              </w:tc>
              <w:tc>
                <w:tcPr>
                  <w:tcW w:w="2880" w:type="dxa"/>
                </w:tcPr>
                <w:p w14:paraId="173B7811" w14:textId="77777777" w:rsidR="004D775A" w:rsidRPr="006E7C49" w:rsidRDefault="004D775A" w:rsidP="004D775A">
                  <w:pPr>
                    <w:spacing w:beforeLines="50" w:before="156"/>
                    <w:ind w:firstLineChars="200" w:firstLine="360"/>
                    <w:rPr>
                      <w:rFonts w:ascii="宋体" w:hAnsi="宋体"/>
                    </w:rPr>
                  </w:pPr>
                  <w:r w:rsidRPr="006E7C49">
                    <w:rPr>
                      <w:rFonts w:ascii="宋体" w:hAnsi="宋体"/>
                      <w:sz w:val="18"/>
                    </w:rPr>
                    <w:t>API服务层，自动生成Swagger文档</w:t>
                  </w:r>
                </w:p>
              </w:tc>
            </w:tr>
            <w:tr w:rsidR="004D775A" w14:paraId="2AAA844E" w14:textId="77777777" w:rsidTr="004F360C">
              <w:trPr>
                <w:jc w:val="center"/>
              </w:trPr>
              <w:tc>
                <w:tcPr>
                  <w:tcW w:w="2880" w:type="dxa"/>
                </w:tcPr>
                <w:p w14:paraId="6480433B" w14:textId="77777777" w:rsidR="004D775A" w:rsidRPr="006E7C49" w:rsidRDefault="004D775A" w:rsidP="004D775A">
                  <w:pPr>
                    <w:spacing w:beforeLines="50" w:before="156"/>
                    <w:ind w:firstLineChars="200" w:firstLine="360"/>
                    <w:rPr>
                      <w:rFonts w:ascii="宋体" w:hAnsi="宋体"/>
                    </w:rPr>
                  </w:pPr>
                  <w:r w:rsidRPr="006E7C49">
                    <w:rPr>
                      <w:rFonts w:ascii="宋体" w:hAnsi="宋体"/>
                      <w:sz w:val="18"/>
                    </w:rPr>
                    <w:t>前端框架</w:t>
                  </w:r>
                </w:p>
              </w:tc>
              <w:tc>
                <w:tcPr>
                  <w:tcW w:w="2880" w:type="dxa"/>
                </w:tcPr>
                <w:p w14:paraId="27A00953" w14:textId="77777777" w:rsidR="004D775A" w:rsidRPr="006E7C49" w:rsidRDefault="004D775A" w:rsidP="004D775A">
                  <w:pPr>
                    <w:spacing w:beforeLines="50" w:before="156"/>
                    <w:ind w:firstLineChars="200" w:firstLine="360"/>
                    <w:rPr>
                      <w:rFonts w:ascii="宋体" w:hAnsi="宋体"/>
                    </w:rPr>
                  </w:pPr>
                  <w:r w:rsidRPr="006E7C49">
                    <w:rPr>
                      <w:rFonts w:ascii="宋体" w:hAnsi="宋体"/>
                      <w:sz w:val="18"/>
                    </w:rPr>
                    <w:t>Vue.js 3 + Element Plus</w:t>
                  </w:r>
                </w:p>
              </w:tc>
              <w:tc>
                <w:tcPr>
                  <w:tcW w:w="2880" w:type="dxa"/>
                </w:tcPr>
                <w:p w14:paraId="4192754B" w14:textId="77777777" w:rsidR="004D775A" w:rsidRPr="006E7C49" w:rsidRDefault="004D775A" w:rsidP="004D775A">
                  <w:pPr>
                    <w:spacing w:beforeLines="50" w:before="156"/>
                    <w:ind w:firstLineChars="200" w:firstLine="360"/>
                    <w:rPr>
                      <w:rFonts w:ascii="宋体" w:hAnsi="宋体"/>
                    </w:rPr>
                  </w:pPr>
                  <w:r w:rsidRPr="006E7C49">
                    <w:rPr>
                      <w:rFonts w:ascii="宋体" w:hAnsi="宋体"/>
                      <w:sz w:val="18"/>
                    </w:rPr>
                    <w:t>Web管理控制台</w:t>
                  </w:r>
                </w:p>
              </w:tc>
            </w:tr>
            <w:tr w:rsidR="004D775A" w14:paraId="60AD393E" w14:textId="77777777" w:rsidTr="004F360C">
              <w:trPr>
                <w:jc w:val="center"/>
              </w:trPr>
              <w:tc>
                <w:tcPr>
                  <w:tcW w:w="2880" w:type="dxa"/>
                </w:tcPr>
                <w:p w14:paraId="6AA277CE" w14:textId="77777777" w:rsidR="004D775A" w:rsidRPr="006E7C49" w:rsidRDefault="004D775A" w:rsidP="004D775A">
                  <w:pPr>
                    <w:spacing w:beforeLines="50" w:before="156"/>
                    <w:ind w:firstLineChars="200" w:firstLine="360"/>
                    <w:rPr>
                      <w:rFonts w:ascii="宋体" w:hAnsi="宋体"/>
                    </w:rPr>
                  </w:pPr>
                  <w:r w:rsidRPr="006E7C49">
                    <w:rPr>
                      <w:rFonts w:ascii="宋体" w:hAnsi="宋体"/>
                      <w:sz w:val="18"/>
                    </w:rPr>
                    <w:t>数据库</w:t>
                  </w:r>
                </w:p>
              </w:tc>
              <w:tc>
                <w:tcPr>
                  <w:tcW w:w="2880" w:type="dxa"/>
                </w:tcPr>
                <w:p w14:paraId="75DB0102" w14:textId="77777777" w:rsidR="004D775A" w:rsidRPr="006E7C49" w:rsidRDefault="004D775A" w:rsidP="004D775A">
                  <w:pPr>
                    <w:spacing w:beforeLines="50" w:before="156"/>
                    <w:ind w:firstLineChars="200" w:firstLine="360"/>
                    <w:rPr>
                      <w:rFonts w:ascii="宋体" w:hAnsi="宋体"/>
                    </w:rPr>
                  </w:pPr>
                  <w:r w:rsidRPr="006E7C49">
                    <w:rPr>
                      <w:rFonts w:ascii="宋体" w:hAnsi="宋体"/>
                      <w:sz w:val="18"/>
                    </w:rPr>
                    <w:t>MySQL 8.0</w:t>
                  </w:r>
                </w:p>
              </w:tc>
              <w:tc>
                <w:tcPr>
                  <w:tcW w:w="2880" w:type="dxa"/>
                </w:tcPr>
                <w:p w14:paraId="6DC2AE7F" w14:textId="77777777" w:rsidR="004D775A" w:rsidRPr="006E7C49" w:rsidRDefault="004D775A" w:rsidP="004D775A">
                  <w:pPr>
                    <w:spacing w:beforeLines="50" w:before="156"/>
                    <w:ind w:firstLineChars="200" w:firstLine="360"/>
                    <w:rPr>
                      <w:rFonts w:ascii="宋体" w:hAnsi="宋体"/>
                    </w:rPr>
                  </w:pPr>
                  <w:r w:rsidRPr="006E7C49">
                    <w:rPr>
                      <w:rFonts w:ascii="宋体" w:hAnsi="宋体"/>
                      <w:sz w:val="18"/>
                    </w:rPr>
                    <w:t>结构化数据持久化</w:t>
                  </w:r>
                </w:p>
              </w:tc>
            </w:tr>
            <w:tr w:rsidR="004D775A" w14:paraId="20D20F94" w14:textId="77777777" w:rsidTr="004F360C">
              <w:trPr>
                <w:jc w:val="center"/>
              </w:trPr>
              <w:tc>
                <w:tcPr>
                  <w:tcW w:w="2880" w:type="dxa"/>
                </w:tcPr>
                <w:p w14:paraId="7079EA25" w14:textId="77777777" w:rsidR="004D775A" w:rsidRPr="006E7C49" w:rsidRDefault="004D775A" w:rsidP="004D775A">
                  <w:pPr>
                    <w:spacing w:beforeLines="50" w:before="156"/>
                    <w:ind w:firstLineChars="200" w:firstLine="360"/>
                    <w:rPr>
                      <w:rFonts w:ascii="宋体" w:hAnsi="宋体"/>
                    </w:rPr>
                  </w:pPr>
                  <w:r w:rsidRPr="006E7C49">
                    <w:rPr>
                      <w:rFonts w:ascii="宋体" w:hAnsi="宋体"/>
                      <w:sz w:val="18"/>
                    </w:rPr>
                    <w:t>缓存</w:t>
                  </w:r>
                </w:p>
              </w:tc>
              <w:tc>
                <w:tcPr>
                  <w:tcW w:w="2880" w:type="dxa"/>
                </w:tcPr>
                <w:p w14:paraId="1018797E" w14:textId="77777777" w:rsidR="004D775A" w:rsidRPr="006E7C49" w:rsidRDefault="004D775A" w:rsidP="004D775A">
                  <w:pPr>
                    <w:spacing w:beforeLines="50" w:before="156"/>
                    <w:ind w:firstLineChars="200" w:firstLine="360"/>
                    <w:rPr>
                      <w:rFonts w:ascii="宋体" w:hAnsi="宋体"/>
                    </w:rPr>
                  </w:pPr>
                  <w:r w:rsidRPr="006E7C49">
                    <w:rPr>
                      <w:rFonts w:ascii="宋体" w:hAnsi="宋体"/>
                      <w:sz w:val="18"/>
                    </w:rPr>
                    <w:t>Redis 7</w:t>
                  </w:r>
                </w:p>
              </w:tc>
              <w:tc>
                <w:tcPr>
                  <w:tcW w:w="2880" w:type="dxa"/>
                </w:tcPr>
                <w:p w14:paraId="15F9878E" w14:textId="77777777" w:rsidR="004D775A" w:rsidRPr="006E7C49" w:rsidRDefault="004D775A" w:rsidP="004D775A">
                  <w:pPr>
                    <w:spacing w:beforeLines="50" w:before="156"/>
                    <w:ind w:firstLineChars="200" w:firstLine="360"/>
                    <w:rPr>
                      <w:rFonts w:ascii="宋体" w:hAnsi="宋体"/>
                    </w:rPr>
                  </w:pPr>
                  <w:r w:rsidRPr="006E7C49">
                    <w:rPr>
                      <w:rFonts w:ascii="宋体" w:hAnsi="宋体"/>
                      <w:sz w:val="18"/>
                    </w:rPr>
                    <w:t>Agent状态缓存、实时指标</w:t>
                  </w:r>
                </w:p>
              </w:tc>
            </w:tr>
            <w:tr w:rsidR="004D775A" w14:paraId="000689A1" w14:textId="77777777" w:rsidTr="004F360C">
              <w:trPr>
                <w:jc w:val="center"/>
              </w:trPr>
              <w:tc>
                <w:tcPr>
                  <w:tcW w:w="2880" w:type="dxa"/>
                </w:tcPr>
                <w:p w14:paraId="35AC7510" w14:textId="77777777" w:rsidR="004D775A" w:rsidRPr="006E7C49" w:rsidRDefault="004D775A" w:rsidP="004D775A">
                  <w:pPr>
                    <w:spacing w:beforeLines="50" w:before="156"/>
                    <w:ind w:firstLineChars="200" w:firstLine="360"/>
                    <w:rPr>
                      <w:rFonts w:ascii="宋体" w:hAnsi="宋体"/>
                    </w:rPr>
                  </w:pPr>
                  <w:r w:rsidRPr="006E7C49">
                    <w:rPr>
                      <w:rFonts w:ascii="宋体" w:hAnsi="宋体"/>
                      <w:sz w:val="18"/>
                    </w:rPr>
                    <w:t>ORM</w:t>
                  </w:r>
                </w:p>
              </w:tc>
              <w:tc>
                <w:tcPr>
                  <w:tcW w:w="2880" w:type="dxa"/>
                </w:tcPr>
                <w:p w14:paraId="3413A78D" w14:textId="77777777" w:rsidR="004D775A" w:rsidRPr="006E7C49" w:rsidRDefault="004D775A" w:rsidP="004D775A">
                  <w:pPr>
                    <w:spacing w:beforeLines="50" w:before="156"/>
                    <w:ind w:firstLineChars="200" w:firstLine="360"/>
                    <w:rPr>
                      <w:rFonts w:ascii="宋体" w:hAnsi="宋体"/>
                    </w:rPr>
                  </w:pPr>
                  <w:proofErr w:type="spellStart"/>
                  <w:r w:rsidRPr="006E7C49">
                    <w:rPr>
                      <w:rFonts w:ascii="宋体" w:hAnsi="宋体"/>
                      <w:sz w:val="18"/>
                    </w:rPr>
                    <w:t>SQLAlchemy</w:t>
                  </w:r>
                  <w:proofErr w:type="spellEnd"/>
                  <w:r w:rsidRPr="006E7C49">
                    <w:rPr>
                      <w:rFonts w:ascii="宋体" w:hAnsi="宋体"/>
                      <w:sz w:val="18"/>
                    </w:rPr>
                    <w:t xml:space="preserve"> 2.0</w:t>
                  </w:r>
                </w:p>
              </w:tc>
              <w:tc>
                <w:tcPr>
                  <w:tcW w:w="2880" w:type="dxa"/>
                </w:tcPr>
                <w:p w14:paraId="710FA3A9" w14:textId="77777777" w:rsidR="004D775A" w:rsidRPr="006E7C49" w:rsidRDefault="004D775A" w:rsidP="004D775A">
                  <w:pPr>
                    <w:spacing w:beforeLines="50" w:before="156"/>
                    <w:ind w:firstLineChars="200" w:firstLine="360"/>
                    <w:rPr>
                      <w:rFonts w:ascii="宋体" w:hAnsi="宋体"/>
                    </w:rPr>
                  </w:pPr>
                  <w:r w:rsidRPr="006E7C49">
                    <w:rPr>
                      <w:rFonts w:ascii="宋体" w:hAnsi="宋体"/>
                      <w:sz w:val="18"/>
                    </w:rPr>
                    <w:t>Python数据库映射</w:t>
                  </w:r>
                </w:p>
              </w:tc>
            </w:tr>
            <w:tr w:rsidR="004D775A" w14:paraId="718895C6" w14:textId="77777777" w:rsidTr="004F360C">
              <w:trPr>
                <w:jc w:val="center"/>
              </w:trPr>
              <w:tc>
                <w:tcPr>
                  <w:tcW w:w="2880" w:type="dxa"/>
                </w:tcPr>
                <w:p w14:paraId="15DA8316" w14:textId="77777777" w:rsidR="004D775A" w:rsidRPr="006E7C49" w:rsidRDefault="004D775A" w:rsidP="004D775A">
                  <w:pPr>
                    <w:spacing w:beforeLines="50" w:before="156"/>
                    <w:ind w:firstLineChars="200" w:firstLine="360"/>
                    <w:rPr>
                      <w:rFonts w:ascii="宋体" w:hAnsi="宋体"/>
                    </w:rPr>
                  </w:pPr>
                  <w:r w:rsidRPr="006E7C49">
                    <w:rPr>
                      <w:rFonts w:ascii="宋体" w:hAnsi="宋体"/>
                      <w:sz w:val="18"/>
                    </w:rPr>
                    <w:t>可视化</w:t>
                  </w:r>
                </w:p>
              </w:tc>
              <w:tc>
                <w:tcPr>
                  <w:tcW w:w="2880" w:type="dxa"/>
                </w:tcPr>
                <w:p w14:paraId="7AE3B32A" w14:textId="77777777" w:rsidR="004D775A" w:rsidRPr="006E7C49" w:rsidRDefault="004D775A" w:rsidP="004D775A">
                  <w:pPr>
                    <w:spacing w:beforeLines="50" w:before="156"/>
                    <w:ind w:firstLineChars="200" w:firstLine="360"/>
                    <w:rPr>
                      <w:rFonts w:ascii="宋体" w:hAnsi="宋体"/>
                    </w:rPr>
                  </w:pPr>
                  <w:proofErr w:type="spellStart"/>
                  <w:r w:rsidRPr="006E7C49">
                    <w:rPr>
                      <w:rFonts w:ascii="宋体" w:hAnsi="宋体"/>
                      <w:sz w:val="18"/>
                    </w:rPr>
                    <w:t>ECharts</w:t>
                  </w:r>
                  <w:proofErr w:type="spellEnd"/>
                  <w:r w:rsidRPr="006E7C49">
                    <w:rPr>
                      <w:rFonts w:ascii="宋体" w:hAnsi="宋体"/>
                      <w:sz w:val="18"/>
                    </w:rPr>
                    <w:t xml:space="preserve"> 5</w:t>
                  </w:r>
                </w:p>
              </w:tc>
              <w:tc>
                <w:tcPr>
                  <w:tcW w:w="2880" w:type="dxa"/>
                </w:tcPr>
                <w:p w14:paraId="0C5D4765" w14:textId="77777777" w:rsidR="004D775A" w:rsidRPr="006E7C49" w:rsidRDefault="004D775A" w:rsidP="004D775A">
                  <w:pPr>
                    <w:spacing w:beforeLines="50" w:before="156"/>
                    <w:ind w:firstLineChars="200" w:firstLine="360"/>
                    <w:rPr>
                      <w:rFonts w:ascii="宋体" w:hAnsi="宋体"/>
                    </w:rPr>
                  </w:pPr>
                  <w:r w:rsidRPr="006E7C49">
                    <w:rPr>
                      <w:rFonts w:ascii="宋体" w:hAnsi="宋体"/>
                      <w:sz w:val="18"/>
                    </w:rPr>
                    <w:t>指标图表展示</w:t>
                  </w:r>
                </w:p>
              </w:tc>
            </w:tr>
            <w:tr w:rsidR="004D775A" w14:paraId="79A523A5" w14:textId="77777777" w:rsidTr="004F360C">
              <w:trPr>
                <w:jc w:val="center"/>
              </w:trPr>
              <w:tc>
                <w:tcPr>
                  <w:tcW w:w="2880" w:type="dxa"/>
                </w:tcPr>
                <w:p w14:paraId="1FE6D3F4" w14:textId="77777777" w:rsidR="004D775A" w:rsidRPr="006E7C49" w:rsidRDefault="004D775A" w:rsidP="004D775A">
                  <w:pPr>
                    <w:spacing w:beforeLines="50" w:before="156"/>
                    <w:ind w:firstLineChars="200" w:firstLine="360"/>
                    <w:rPr>
                      <w:rFonts w:ascii="宋体" w:hAnsi="宋体"/>
                    </w:rPr>
                  </w:pPr>
                  <w:r w:rsidRPr="006E7C49">
                    <w:rPr>
                      <w:rFonts w:ascii="宋体" w:hAnsi="宋体"/>
                      <w:sz w:val="18"/>
                    </w:rPr>
                    <w:t>ASR框架</w:t>
                  </w:r>
                </w:p>
              </w:tc>
              <w:tc>
                <w:tcPr>
                  <w:tcW w:w="2880" w:type="dxa"/>
                </w:tcPr>
                <w:p w14:paraId="755DF767" w14:textId="77777777" w:rsidR="004D775A" w:rsidRPr="006E7C49" w:rsidRDefault="004D775A" w:rsidP="004D775A">
                  <w:pPr>
                    <w:spacing w:beforeLines="50" w:before="156"/>
                    <w:ind w:firstLineChars="200" w:firstLine="360"/>
                    <w:rPr>
                      <w:rFonts w:ascii="宋体" w:hAnsi="宋体"/>
                    </w:rPr>
                  </w:pPr>
                  <w:proofErr w:type="spellStart"/>
                  <w:r w:rsidRPr="006E7C49">
                    <w:rPr>
                      <w:rFonts w:ascii="宋体" w:hAnsi="宋体"/>
                      <w:sz w:val="18"/>
                    </w:rPr>
                    <w:t>FunASR</w:t>
                  </w:r>
                  <w:proofErr w:type="spellEnd"/>
                  <w:r w:rsidRPr="006E7C49">
                    <w:rPr>
                      <w:rFonts w:ascii="宋体" w:hAnsi="宋体"/>
                      <w:sz w:val="18"/>
                    </w:rPr>
                    <w:t xml:space="preserve"> (</w:t>
                  </w:r>
                  <w:proofErr w:type="spellStart"/>
                  <w:r w:rsidRPr="006E7C49">
                    <w:rPr>
                      <w:rFonts w:ascii="宋体" w:hAnsi="宋体"/>
                      <w:sz w:val="18"/>
                    </w:rPr>
                    <w:t>SeaCo</w:t>
                  </w:r>
                  <w:proofErr w:type="spellEnd"/>
                  <w:r w:rsidRPr="006E7C49">
                    <w:rPr>
                      <w:rFonts w:ascii="宋体" w:hAnsi="宋体"/>
                      <w:sz w:val="18"/>
                    </w:rPr>
                    <w:t>-Paraformer)</w:t>
                  </w:r>
                </w:p>
              </w:tc>
              <w:tc>
                <w:tcPr>
                  <w:tcW w:w="2880" w:type="dxa"/>
                </w:tcPr>
                <w:p w14:paraId="30E91A5D" w14:textId="77777777" w:rsidR="004D775A" w:rsidRPr="006E7C49" w:rsidRDefault="004D775A" w:rsidP="004D775A">
                  <w:pPr>
                    <w:spacing w:beforeLines="50" w:before="156"/>
                    <w:ind w:firstLineChars="200" w:firstLine="360"/>
                    <w:rPr>
                      <w:rFonts w:ascii="宋体" w:hAnsi="宋体"/>
                    </w:rPr>
                  </w:pPr>
                  <w:r w:rsidRPr="006E7C49">
                    <w:rPr>
                      <w:rFonts w:ascii="宋体" w:hAnsi="宋体"/>
                      <w:sz w:val="18"/>
                    </w:rPr>
                    <w:t>模型训练与推理</w:t>
                  </w:r>
                </w:p>
              </w:tc>
            </w:tr>
            <w:tr w:rsidR="004D775A" w14:paraId="42B6FA07" w14:textId="77777777" w:rsidTr="004F360C">
              <w:trPr>
                <w:jc w:val="center"/>
              </w:trPr>
              <w:tc>
                <w:tcPr>
                  <w:tcW w:w="2880" w:type="dxa"/>
                </w:tcPr>
                <w:p w14:paraId="4F55642E" w14:textId="77777777" w:rsidR="004D775A" w:rsidRPr="006E7C49" w:rsidRDefault="004D775A" w:rsidP="004D775A">
                  <w:pPr>
                    <w:spacing w:beforeLines="50" w:before="156"/>
                    <w:ind w:firstLineChars="200" w:firstLine="360"/>
                    <w:rPr>
                      <w:rFonts w:ascii="宋体" w:hAnsi="宋体"/>
                    </w:rPr>
                  </w:pPr>
                  <w:r w:rsidRPr="006E7C49">
                    <w:rPr>
                      <w:rFonts w:ascii="宋体" w:hAnsi="宋体"/>
                      <w:sz w:val="18"/>
                    </w:rPr>
                    <w:t>LLM调用</w:t>
                  </w:r>
                </w:p>
              </w:tc>
              <w:tc>
                <w:tcPr>
                  <w:tcW w:w="2880" w:type="dxa"/>
                </w:tcPr>
                <w:p w14:paraId="19F120A4" w14:textId="77777777" w:rsidR="004D775A" w:rsidRPr="006E7C49" w:rsidRDefault="004D775A" w:rsidP="004D775A">
                  <w:pPr>
                    <w:spacing w:beforeLines="50" w:before="156"/>
                    <w:ind w:firstLineChars="200" w:firstLine="360"/>
                    <w:rPr>
                      <w:rFonts w:ascii="宋体" w:hAnsi="宋体"/>
                    </w:rPr>
                  </w:pPr>
                  <w:proofErr w:type="spellStart"/>
                  <w:r w:rsidRPr="006E7C49">
                    <w:rPr>
                      <w:rFonts w:ascii="宋体" w:hAnsi="宋体"/>
                      <w:sz w:val="18"/>
                    </w:rPr>
                    <w:t>OpenAI</w:t>
                  </w:r>
                  <w:proofErr w:type="spellEnd"/>
                  <w:r w:rsidRPr="006E7C49">
                    <w:rPr>
                      <w:rFonts w:ascii="宋体" w:hAnsi="宋体"/>
                      <w:sz w:val="18"/>
                    </w:rPr>
                    <w:t xml:space="preserve"> API兼容接口</w:t>
                  </w:r>
                </w:p>
              </w:tc>
              <w:tc>
                <w:tcPr>
                  <w:tcW w:w="2880" w:type="dxa"/>
                </w:tcPr>
                <w:p w14:paraId="527DE495" w14:textId="77777777" w:rsidR="004D775A" w:rsidRPr="006E7C49" w:rsidRDefault="004D775A" w:rsidP="004D775A">
                  <w:pPr>
                    <w:spacing w:beforeLines="50" w:before="156"/>
                    <w:ind w:firstLineChars="200" w:firstLine="360"/>
                    <w:rPr>
                      <w:rFonts w:ascii="宋体" w:hAnsi="宋体"/>
                    </w:rPr>
                  </w:pPr>
                  <w:r w:rsidRPr="006E7C49">
                    <w:rPr>
                      <w:rFonts w:ascii="宋体" w:hAnsi="宋体"/>
                      <w:sz w:val="18"/>
                    </w:rPr>
                    <w:t>Agent推理核心</w:t>
                  </w:r>
                </w:p>
              </w:tc>
            </w:tr>
            <w:tr w:rsidR="004D775A" w14:paraId="75EE9097" w14:textId="77777777" w:rsidTr="004F360C">
              <w:trPr>
                <w:jc w:val="center"/>
              </w:trPr>
              <w:tc>
                <w:tcPr>
                  <w:tcW w:w="2880" w:type="dxa"/>
                </w:tcPr>
                <w:p w14:paraId="00A2A67A" w14:textId="77777777" w:rsidR="004D775A" w:rsidRPr="006E7C49" w:rsidRDefault="004D775A" w:rsidP="004D775A">
                  <w:pPr>
                    <w:spacing w:beforeLines="50" w:before="156"/>
                    <w:ind w:firstLineChars="200" w:firstLine="360"/>
                    <w:rPr>
                      <w:rFonts w:ascii="宋体" w:hAnsi="宋体"/>
                    </w:rPr>
                  </w:pPr>
                  <w:r w:rsidRPr="006E7C49">
                    <w:rPr>
                      <w:rFonts w:ascii="宋体" w:hAnsi="宋体"/>
                      <w:sz w:val="18"/>
                    </w:rPr>
                    <w:t>远程执行</w:t>
                  </w:r>
                </w:p>
              </w:tc>
              <w:tc>
                <w:tcPr>
                  <w:tcW w:w="2880" w:type="dxa"/>
                </w:tcPr>
                <w:p w14:paraId="7AD9582E" w14:textId="77777777" w:rsidR="004D775A" w:rsidRPr="006E7C49" w:rsidRDefault="004D775A" w:rsidP="004D775A">
                  <w:pPr>
                    <w:spacing w:beforeLines="50" w:before="156"/>
                    <w:ind w:firstLineChars="200" w:firstLine="360"/>
                    <w:rPr>
                      <w:rFonts w:ascii="宋体" w:hAnsi="宋体"/>
                    </w:rPr>
                  </w:pPr>
                  <w:r w:rsidRPr="006E7C49">
                    <w:rPr>
                      <w:rFonts w:ascii="宋体" w:hAnsi="宋体"/>
                      <w:sz w:val="18"/>
                    </w:rPr>
                    <w:t>SSH (</w:t>
                  </w:r>
                  <w:proofErr w:type="spellStart"/>
                  <w:r w:rsidRPr="006E7C49">
                    <w:rPr>
                      <w:rFonts w:ascii="宋体" w:hAnsi="宋体"/>
                      <w:sz w:val="18"/>
                    </w:rPr>
                    <w:t>paramiko</w:t>
                  </w:r>
                  <w:proofErr w:type="spellEnd"/>
                  <w:r w:rsidRPr="006E7C49">
                    <w:rPr>
                      <w:rFonts w:ascii="宋体" w:hAnsi="宋体"/>
                      <w:sz w:val="18"/>
                    </w:rPr>
                    <w:t xml:space="preserve">) + </w:t>
                  </w:r>
                  <w:proofErr w:type="spellStart"/>
                  <w:r w:rsidRPr="006E7C49">
                    <w:rPr>
                      <w:rFonts w:ascii="宋体" w:hAnsi="宋体"/>
                      <w:sz w:val="18"/>
                    </w:rPr>
                    <w:t>torchrun</w:t>
                  </w:r>
                  <w:proofErr w:type="spellEnd"/>
                </w:p>
              </w:tc>
              <w:tc>
                <w:tcPr>
                  <w:tcW w:w="2880" w:type="dxa"/>
                </w:tcPr>
                <w:p w14:paraId="7F18CFF3" w14:textId="77777777" w:rsidR="004D775A" w:rsidRPr="006E7C49" w:rsidRDefault="004D775A" w:rsidP="004D775A">
                  <w:pPr>
                    <w:spacing w:beforeLines="50" w:before="156"/>
                    <w:ind w:firstLineChars="200" w:firstLine="360"/>
                    <w:rPr>
                      <w:rFonts w:ascii="宋体" w:hAnsi="宋体"/>
                    </w:rPr>
                  </w:pPr>
                  <w:r w:rsidRPr="006E7C49">
                    <w:rPr>
                      <w:rFonts w:ascii="宋体" w:hAnsi="宋体"/>
                      <w:sz w:val="18"/>
                    </w:rPr>
                    <w:t>远程训练环境对接</w:t>
                  </w:r>
                </w:p>
              </w:tc>
            </w:tr>
            <w:tr w:rsidR="004D775A" w14:paraId="5BE163BE" w14:textId="77777777" w:rsidTr="004F360C">
              <w:trPr>
                <w:jc w:val="center"/>
              </w:trPr>
              <w:tc>
                <w:tcPr>
                  <w:tcW w:w="2880" w:type="dxa"/>
                </w:tcPr>
                <w:p w14:paraId="5C2DDFAC" w14:textId="77777777" w:rsidR="004D775A" w:rsidRPr="006E7C49" w:rsidRDefault="004D775A" w:rsidP="004D775A">
                  <w:pPr>
                    <w:spacing w:beforeLines="50" w:before="156"/>
                    <w:ind w:firstLineChars="200" w:firstLine="360"/>
                    <w:rPr>
                      <w:rFonts w:ascii="宋体" w:hAnsi="宋体"/>
                    </w:rPr>
                  </w:pPr>
                  <w:r w:rsidRPr="006E7C49">
                    <w:rPr>
                      <w:rFonts w:ascii="宋体" w:hAnsi="宋体"/>
                      <w:sz w:val="18"/>
                    </w:rPr>
                    <w:t>训练集群</w:t>
                  </w:r>
                </w:p>
              </w:tc>
              <w:tc>
                <w:tcPr>
                  <w:tcW w:w="2880" w:type="dxa"/>
                </w:tcPr>
                <w:p w14:paraId="66EABC33" w14:textId="77777777" w:rsidR="004D775A" w:rsidRPr="006E7C49" w:rsidRDefault="004D775A" w:rsidP="004D775A">
                  <w:pPr>
                    <w:spacing w:beforeLines="50" w:before="156"/>
                    <w:ind w:firstLineChars="200" w:firstLine="360"/>
                    <w:rPr>
                      <w:rFonts w:ascii="宋体" w:hAnsi="宋体"/>
                    </w:rPr>
                  </w:pPr>
                  <w:r w:rsidRPr="006E7C49">
                    <w:rPr>
                      <w:rFonts w:ascii="宋体" w:hAnsi="宋体"/>
                      <w:sz w:val="18"/>
                    </w:rPr>
                    <w:t>远程GPU训练集群</w:t>
                  </w:r>
                </w:p>
              </w:tc>
              <w:tc>
                <w:tcPr>
                  <w:tcW w:w="2880" w:type="dxa"/>
                </w:tcPr>
                <w:p w14:paraId="5642CDE3" w14:textId="77777777" w:rsidR="004D775A" w:rsidRPr="006E7C49" w:rsidRDefault="004D775A" w:rsidP="004D775A">
                  <w:pPr>
                    <w:spacing w:beforeLines="50" w:before="156"/>
                    <w:ind w:firstLineChars="200" w:firstLine="360"/>
                    <w:rPr>
                      <w:rFonts w:ascii="宋体" w:hAnsi="宋体"/>
                    </w:rPr>
                  </w:pPr>
                  <w:r w:rsidRPr="006E7C49">
                    <w:rPr>
                      <w:rFonts w:ascii="宋体" w:hAnsi="宋体"/>
                      <w:sz w:val="18"/>
                    </w:rPr>
                    <w:t>GPU计算资源</w:t>
                  </w:r>
                </w:p>
              </w:tc>
            </w:tr>
            <w:tr w:rsidR="004D775A" w14:paraId="7A7B7E80" w14:textId="77777777" w:rsidTr="004F360C">
              <w:trPr>
                <w:jc w:val="center"/>
              </w:trPr>
              <w:tc>
                <w:tcPr>
                  <w:tcW w:w="2880" w:type="dxa"/>
                </w:tcPr>
                <w:p w14:paraId="70BC4789" w14:textId="77777777" w:rsidR="004D775A" w:rsidRPr="006E7C49" w:rsidRDefault="004D775A" w:rsidP="004D775A">
                  <w:pPr>
                    <w:spacing w:beforeLines="50" w:before="156"/>
                    <w:ind w:firstLineChars="200" w:firstLine="360"/>
                    <w:rPr>
                      <w:rFonts w:ascii="宋体" w:hAnsi="宋体"/>
                    </w:rPr>
                  </w:pPr>
                  <w:r w:rsidRPr="006E7C49">
                    <w:rPr>
                      <w:rFonts w:ascii="宋体" w:hAnsi="宋体"/>
                      <w:sz w:val="18"/>
                    </w:rPr>
                    <w:t>容器化</w:t>
                  </w:r>
                </w:p>
              </w:tc>
              <w:tc>
                <w:tcPr>
                  <w:tcW w:w="2880" w:type="dxa"/>
                </w:tcPr>
                <w:p w14:paraId="021158F8" w14:textId="77777777" w:rsidR="004D775A" w:rsidRPr="006E7C49" w:rsidRDefault="004D775A" w:rsidP="004D775A">
                  <w:pPr>
                    <w:spacing w:beforeLines="50" w:before="156"/>
                    <w:ind w:firstLineChars="200" w:firstLine="360"/>
                    <w:rPr>
                      <w:rFonts w:ascii="宋体" w:hAnsi="宋体"/>
                    </w:rPr>
                  </w:pPr>
                  <w:r w:rsidRPr="006E7C49">
                    <w:rPr>
                      <w:rFonts w:ascii="宋体" w:hAnsi="宋体"/>
                      <w:sz w:val="18"/>
                    </w:rPr>
                    <w:t>Docker + Docker Compose</w:t>
                  </w:r>
                </w:p>
              </w:tc>
              <w:tc>
                <w:tcPr>
                  <w:tcW w:w="2880" w:type="dxa"/>
                </w:tcPr>
                <w:p w14:paraId="6E8EE1DB" w14:textId="77777777" w:rsidR="004D775A" w:rsidRPr="006E7C49" w:rsidRDefault="004D775A" w:rsidP="004D775A">
                  <w:pPr>
                    <w:spacing w:beforeLines="50" w:before="156"/>
                    <w:ind w:firstLineChars="200" w:firstLine="360"/>
                    <w:rPr>
                      <w:rFonts w:ascii="宋体" w:hAnsi="宋体"/>
                    </w:rPr>
                  </w:pPr>
                  <w:r w:rsidRPr="006E7C49">
                    <w:rPr>
                      <w:rFonts w:ascii="宋体" w:hAnsi="宋体"/>
                      <w:sz w:val="18"/>
                    </w:rPr>
                    <w:t>项目隔离部署</w:t>
                  </w:r>
                </w:p>
              </w:tc>
            </w:tr>
            <w:tr w:rsidR="004D775A" w14:paraId="1F478A0A" w14:textId="77777777" w:rsidTr="004F360C">
              <w:trPr>
                <w:jc w:val="center"/>
              </w:trPr>
              <w:tc>
                <w:tcPr>
                  <w:tcW w:w="2880" w:type="dxa"/>
                </w:tcPr>
                <w:p w14:paraId="6EB0F3A7" w14:textId="77777777" w:rsidR="004D775A" w:rsidRPr="006E7C49" w:rsidRDefault="004D775A" w:rsidP="004D775A">
                  <w:pPr>
                    <w:spacing w:beforeLines="50" w:before="156"/>
                    <w:ind w:firstLineChars="200" w:firstLine="360"/>
                    <w:rPr>
                      <w:rFonts w:ascii="宋体" w:hAnsi="宋体"/>
                    </w:rPr>
                  </w:pPr>
                  <w:r w:rsidRPr="006E7C49">
                    <w:rPr>
                      <w:rFonts w:ascii="宋体" w:hAnsi="宋体"/>
                      <w:sz w:val="18"/>
                    </w:rPr>
                    <w:t>测试</w:t>
                  </w:r>
                </w:p>
              </w:tc>
              <w:tc>
                <w:tcPr>
                  <w:tcW w:w="2880" w:type="dxa"/>
                </w:tcPr>
                <w:p w14:paraId="158030F3" w14:textId="77777777" w:rsidR="004D775A" w:rsidRPr="006E7C49" w:rsidRDefault="004D775A" w:rsidP="004D775A">
                  <w:pPr>
                    <w:spacing w:beforeLines="50" w:before="156"/>
                    <w:ind w:firstLineChars="200" w:firstLine="360"/>
                    <w:rPr>
                      <w:rFonts w:ascii="宋体" w:hAnsi="宋体"/>
                    </w:rPr>
                  </w:pPr>
                  <w:proofErr w:type="spellStart"/>
                  <w:r w:rsidRPr="006E7C49">
                    <w:rPr>
                      <w:rFonts w:ascii="宋体" w:hAnsi="宋体"/>
                      <w:sz w:val="18"/>
                    </w:rPr>
                    <w:t>pytest</w:t>
                  </w:r>
                  <w:proofErr w:type="spellEnd"/>
                  <w:r w:rsidRPr="006E7C49">
                    <w:rPr>
                      <w:rFonts w:ascii="宋体" w:hAnsi="宋体"/>
                      <w:sz w:val="18"/>
                    </w:rPr>
                    <w:t xml:space="preserve"> + Hypothesis</w:t>
                  </w:r>
                </w:p>
              </w:tc>
              <w:tc>
                <w:tcPr>
                  <w:tcW w:w="2880" w:type="dxa"/>
                </w:tcPr>
                <w:p w14:paraId="71E2A7AD" w14:textId="77777777" w:rsidR="004D775A" w:rsidRPr="006E7C49" w:rsidRDefault="004D775A" w:rsidP="004D775A">
                  <w:pPr>
                    <w:spacing w:beforeLines="50" w:before="156"/>
                    <w:ind w:firstLineChars="200" w:firstLine="360"/>
                    <w:rPr>
                      <w:rFonts w:ascii="宋体" w:hAnsi="宋体"/>
                    </w:rPr>
                  </w:pPr>
                  <w:r w:rsidRPr="006E7C49">
                    <w:rPr>
                      <w:rFonts w:ascii="宋体" w:hAnsi="宋体"/>
                      <w:sz w:val="18"/>
                    </w:rPr>
                    <w:t>自动化测试</w:t>
                  </w:r>
                </w:p>
              </w:tc>
            </w:tr>
            <w:tr w:rsidR="004D775A" w14:paraId="60975A4F" w14:textId="77777777" w:rsidTr="004F360C">
              <w:trPr>
                <w:jc w:val="center"/>
              </w:trPr>
              <w:tc>
                <w:tcPr>
                  <w:tcW w:w="2880" w:type="dxa"/>
                </w:tcPr>
                <w:p w14:paraId="16877495" w14:textId="77777777" w:rsidR="004D775A" w:rsidRPr="006E7C49" w:rsidRDefault="004D775A" w:rsidP="004D775A">
                  <w:pPr>
                    <w:spacing w:beforeLines="50" w:before="156"/>
                    <w:ind w:firstLineChars="200" w:firstLine="360"/>
                    <w:rPr>
                      <w:rFonts w:ascii="宋体" w:hAnsi="宋体"/>
                    </w:rPr>
                  </w:pPr>
                  <w:r w:rsidRPr="006E7C49">
                    <w:rPr>
                      <w:rFonts w:ascii="宋体" w:hAnsi="宋体"/>
                      <w:sz w:val="18"/>
                    </w:rPr>
                    <w:t>接口文档</w:t>
                  </w:r>
                </w:p>
              </w:tc>
              <w:tc>
                <w:tcPr>
                  <w:tcW w:w="2880" w:type="dxa"/>
                </w:tcPr>
                <w:p w14:paraId="65902E86" w14:textId="77777777" w:rsidR="004D775A" w:rsidRPr="006E7C49" w:rsidRDefault="004D775A" w:rsidP="004D775A">
                  <w:pPr>
                    <w:spacing w:beforeLines="50" w:before="156"/>
                    <w:ind w:firstLineChars="200" w:firstLine="360"/>
                    <w:rPr>
                      <w:rFonts w:ascii="宋体" w:hAnsi="宋体"/>
                    </w:rPr>
                  </w:pPr>
                  <w:r w:rsidRPr="006E7C49">
                    <w:rPr>
                      <w:rFonts w:ascii="宋体" w:hAnsi="宋体"/>
                      <w:sz w:val="18"/>
                    </w:rPr>
                    <w:t xml:space="preserve">Swagger / </w:t>
                  </w:r>
                  <w:proofErr w:type="spellStart"/>
                  <w:r w:rsidRPr="006E7C49">
                    <w:rPr>
                      <w:rFonts w:ascii="宋体" w:hAnsi="宋体"/>
                      <w:sz w:val="18"/>
                    </w:rPr>
                    <w:t>OpenAPI</w:t>
                  </w:r>
                  <w:proofErr w:type="spellEnd"/>
                  <w:r w:rsidRPr="006E7C49">
                    <w:rPr>
                      <w:rFonts w:ascii="宋体" w:hAnsi="宋体"/>
                      <w:sz w:val="18"/>
                    </w:rPr>
                    <w:t xml:space="preserve"> 3.0</w:t>
                  </w:r>
                </w:p>
              </w:tc>
              <w:tc>
                <w:tcPr>
                  <w:tcW w:w="2880" w:type="dxa"/>
                </w:tcPr>
                <w:p w14:paraId="6755C5EF" w14:textId="77777777" w:rsidR="004D775A" w:rsidRPr="006E7C49" w:rsidRDefault="004D775A" w:rsidP="004D775A">
                  <w:pPr>
                    <w:spacing w:beforeLines="50" w:before="156"/>
                    <w:ind w:firstLineChars="200" w:firstLine="360"/>
                    <w:rPr>
                      <w:rFonts w:ascii="宋体" w:hAnsi="宋体"/>
                    </w:rPr>
                  </w:pPr>
                  <w:r w:rsidRPr="006E7C49">
                    <w:rPr>
                      <w:rFonts w:ascii="宋体" w:hAnsi="宋体"/>
                      <w:sz w:val="18"/>
                    </w:rPr>
                    <w:t>API文档自动生成</w:t>
                  </w:r>
                </w:p>
              </w:tc>
            </w:tr>
          </w:tbl>
          <w:p w14:paraId="29706589" w14:textId="77777777" w:rsidR="004D775A" w:rsidRPr="004D775A" w:rsidRDefault="004D775A" w:rsidP="00E42605">
            <w:pPr>
              <w:spacing w:beforeLines="50" w:before="156" w:line="400" w:lineRule="exact"/>
              <w:ind w:firstLineChars="200" w:firstLine="482"/>
              <w:contextualSpacing/>
              <w:rPr>
                <w:rFonts w:ascii="宋体" w:hAnsi="宋体"/>
                <w:sz w:val="24"/>
              </w:rPr>
            </w:pPr>
            <w:r>
              <w:rPr>
                <w:rFonts w:ascii="宋体" w:hAnsi="宋体"/>
                <w:b/>
                <w:sz w:val="24"/>
              </w:rPr>
              <w:t>6. 本人主要工作描述</w:t>
            </w:r>
          </w:p>
          <w:p w14:paraId="57F414A1" w14:textId="77777777" w:rsidR="004D775A" w:rsidRPr="004D775A" w:rsidRDefault="004D775A" w:rsidP="00E42605">
            <w:pPr>
              <w:spacing w:beforeLines="50" w:before="156" w:line="400" w:lineRule="exact"/>
              <w:ind w:firstLineChars="200" w:firstLine="480"/>
              <w:contextualSpacing/>
              <w:rPr>
                <w:rFonts w:ascii="宋体" w:hAnsi="宋体"/>
                <w:sz w:val="24"/>
              </w:rPr>
            </w:pPr>
            <w:r>
              <w:rPr>
                <w:rFonts w:ascii="宋体" w:hAnsi="宋体"/>
                <w:sz w:val="24"/>
              </w:rPr>
              <w:t>1. 系统总体架构设计与各模块接口定义。</w:t>
            </w:r>
          </w:p>
          <w:p w14:paraId="49C858DA" w14:textId="77777777" w:rsidR="004D775A" w:rsidRPr="004D775A" w:rsidRDefault="004D775A" w:rsidP="00E42605">
            <w:pPr>
              <w:spacing w:beforeLines="50" w:before="156" w:line="400" w:lineRule="exact"/>
              <w:ind w:firstLineChars="200" w:firstLine="480"/>
              <w:contextualSpacing/>
              <w:rPr>
                <w:rFonts w:ascii="宋体" w:hAnsi="宋体"/>
                <w:sz w:val="24"/>
              </w:rPr>
            </w:pPr>
            <w:r>
              <w:rPr>
                <w:rFonts w:ascii="宋体" w:hAnsi="宋体"/>
                <w:sz w:val="24"/>
              </w:rPr>
              <w:t>2. Agent决策引擎的完整设计与实现（Prompt构建器、能力调度器、上下文管理、迭代预算、轨迹记录器）。</w:t>
            </w:r>
          </w:p>
          <w:p w14:paraId="26058068" w14:textId="77777777" w:rsidR="004D775A" w:rsidRPr="004D775A" w:rsidRDefault="004D775A" w:rsidP="00E42605">
            <w:pPr>
              <w:spacing w:beforeLines="50" w:before="156" w:line="400" w:lineRule="exact"/>
              <w:ind w:firstLineChars="200" w:firstLine="480"/>
              <w:contextualSpacing/>
              <w:rPr>
                <w:rFonts w:ascii="宋体" w:hAnsi="宋体"/>
                <w:sz w:val="24"/>
              </w:rPr>
            </w:pPr>
            <w:r>
              <w:rPr>
                <w:rFonts w:ascii="宋体" w:hAnsi="宋体"/>
                <w:sz w:val="24"/>
              </w:rPr>
              <w:t>3. 10个ASR领域技能的接口设计与实现。</w:t>
            </w:r>
          </w:p>
          <w:p w14:paraId="3C1BEE1F" w14:textId="77777777" w:rsidR="004D775A" w:rsidRPr="004D775A" w:rsidRDefault="004D775A" w:rsidP="00E42605">
            <w:pPr>
              <w:spacing w:beforeLines="50" w:before="156" w:line="400" w:lineRule="exact"/>
              <w:ind w:firstLineChars="200" w:firstLine="480"/>
              <w:contextualSpacing/>
              <w:rPr>
                <w:rFonts w:ascii="宋体" w:hAnsi="宋体"/>
                <w:sz w:val="24"/>
              </w:rPr>
            </w:pPr>
            <w:r>
              <w:rPr>
                <w:rFonts w:ascii="宋体" w:hAnsi="宋体"/>
                <w:sz w:val="24"/>
              </w:rPr>
              <w:t>4. 评测与分析模块的实现及结果持久化。</w:t>
            </w:r>
          </w:p>
          <w:p w14:paraId="168AFB06" w14:textId="77777777" w:rsidR="004D775A" w:rsidRPr="004D775A" w:rsidRDefault="004D775A" w:rsidP="00E42605">
            <w:pPr>
              <w:spacing w:beforeLines="50" w:before="156" w:line="400" w:lineRule="exact"/>
              <w:ind w:firstLineChars="200" w:firstLine="480"/>
              <w:contextualSpacing/>
              <w:rPr>
                <w:rFonts w:ascii="宋体" w:hAnsi="宋体"/>
                <w:sz w:val="24"/>
              </w:rPr>
            </w:pPr>
            <w:r>
              <w:rPr>
                <w:rFonts w:ascii="宋体" w:hAnsi="宋体"/>
                <w:sz w:val="24"/>
              </w:rPr>
              <w:t>5. Trace链路观测模块的设计与实现。</w:t>
            </w:r>
          </w:p>
          <w:p w14:paraId="6CCCCDE6" w14:textId="77777777" w:rsidR="004D775A" w:rsidRPr="004D775A" w:rsidRDefault="004D775A" w:rsidP="00E42605">
            <w:pPr>
              <w:spacing w:beforeLines="50" w:before="156" w:line="400" w:lineRule="exact"/>
              <w:ind w:firstLineChars="200" w:firstLine="480"/>
              <w:contextualSpacing/>
              <w:rPr>
                <w:rFonts w:ascii="宋体" w:hAnsi="宋体"/>
                <w:sz w:val="24"/>
              </w:rPr>
            </w:pPr>
            <w:r>
              <w:rPr>
                <w:rFonts w:ascii="宋体" w:hAnsi="宋体"/>
                <w:sz w:val="24"/>
              </w:rPr>
              <w:t>6. 版本管理模块的设计与实现。</w:t>
            </w:r>
          </w:p>
          <w:p w14:paraId="0803DDA7" w14:textId="77777777" w:rsidR="004D775A" w:rsidRPr="004D775A" w:rsidRDefault="004D775A" w:rsidP="00E42605">
            <w:pPr>
              <w:spacing w:beforeLines="50" w:before="156" w:line="400" w:lineRule="exact"/>
              <w:ind w:firstLineChars="200" w:firstLine="480"/>
              <w:contextualSpacing/>
              <w:rPr>
                <w:rFonts w:ascii="宋体" w:hAnsi="宋体"/>
                <w:sz w:val="24"/>
              </w:rPr>
            </w:pPr>
            <w:r>
              <w:rPr>
                <w:rFonts w:ascii="宋体" w:hAnsi="宋体"/>
                <w:sz w:val="24"/>
              </w:rPr>
              <w:t>7. RESTful API服务层开发（7组接口）。</w:t>
            </w:r>
          </w:p>
          <w:p w14:paraId="175B1521" w14:textId="77777777" w:rsidR="004D775A" w:rsidRPr="004D775A" w:rsidRDefault="004D775A" w:rsidP="00E42605">
            <w:pPr>
              <w:spacing w:beforeLines="50" w:before="156" w:line="400" w:lineRule="exact"/>
              <w:ind w:firstLineChars="200" w:firstLine="480"/>
              <w:contextualSpacing/>
              <w:rPr>
                <w:rFonts w:ascii="宋体" w:hAnsi="宋体"/>
                <w:sz w:val="24"/>
              </w:rPr>
            </w:pPr>
            <w:r>
              <w:rPr>
                <w:rFonts w:ascii="宋体" w:hAnsi="宋体"/>
                <w:sz w:val="24"/>
              </w:rPr>
              <w:t>8. MySQL数据库设计与ORM层开发（15张表）。</w:t>
            </w:r>
          </w:p>
          <w:p w14:paraId="1C465514" w14:textId="77777777" w:rsidR="004D775A" w:rsidRPr="004D775A" w:rsidRDefault="004D775A" w:rsidP="00E42605">
            <w:pPr>
              <w:spacing w:beforeLines="50" w:before="156" w:line="400" w:lineRule="exact"/>
              <w:ind w:firstLineChars="200" w:firstLine="480"/>
              <w:contextualSpacing/>
              <w:rPr>
                <w:rFonts w:ascii="宋体" w:hAnsi="宋体"/>
                <w:sz w:val="24"/>
              </w:rPr>
            </w:pPr>
            <w:r>
              <w:rPr>
                <w:rFonts w:ascii="宋体" w:hAnsi="宋体"/>
                <w:sz w:val="24"/>
              </w:rPr>
              <w:t>9. Web管理控制台前端开发（6个核心页面，含Agent交互界面）。</w:t>
            </w:r>
          </w:p>
          <w:p w14:paraId="513A9BAF" w14:textId="77777777" w:rsidR="004D775A" w:rsidRPr="004D775A" w:rsidRDefault="004D775A" w:rsidP="00E42605">
            <w:pPr>
              <w:spacing w:beforeLines="50" w:before="156" w:line="400" w:lineRule="exact"/>
              <w:ind w:firstLineChars="200" w:firstLine="480"/>
              <w:contextualSpacing/>
              <w:rPr>
                <w:rFonts w:ascii="宋体" w:hAnsi="宋体"/>
                <w:sz w:val="24"/>
              </w:rPr>
            </w:pPr>
            <w:r>
              <w:rPr>
                <w:rFonts w:ascii="宋体" w:hAnsi="宋体"/>
                <w:sz w:val="24"/>
              </w:rPr>
              <w:t>10. 用户管理、权限控制与项目容器化隔离的实现。</w:t>
            </w:r>
          </w:p>
          <w:p w14:paraId="507363FC" w14:textId="77777777" w:rsidR="004D775A" w:rsidRPr="004D775A" w:rsidRDefault="004D775A" w:rsidP="00E42605">
            <w:pPr>
              <w:spacing w:beforeLines="50" w:before="156" w:line="400" w:lineRule="exact"/>
              <w:ind w:firstLineChars="200" w:firstLine="480"/>
              <w:contextualSpacing/>
              <w:rPr>
                <w:rFonts w:ascii="宋体" w:hAnsi="宋体"/>
                <w:sz w:val="24"/>
              </w:rPr>
            </w:pPr>
            <w:r>
              <w:rPr>
                <w:rFonts w:ascii="宋体" w:hAnsi="宋体"/>
                <w:sz w:val="24"/>
              </w:rPr>
              <w:t>11. 远程训练环境适配层开发与调试。</w:t>
            </w:r>
          </w:p>
          <w:p w14:paraId="75CFAB76" w14:textId="77777777" w:rsidR="004D775A" w:rsidRDefault="004D775A" w:rsidP="00E42605">
            <w:pPr>
              <w:spacing w:beforeLines="50" w:before="156" w:line="400" w:lineRule="exact"/>
              <w:ind w:firstLineChars="200" w:firstLine="480"/>
              <w:contextualSpacing/>
              <w:rPr>
                <w:rFonts w:ascii="宋体" w:hAnsi="宋体"/>
                <w:sz w:val="24"/>
              </w:rPr>
            </w:pPr>
            <w:r>
              <w:rPr>
                <w:rFonts w:ascii="宋体" w:hAnsi="宋体"/>
                <w:sz w:val="24"/>
              </w:rPr>
              <w:t>12. 系统集成测试与业务数据端到端验证实验。</w:t>
            </w:r>
          </w:p>
          <w:p w14:paraId="3AF1C3CE" w14:textId="77777777" w:rsidR="004D775A" w:rsidRPr="00F03D2F" w:rsidRDefault="004D775A" w:rsidP="00E42605">
            <w:pPr>
              <w:spacing w:beforeLines="50" w:before="156" w:line="400" w:lineRule="exact"/>
              <w:ind w:firstLineChars="200" w:firstLine="482"/>
              <w:contextualSpacing/>
              <w:rPr>
                <w:rFonts w:ascii="宋体" w:hAnsi="宋体"/>
                <w:sz w:val="24"/>
              </w:rPr>
            </w:pPr>
            <w:r>
              <w:rPr>
                <w:rFonts w:ascii="宋体" w:hAnsi="宋体"/>
                <w:b/>
                <w:sz w:val="24"/>
              </w:rPr>
              <w:lastRenderedPageBreak/>
              <w:t>7. 测试方案</w:t>
            </w:r>
          </w:p>
          <w:p w14:paraId="67F18C14" w14:textId="77777777" w:rsidR="004D775A" w:rsidRDefault="004D775A" w:rsidP="00E42605">
            <w:pPr>
              <w:spacing w:beforeLines="50" w:before="156" w:line="400" w:lineRule="exact"/>
              <w:ind w:firstLineChars="200" w:firstLine="480"/>
              <w:contextualSpacing/>
              <w:rPr>
                <w:rFonts w:ascii="宋体" w:hAnsi="宋体"/>
                <w:sz w:val="24"/>
              </w:rPr>
            </w:pPr>
            <w:r>
              <w:rPr>
                <w:rFonts w:ascii="宋体" w:hAnsi="宋体"/>
                <w:sz w:val="24"/>
              </w:rPr>
              <w:t>采用"单元测试+属性测试+接口测试+端到端测试"四层策略，如表4.4所示。</w:t>
            </w:r>
          </w:p>
          <w:p w14:paraId="3897B7BA" w14:textId="77777777" w:rsidR="00F03D2F" w:rsidRPr="00F03D2F" w:rsidRDefault="00F03D2F" w:rsidP="00F03D2F">
            <w:pPr>
              <w:spacing w:beforeLines="50" w:before="156"/>
              <w:ind w:firstLineChars="200" w:firstLine="420"/>
              <w:jc w:val="center"/>
              <w:rPr>
                <w:rFonts w:ascii="黑体" w:eastAsia="黑体" w:hAnsi="黑体"/>
                <w:szCs w:val="21"/>
              </w:rPr>
            </w:pPr>
            <w:r>
              <w:rPr>
                <w:rFonts w:ascii="黑体" w:eastAsia="黑体" w:hAnsi="黑体"/>
                <w:szCs w:val="21"/>
              </w:rPr>
              <w:t>表4.4 测试方案</w:t>
            </w:r>
          </w:p>
          <w:tbl>
            <w:tblPr>
              <w:tblStyle w:val="a6"/>
              <w:tblW w:w="0" w:type="auto"/>
              <w:jc w:val="center"/>
              <w:tblLook w:val="04A0" w:firstRow="1" w:lastRow="0" w:firstColumn="1" w:lastColumn="0" w:noHBand="0" w:noVBand="1"/>
            </w:tblPr>
            <w:tblGrid>
              <w:gridCol w:w="2115"/>
              <w:gridCol w:w="2118"/>
              <w:gridCol w:w="2138"/>
              <w:gridCol w:w="2130"/>
            </w:tblGrid>
            <w:tr w:rsidR="00F03D2F" w14:paraId="042678AD" w14:textId="77777777" w:rsidTr="004F360C">
              <w:trPr>
                <w:jc w:val="center"/>
              </w:trPr>
              <w:tc>
                <w:tcPr>
                  <w:tcW w:w="2160" w:type="dxa"/>
                </w:tcPr>
                <w:p w14:paraId="2F7039F5" w14:textId="77777777" w:rsidR="00F03D2F" w:rsidRPr="00F03D2F" w:rsidRDefault="00F03D2F" w:rsidP="00F03D2F">
                  <w:pPr>
                    <w:spacing w:beforeLines="50" w:before="156"/>
                    <w:ind w:firstLineChars="200" w:firstLine="361"/>
                    <w:rPr>
                      <w:rFonts w:ascii="宋体" w:hAnsi="宋体"/>
                    </w:rPr>
                  </w:pPr>
                  <w:r>
                    <w:rPr>
                      <w:rFonts w:ascii="宋体" w:hAnsi="宋体"/>
                      <w:b/>
                      <w:sz w:val="18"/>
                    </w:rPr>
                    <w:t>测试类型</w:t>
                  </w:r>
                </w:p>
              </w:tc>
              <w:tc>
                <w:tcPr>
                  <w:tcW w:w="2160" w:type="dxa"/>
                </w:tcPr>
                <w:p w14:paraId="7F6C283E" w14:textId="77777777" w:rsidR="00F03D2F" w:rsidRPr="00F03D2F" w:rsidRDefault="00F03D2F" w:rsidP="00F03D2F">
                  <w:pPr>
                    <w:spacing w:beforeLines="50" w:before="156"/>
                    <w:ind w:firstLineChars="200" w:firstLine="361"/>
                    <w:rPr>
                      <w:rFonts w:ascii="宋体" w:hAnsi="宋体"/>
                    </w:rPr>
                  </w:pPr>
                  <w:r>
                    <w:rPr>
                      <w:rFonts w:ascii="宋体" w:hAnsi="宋体"/>
                      <w:b/>
                      <w:sz w:val="18"/>
                    </w:rPr>
                    <w:t>方法</w:t>
                  </w:r>
                </w:p>
              </w:tc>
              <w:tc>
                <w:tcPr>
                  <w:tcW w:w="2160" w:type="dxa"/>
                </w:tcPr>
                <w:p w14:paraId="7350D439" w14:textId="77777777" w:rsidR="00F03D2F" w:rsidRPr="00F03D2F" w:rsidRDefault="00F03D2F" w:rsidP="00F03D2F">
                  <w:pPr>
                    <w:spacing w:beforeLines="50" w:before="156"/>
                    <w:ind w:firstLineChars="200" w:firstLine="361"/>
                    <w:rPr>
                      <w:rFonts w:ascii="宋体" w:hAnsi="宋体"/>
                    </w:rPr>
                  </w:pPr>
                  <w:r>
                    <w:rPr>
                      <w:rFonts w:ascii="宋体" w:hAnsi="宋体"/>
                      <w:b/>
                      <w:sz w:val="18"/>
                    </w:rPr>
                    <w:t>工具</w:t>
                  </w:r>
                </w:p>
              </w:tc>
              <w:tc>
                <w:tcPr>
                  <w:tcW w:w="2160" w:type="dxa"/>
                </w:tcPr>
                <w:p w14:paraId="7EEA78BA" w14:textId="77777777" w:rsidR="00F03D2F" w:rsidRPr="00F03D2F" w:rsidRDefault="00F03D2F" w:rsidP="00F03D2F">
                  <w:pPr>
                    <w:spacing w:beforeLines="50" w:before="156"/>
                    <w:ind w:firstLineChars="200" w:firstLine="361"/>
                    <w:rPr>
                      <w:rFonts w:ascii="宋体" w:hAnsi="宋体"/>
                    </w:rPr>
                  </w:pPr>
                  <w:r>
                    <w:rPr>
                      <w:rFonts w:ascii="宋体" w:hAnsi="宋体"/>
                      <w:b/>
                      <w:sz w:val="18"/>
                    </w:rPr>
                    <w:t>覆盖范围</w:t>
                  </w:r>
                </w:p>
              </w:tc>
            </w:tr>
            <w:tr w:rsidR="00F03D2F" w14:paraId="0EEE398F" w14:textId="77777777" w:rsidTr="004F360C">
              <w:trPr>
                <w:jc w:val="center"/>
              </w:trPr>
              <w:tc>
                <w:tcPr>
                  <w:tcW w:w="2160" w:type="dxa"/>
                </w:tcPr>
                <w:p w14:paraId="52F03720" w14:textId="77777777" w:rsidR="00F03D2F" w:rsidRPr="00F03D2F" w:rsidRDefault="00F03D2F" w:rsidP="00F03D2F">
                  <w:pPr>
                    <w:spacing w:beforeLines="50" w:before="156"/>
                    <w:ind w:firstLineChars="200" w:firstLine="360"/>
                    <w:rPr>
                      <w:rFonts w:ascii="宋体" w:hAnsi="宋体"/>
                    </w:rPr>
                  </w:pPr>
                  <w:r>
                    <w:rPr>
                      <w:rFonts w:ascii="宋体" w:hAnsi="宋体"/>
                      <w:sz w:val="18"/>
                    </w:rPr>
                    <w:t>单元测试</w:t>
                  </w:r>
                </w:p>
              </w:tc>
              <w:tc>
                <w:tcPr>
                  <w:tcW w:w="2160" w:type="dxa"/>
                </w:tcPr>
                <w:p w14:paraId="647F9BE4" w14:textId="77777777" w:rsidR="00F03D2F" w:rsidRPr="00F03D2F" w:rsidRDefault="00F03D2F" w:rsidP="00F03D2F">
                  <w:pPr>
                    <w:spacing w:beforeLines="50" w:before="156"/>
                    <w:ind w:firstLineChars="200" w:firstLine="360"/>
                    <w:rPr>
                      <w:rFonts w:ascii="宋体" w:hAnsi="宋体"/>
                    </w:rPr>
                  </w:pPr>
                  <w:r>
                    <w:rPr>
                      <w:rFonts w:ascii="宋体" w:hAnsi="宋体"/>
                      <w:sz w:val="18"/>
                    </w:rPr>
                    <w:t>示例与边界用例</w:t>
                  </w:r>
                </w:p>
              </w:tc>
              <w:tc>
                <w:tcPr>
                  <w:tcW w:w="2160" w:type="dxa"/>
                </w:tcPr>
                <w:p w14:paraId="0E8C6ECB" w14:textId="77777777" w:rsidR="00F03D2F" w:rsidRPr="00F03D2F" w:rsidRDefault="00F03D2F" w:rsidP="00F03D2F">
                  <w:pPr>
                    <w:spacing w:beforeLines="50" w:before="156"/>
                    <w:ind w:firstLineChars="200" w:firstLine="360"/>
                    <w:rPr>
                      <w:rFonts w:ascii="宋体" w:hAnsi="宋体"/>
                    </w:rPr>
                  </w:pPr>
                  <w:proofErr w:type="spellStart"/>
                  <w:r>
                    <w:rPr>
                      <w:rFonts w:ascii="宋体" w:hAnsi="宋体"/>
                      <w:sz w:val="18"/>
                    </w:rPr>
                    <w:t>pytest</w:t>
                  </w:r>
                  <w:proofErr w:type="spellEnd"/>
                </w:p>
              </w:tc>
              <w:tc>
                <w:tcPr>
                  <w:tcW w:w="2160" w:type="dxa"/>
                </w:tcPr>
                <w:p w14:paraId="3C8329FA" w14:textId="77777777" w:rsidR="00F03D2F" w:rsidRPr="00F03D2F" w:rsidRDefault="00F03D2F" w:rsidP="00F03D2F">
                  <w:pPr>
                    <w:spacing w:beforeLines="50" w:before="156"/>
                    <w:ind w:firstLineChars="200" w:firstLine="360"/>
                    <w:rPr>
                      <w:rFonts w:ascii="宋体" w:hAnsi="宋体"/>
                    </w:rPr>
                  </w:pPr>
                  <w:r>
                    <w:rPr>
                      <w:rFonts w:ascii="宋体" w:hAnsi="宋体"/>
                      <w:sz w:val="18"/>
                    </w:rPr>
                    <w:t>Skill执行逻辑、</w:t>
                  </w:r>
                  <w:proofErr w:type="gramStart"/>
                  <w:r>
                    <w:rPr>
                      <w:rFonts w:ascii="宋体" w:hAnsi="宋体"/>
                      <w:sz w:val="18"/>
                    </w:rPr>
                    <w:t>评估器指标</w:t>
                  </w:r>
                  <w:proofErr w:type="gramEnd"/>
                  <w:r>
                    <w:rPr>
                      <w:rFonts w:ascii="宋体" w:hAnsi="宋体"/>
                      <w:sz w:val="18"/>
                    </w:rPr>
                    <w:t>计算、版本管理</w:t>
                  </w:r>
                </w:p>
              </w:tc>
            </w:tr>
            <w:tr w:rsidR="00F03D2F" w14:paraId="35EF5599" w14:textId="77777777" w:rsidTr="004F360C">
              <w:trPr>
                <w:jc w:val="center"/>
              </w:trPr>
              <w:tc>
                <w:tcPr>
                  <w:tcW w:w="2160" w:type="dxa"/>
                </w:tcPr>
                <w:p w14:paraId="6422DF57" w14:textId="77777777" w:rsidR="00F03D2F" w:rsidRPr="00F03D2F" w:rsidRDefault="00F03D2F" w:rsidP="00F03D2F">
                  <w:pPr>
                    <w:spacing w:beforeLines="50" w:before="156"/>
                    <w:ind w:firstLineChars="200" w:firstLine="360"/>
                    <w:rPr>
                      <w:rFonts w:ascii="宋体" w:hAnsi="宋体"/>
                    </w:rPr>
                  </w:pPr>
                  <w:r>
                    <w:rPr>
                      <w:rFonts w:ascii="宋体" w:hAnsi="宋体"/>
                      <w:sz w:val="18"/>
                    </w:rPr>
                    <w:t>属性测试</w:t>
                  </w:r>
                </w:p>
              </w:tc>
              <w:tc>
                <w:tcPr>
                  <w:tcW w:w="2160" w:type="dxa"/>
                </w:tcPr>
                <w:p w14:paraId="28DEF5E2" w14:textId="77777777" w:rsidR="00F03D2F" w:rsidRPr="00F03D2F" w:rsidRDefault="00F03D2F" w:rsidP="00F03D2F">
                  <w:pPr>
                    <w:spacing w:beforeLines="50" w:before="156"/>
                    <w:ind w:firstLineChars="200" w:firstLine="360"/>
                    <w:rPr>
                      <w:rFonts w:ascii="宋体" w:hAnsi="宋体"/>
                    </w:rPr>
                  </w:pPr>
                  <w:r>
                    <w:rPr>
                      <w:rFonts w:ascii="宋体" w:hAnsi="宋体"/>
                      <w:sz w:val="18"/>
                    </w:rPr>
                    <w:t>基于属性的随机验证(≥100次)</w:t>
                  </w:r>
                </w:p>
              </w:tc>
              <w:tc>
                <w:tcPr>
                  <w:tcW w:w="2160" w:type="dxa"/>
                </w:tcPr>
                <w:p w14:paraId="0C8B9A73" w14:textId="77777777" w:rsidR="00F03D2F" w:rsidRPr="00F03D2F" w:rsidRDefault="00F03D2F" w:rsidP="00F03D2F">
                  <w:pPr>
                    <w:spacing w:beforeLines="50" w:before="156"/>
                    <w:ind w:firstLineChars="200" w:firstLine="360"/>
                    <w:rPr>
                      <w:rFonts w:ascii="宋体" w:hAnsi="宋体"/>
                    </w:rPr>
                  </w:pPr>
                  <w:r>
                    <w:rPr>
                      <w:rFonts w:ascii="宋体" w:hAnsi="宋体"/>
                      <w:sz w:val="18"/>
                    </w:rPr>
                    <w:t>Hypothesis</w:t>
                  </w:r>
                </w:p>
              </w:tc>
              <w:tc>
                <w:tcPr>
                  <w:tcW w:w="2160" w:type="dxa"/>
                </w:tcPr>
                <w:p w14:paraId="62B0DBDB" w14:textId="77777777" w:rsidR="00F03D2F" w:rsidRPr="00F03D2F" w:rsidRDefault="00F03D2F" w:rsidP="00F03D2F">
                  <w:pPr>
                    <w:spacing w:beforeLines="50" w:before="156"/>
                    <w:ind w:firstLineChars="200" w:firstLine="360"/>
                    <w:rPr>
                      <w:rFonts w:ascii="宋体" w:hAnsi="宋体"/>
                    </w:rPr>
                  </w:pPr>
                  <w:r>
                    <w:rPr>
                      <w:rFonts w:ascii="宋体" w:hAnsi="宋体"/>
                      <w:sz w:val="18"/>
                    </w:rPr>
                    <w:t>数据切分确定性、合并去重正确性、</w:t>
                  </w:r>
                  <w:proofErr w:type="gramStart"/>
                  <w:r>
                    <w:rPr>
                      <w:rFonts w:ascii="宋体" w:hAnsi="宋体"/>
                      <w:sz w:val="18"/>
                    </w:rPr>
                    <w:t>幂</w:t>
                  </w:r>
                  <w:proofErr w:type="gramEnd"/>
                  <w:r>
                    <w:rPr>
                      <w:rFonts w:ascii="宋体" w:hAnsi="宋体"/>
                      <w:sz w:val="18"/>
                    </w:rPr>
                    <w:t>等性</w:t>
                  </w:r>
                </w:p>
              </w:tc>
            </w:tr>
            <w:tr w:rsidR="00F03D2F" w14:paraId="3B0CCC79" w14:textId="77777777" w:rsidTr="004F360C">
              <w:trPr>
                <w:jc w:val="center"/>
              </w:trPr>
              <w:tc>
                <w:tcPr>
                  <w:tcW w:w="2160" w:type="dxa"/>
                </w:tcPr>
                <w:p w14:paraId="39B39DC8" w14:textId="77777777" w:rsidR="00F03D2F" w:rsidRPr="00F03D2F" w:rsidRDefault="00F03D2F" w:rsidP="00F03D2F">
                  <w:pPr>
                    <w:spacing w:beforeLines="50" w:before="156"/>
                    <w:ind w:firstLineChars="200" w:firstLine="360"/>
                    <w:rPr>
                      <w:rFonts w:ascii="宋体" w:hAnsi="宋体"/>
                    </w:rPr>
                  </w:pPr>
                  <w:r>
                    <w:rPr>
                      <w:rFonts w:ascii="宋体" w:hAnsi="宋体"/>
                      <w:sz w:val="18"/>
                    </w:rPr>
                    <w:t>接口测试</w:t>
                  </w:r>
                </w:p>
              </w:tc>
              <w:tc>
                <w:tcPr>
                  <w:tcW w:w="2160" w:type="dxa"/>
                </w:tcPr>
                <w:p w14:paraId="3AB8DB45" w14:textId="77777777" w:rsidR="00F03D2F" w:rsidRPr="00F03D2F" w:rsidRDefault="00F03D2F" w:rsidP="00F03D2F">
                  <w:pPr>
                    <w:spacing w:beforeLines="50" w:before="156"/>
                    <w:ind w:firstLineChars="200" w:firstLine="360"/>
                    <w:rPr>
                      <w:rFonts w:ascii="宋体" w:hAnsi="宋体"/>
                    </w:rPr>
                  </w:pPr>
                  <w:r>
                    <w:rPr>
                      <w:rFonts w:ascii="宋体" w:hAnsi="宋体"/>
                      <w:sz w:val="18"/>
                    </w:rPr>
                    <w:t>API联调</w:t>
                  </w:r>
                </w:p>
              </w:tc>
              <w:tc>
                <w:tcPr>
                  <w:tcW w:w="2160" w:type="dxa"/>
                </w:tcPr>
                <w:p w14:paraId="60C0C932" w14:textId="77777777" w:rsidR="00F03D2F" w:rsidRPr="00F03D2F" w:rsidRDefault="00F03D2F" w:rsidP="00F03D2F">
                  <w:pPr>
                    <w:spacing w:beforeLines="50" w:before="156"/>
                    <w:ind w:firstLineChars="200" w:firstLine="360"/>
                    <w:rPr>
                      <w:rFonts w:ascii="宋体" w:hAnsi="宋体"/>
                    </w:rPr>
                  </w:pPr>
                  <w:proofErr w:type="spellStart"/>
                  <w:r>
                    <w:rPr>
                      <w:rFonts w:ascii="宋体" w:hAnsi="宋体"/>
                      <w:sz w:val="18"/>
                    </w:rPr>
                    <w:t>pytest</w:t>
                  </w:r>
                  <w:proofErr w:type="spellEnd"/>
                  <w:r>
                    <w:rPr>
                      <w:rFonts w:ascii="宋体" w:hAnsi="宋体"/>
                      <w:sz w:val="18"/>
                    </w:rPr>
                    <w:t xml:space="preserve"> + </w:t>
                  </w:r>
                  <w:proofErr w:type="spellStart"/>
                  <w:r>
                    <w:rPr>
                      <w:rFonts w:ascii="宋体" w:hAnsi="宋体"/>
                      <w:sz w:val="18"/>
                    </w:rPr>
                    <w:t>httpx</w:t>
                  </w:r>
                  <w:proofErr w:type="spellEnd"/>
                </w:p>
              </w:tc>
              <w:tc>
                <w:tcPr>
                  <w:tcW w:w="2160" w:type="dxa"/>
                </w:tcPr>
                <w:p w14:paraId="5EF368EA" w14:textId="77777777" w:rsidR="00F03D2F" w:rsidRPr="00F03D2F" w:rsidRDefault="00F03D2F" w:rsidP="00F03D2F">
                  <w:pPr>
                    <w:spacing w:beforeLines="50" w:before="156"/>
                    <w:ind w:firstLineChars="200" w:firstLine="360"/>
                    <w:rPr>
                      <w:rFonts w:ascii="宋体" w:hAnsi="宋体"/>
                    </w:rPr>
                  </w:pPr>
                  <w:r>
                    <w:rPr>
                      <w:rFonts w:ascii="宋体" w:hAnsi="宋体"/>
                      <w:sz w:val="18"/>
                    </w:rPr>
                    <w:t>RESTful接口、认证鉴权、权限控制</w:t>
                  </w:r>
                </w:p>
              </w:tc>
            </w:tr>
            <w:tr w:rsidR="00F03D2F" w14:paraId="2AD6AFCB" w14:textId="77777777" w:rsidTr="004F360C">
              <w:trPr>
                <w:jc w:val="center"/>
              </w:trPr>
              <w:tc>
                <w:tcPr>
                  <w:tcW w:w="2160" w:type="dxa"/>
                </w:tcPr>
                <w:p w14:paraId="750D1446" w14:textId="77777777" w:rsidR="00F03D2F" w:rsidRPr="00F03D2F" w:rsidRDefault="00F03D2F" w:rsidP="00F03D2F">
                  <w:pPr>
                    <w:spacing w:beforeLines="50" w:before="156"/>
                    <w:ind w:firstLineChars="200" w:firstLine="360"/>
                    <w:rPr>
                      <w:rFonts w:ascii="宋体" w:hAnsi="宋体"/>
                    </w:rPr>
                  </w:pPr>
                  <w:r>
                    <w:rPr>
                      <w:rFonts w:ascii="宋体" w:hAnsi="宋体"/>
                      <w:sz w:val="18"/>
                    </w:rPr>
                    <w:t>端到端测试</w:t>
                  </w:r>
                </w:p>
              </w:tc>
              <w:tc>
                <w:tcPr>
                  <w:tcW w:w="2160" w:type="dxa"/>
                </w:tcPr>
                <w:p w14:paraId="11CFA4DD" w14:textId="77777777" w:rsidR="00F03D2F" w:rsidRPr="00F03D2F" w:rsidRDefault="00F03D2F" w:rsidP="00F03D2F">
                  <w:pPr>
                    <w:spacing w:beforeLines="50" w:before="156"/>
                    <w:ind w:firstLineChars="200" w:firstLine="360"/>
                    <w:rPr>
                      <w:rFonts w:ascii="宋体" w:hAnsi="宋体"/>
                    </w:rPr>
                  </w:pPr>
                  <w:r>
                    <w:rPr>
                      <w:rFonts w:ascii="宋体" w:hAnsi="宋体"/>
                      <w:sz w:val="18"/>
                    </w:rPr>
                    <w:t>完整业务流程</w:t>
                  </w:r>
                </w:p>
              </w:tc>
              <w:tc>
                <w:tcPr>
                  <w:tcW w:w="2160" w:type="dxa"/>
                </w:tcPr>
                <w:p w14:paraId="65F46742" w14:textId="77777777" w:rsidR="00F03D2F" w:rsidRPr="00F03D2F" w:rsidRDefault="00F03D2F" w:rsidP="00F03D2F">
                  <w:pPr>
                    <w:spacing w:beforeLines="50" w:before="156"/>
                    <w:ind w:firstLineChars="200" w:firstLine="360"/>
                    <w:rPr>
                      <w:rFonts w:ascii="宋体" w:hAnsi="宋体"/>
                    </w:rPr>
                  </w:pPr>
                  <w:proofErr w:type="spellStart"/>
                  <w:r>
                    <w:rPr>
                      <w:rFonts w:ascii="宋体" w:hAnsi="宋体"/>
                      <w:sz w:val="18"/>
                    </w:rPr>
                    <w:t>pytest</w:t>
                  </w:r>
                  <w:proofErr w:type="spellEnd"/>
                  <w:r>
                    <w:rPr>
                      <w:rFonts w:ascii="宋体" w:hAnsi="宋体"/>
                      <w:sz w:val="18"/>
                    </w:rPr>
                    <w:t xml:space="preserve"> + mock</w:t>
                  </w:r>
                </w:p>
              </w:tc>
              <w:tc>
                <w:tcPr>
                  <w:tcW w:w="2160" w:type="dxa"/>
                </w:tcPr>
                <w:p w14:paraId="6C2A38EC" w14:textId="77777777" w:rsidR="00F03D2F" w:rsidRPr="00F03D2F" w:rsidRDefault="00F03D2F" w:rsidP="00F03D2F">
                  <w:pPr>
                    <w:spacing w:beforeLines="50" w:before="156"/>
                    <w:ind w:firstLineChars="200" w:firstLine="360"/>
                    <w:rPr>
                      <w:rFonts w:ascii="宋体" w:hAnsi="宋体"/>
                    </w:rPr>
                  </w:pPr>
                  <w:r>
                    <w:rPr>
                      <w:rFonts w:ascii="宋体" w:hAnsi="宋体"/>
                      <w:sz w:val="18"/>
                    </w:rPr>
                    <w:t>Agent闭环</w:t>
                  </w:r>
                  <w:proofErr w:type="gramStart"/>
                  <w:r>
                    <w:rPr>
                      <w:rFonts w:ascii="宋体" w:hAnsi="宋体"/>
                      <w:sz w:val="18"/>
                    </w:rPr>
                    <w:t>优化全</w:t>
                  </w:r>
                  <w:proofErr w:type="gramEnd"/>
                  <w:r>
                    <w:rPr>
                      <w:rFonts w:ascii="宋体" w:hAnsi="宋体"/>
                      <w:sz w:val="18"/>
                    </w:rPr>
                    <w:t>流程（AISHELL数据集）</w:t>
                  </w:r>
                </w:p>
              </w:tc>
            </w:tr>
          </w:tbl>
          <w:p w14:paraId="0922D48B" w14:textId="77777777" w:rsidR="00F03D2F" w:rsidRPr="00F03D2F" w:rsidRDefault="00F03D2F" w:rsidP="00E42605">
            <w:pPr>
              <w:spacing w:beforeLines="50" w:before="156" w:line="400" w:lineRule="exact"/>
              <w:ind w:firstLineChars="200" w:firstLine="482"/>
              <w:contextualSpacing/>
              <w:rPr>
                <w:rFonts w:ascii="宋体" w:hAnsi="宋体"/>
                <w:sz w:val="24"/>
              </w:rPr>
            </w:pPr>
            <w:r>
              <w:rPr>
                <w:rFonts w:ascii="宋体" w:hAnsi="宋体"/>
                <w:b/>
                <w:sz w:val="24"/>
              </w:rPr>
              <w:t>8. 可行性分析</w:t>
            </w:r>
          </w:p>
          <w:p w14:paraId="18408B26" w14:textId="77777777" w:rsidR="00F03D2F" w:rsidRPr="00F03D2F" w:rsidRDefault="00F03D2F" w:rsidP="00E42605">
            <w:pPr>
              <w:spacing w:beforeLines="50" w:before="156" w:line="400" w:lineRule="exact"/>
              <w:ind w:firstLineChars="200" w:firstLine="480"/>
              <w:contextualSpacing/>
              <w:rPr>
                <w:rFonts w:ascii="宋体" w:hAnsi="宋体"/>
                <w:sz w:val="24"/>
              </w:rPr>
            </w:pPr>
            <w:r>
              <w:rPr>
                <w:rFonts w:ascii="宋体" w:hAnsi="宋体"/>
                <w:sz w:val="24"/>
              </w:rPr>
              <w:t>在技术可行性方面：</w:t>
            </w:r>
            <w:proofErr w:type="spellStart"/>
            <w:r>
              <w:rPr>
                <w:rFonts w:ascii="宋体" w:hAnsi="宋体"/>
                <w:sz w:val="24"/>
              </w:rPr>
              <w:t>FunASR</w:t>
            </w:r>
            <w:proofErr w:type="spellEnd"/>
            <w:r>
              <w:rPr>
                <w:rFonts w:ascii="宋体" w:hAnsi="宋体"/>
                <w:sz w:val="24"/>
              </w:rPr>
              <w:t>框架已在生产环境中广泛使用，其</w:t>
            </w:r>
            <w:proofErr w:type="spellStart"/>
            <w:r>
              <w:rPr>
                <w:rFonts w:ascii="宋体" w:hAnsi="宋体"/>
                <w:sz w:val="24"/>
              </w:rPr>
              <w:t>SeaCo</w:t>
            </w:r>
            <w:proofErr w:type="spellEnd"/>
            <w:r>
              <w:rPr>
                <w:rFonts w:ascii="宋体" w:hAnsi="宋体"/>
                <w:sz w:val="24"/>
              </w:rPr>
              <w:t>-Paraformer模型在中文识别任务上表现优异</w:t>
            </w:r>
            <w:r>
              <w:rPr>
                <w:rFonts w:ascii="宋体" w:hAnsi="宋体"/>
                <w:sz w:val="24"/>
                <w:vertAlign w:val="superscript"/>
              </w:rPr>
              <w:t>[10]</w:t>
            </w:r>
            <w:r>
              <w:rPr>
                <w:rFonts w:ascii="宋体" w:hAnsi="宋体"/>
                <w:sz w:val="24"/>
              </w:rPr>
              <w:t>；LLM Agent的工具调用能力已在多个复杂任务场景中得到验证</w:t>
            </w:r>
            <w:r>
              <w:rPr>
                <w:rFonts w:ascii="宋体" w:hAnsi="宋体"/>
                <w:sz w:val="24"/>
                <w:vertAlign w:val="superscript"/>
              </w:rPr>
              <w:t>[3][8]</w:t>
            </w:r>
            <w:r>
              <w:rPr>
                <w:rFonts w:ascii="宋体" w:hAnsi="宋体"/>
                <w:sz w:val="24"/>
              </w:rPr>
              <w:t>；Agent在工具调用、推理与交互决策等方面的能力已在相关研究中得到系统梳理与验证</w:t>
            </w:r>
            <w:r>
              <w:rPr>
                <w:rFonts w:ascii="宋体" w:hAnsi="宋体"/>
                <w:sz w:val="24"/>
                <w:vertAlign w:val="superscript"/>
              </w:rPr>
              <w:t>[12][13]</w:t>
            </w:r>
            <w:r>
              <w:rPr>
                <w:rFonts w:ascii="宋体" w:hAnsi="宋体"/>
                <w:sz w:val="24"/>
              </w:rPr>
              <w:t>；</w:t>
            </w:r>
            <w:proofErr w:type="spellStart"/>
            <w:r>
              <w:rPr>
                <w:rFonts w:ascii="宋体" w:hAnsi="宋体"/>
                <w:sz w:val="24"/>
              </w:rPr>
              <w:t>FastAPI</w:t>
            </w:r>
            <w:proofErr w:type="spellEnd"/>
            <w:r>
              <w:rPr>
                <w:rFonts w:ascii="宋体" w:hAnsi="宋体"/>
                <w:sz w:val="24"/>
              </w:rPr>
              <w:t xml:space="preserve"> + Vue.js技术</w:t>
            </w:r>
            <w:proofErr w:type="gramStart"/>
            <w:r>
              <w:rPr>
                <w:rFonts w:ascii="宋体" w:hAnsi="宋体"/>
                <w:sz w:val="24"/>
              </w:rPr>
              <w:t>栈</w:t>
            </w:r>
            <w:proofErr w:type="gramEnd"/>
            <w:r>
              <w:rPr>
                <w:rFonts w:ascii="宋体" w:hAnsi="宋体"/>
                <w:sz w:val="24"/>
              </w:rPr>
              <w:t>生态成熟，社区活跃；远程GPU集群（远程GPU训练集群）已配置完毕并稳定运行。</w:t>
            </w:r>
          </w:p>
          <w:p w14:paraId="7F27028C" w14:textId="77777777" w:rsidR="004D775A" w:rsidRPr="00E608EC" w:rsidRDefault="00F03D2F" w:rsidP="00E42605">
            <w:pPr>
              <w:spacing w:beforeLines="50" w:before="156" w:line="400" w:lineRule="exact"/>
              <w:ind w:firstLineChars="200" w:firstLine="480"/>
              <w:contextualSpacing/>
              <w:rPr>
                <w:rFonts w:ascii="宋体" w:hAnsi="宋体"/>
                <w:sz w:val="24"/>
              </w:rPr>
            </w:pPr>
            <w:r>
              <w:rPr>
                <w:rFonts w:ascii="宋体" w:hAnsi="宋体"/>
                <w:sz w:val="24"/>
              </w:rPr>
              <w:t>在人力与条件方面：本课题的研究与实现属于所在企业ASR业务优化工作的核心组成部分，得到实践导师和团队的支持，具备充足的计算资源与业务数据条件。</w:t>
            </w:r>
          </w:p>
        </w:tc>
      </w:tr>
    </w:tbl>
    <w:p w14:paraId="22BE0D63" w14:textId="77777777" w:rsidR="00CF677A" w:rsidRDefault="00CF677A">
      <w:pPr>
        <w:rPr>
          <w:rFonts w:ascii="黑体" w:eastAsia="黑体" w:hAnsi="黑体" w:cs="黑体"/>
          <w:bCs/>
          <w:sz w:val="32"/>
        </w:rPr>
      </w:pPr>
      <w:r>
        <w:rPr>
          <w:rFonts w:ascii="黑体" w:eastAsia="黑体" w:hAnsi="黑体" w:cs="黑体" w:hint="eastAsia"/>
          <w:bCs/>
          <w:sz w:val="32"/>
        </w:rPr>
        <w:lastRenderedPageBreak/>
        <w:t>五、</w:t>
      </w:r>
      <w:r>
        <w:rPr>
          <w:rFonts w:ascii="黑体" w:eastAsia="黑体" w:hint="eastAsia"/>
          <w:bCs/>
          <w:sz w:val="30"/>
          <w:szCs w:val="30"/>
        </w:rPr>
        <w:t>预期成果</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722"/>
      </w:tblGrid>
      <w:tr w:rsidR="00CF677A" w14:paraId="37358C9E" w14:textId="77777777" w:rsidTr="00125339">
        <w:trPr>
          <w:trHeight w:val="1833"/>
          <w:jc w:val="center"/>
        </w:trPr>
        <w:tc>
          <w:tcPr>
            <w:tcW w:w="5000" w:type="pct"/>
          </w:tcPr>
          <w:p w14:paraId="701442AA" w14:textId="77777777" w:rsidR="00CF677A" w:rsidRDefault="00CF677A">
            <w:pPr>
              <w:spacing w:beforeLines="50" w:before="156"/>
            </w:pPr>
            <w:r>
              <w:rPr>
                <w:rFonts w:hint="eastAsia"/>
              </w:rPr>
              <w:t>预期达到的目标和取得的成果。</w:t>
            </w:r>
          </w:p>
          <w:p w14:paraId="544E5A55" w14:textId="77777777" w:rsidR="00F03D2F" w:rsidRPr="00F03D2F" w:rsidRDefault="00F03D2F" w:rsidP="00E42605">
            <w:pPr>
              <w:spacing w:beforeLines="50" w:before="156" w:line="400" w:lineRule="exact"/>
              <w:ind w:firstLineChars="200" w:firstLine="480"/>
              <w:contextualSpacing/>
              <w:rPr>
                <w:rFonts w:ascii="宋体" w:hAnsi="宋体"/>
                <w:sz w:val="24"/>
              </w:rPr>
            </w:pPr>
            <w:r>
              <w:rPr>
                <w:rFonts w:ascii="宋体" w:hAnsi="宋体"/>
                <w:sz w:val="24"/>
              </w:rPr>
              <w:t>1. 基于Agent架构的语音识别模型自动化优化平台软件系统一套，包含Agent决策引擎（6个核心组件）、10个领域技能、评测与分析模块（规则型+LLM型评估器）、Trace链路观测模块、版本管理模块、Web管理控制台（6个核心页面，含Agent交互界面）、RESTful API服务层（7组接口）、MySQL数据库层（15张表）、Redis缓存层、用户管理与三级权限控制、项目Docker容器化隔离、远程训练环境适配层。</w:t>
            </w:r>
          </w:p>
          <w:p w14:paraId="5CEC6258" w14:textId="77777777" w:rsidR="00F03D2F" w:rsidRPr="00F03D2F" w:rsidRDefault="00F03D2F" w:rsidP="00E42605">
            <w:pPr>
              <w:spacing w:beforeLines="50" w:before="156" w:line="400" w:lineRule="exact"/>
              <w:ind w:firstLineChars="200" w:firstLine="480"/>
              <w:contextualSpacing/>
              <w:rPr>
                <w:rFonts w:ascii="宋体" w:hAnsi="宋体"/>
                <w:sz w:val="24"/>
              </w:rPr>
            </w:pPr>
            <w:r>
              <w:rPr>
                <w:rFonts w:ascii="宋体" w:hAnsi="宋体"/>
                <w:sz w:val="24"/>
              </w:rPr>
              <w:t>2. 在萤石业务数据集上经平台优化的ASR模型，领域KPI（指令召回率、</w:t>
            </w:r>
            <w:proofErr w:type="spellStart"/>
            <w:r>
              <w:rPr>
                <w:rFonts w:ascii="宋体" w:hAnsi="宋体"/>
                <w:sz w:val="24"/>
              </w:rPr>
              <w:t>Stripped_CER</w:t>
            </w:r>
            <w:proofErr w:type="spellEnd"/>
            <w:r>
              <w:rPr>
                <w:rFonts w:ascii="宋体" w:hAnsi="宋体"/>
                <w:sz w:val="24"/>
              </w:rPr>
              <w:t>）相较基线有显著提升。</w:t>
            </w:r>
          </w:p>
          <w:p w14:paraId="7385A049" w14:textId="77777777" w:rsidR="00F03D2F" w:rsidRPr="00F03D2F" w:rsidRDefault="00F03D2F" w:rsidP="00E42605">
            <w:pPr>
              <w:spacing w:beforeLines="50" w:before="156" w:line="400" w:lineRule="exact"/>
              <w:ind w:firstLineChars="200" w:firstLine="480"/>
              <w:contextualSpacing/>
              <w:rPr>
                <w:rFonts w:ascii="宋体" w:hAnsi="宋体"/>
                <w:sz w:val="24"/>
              </w:rPr>
            </w:pPr>
            <w:r>
              <w:rPr>
                <w:rFonts w:ascii="宋体" w:hAnsi="宋体"/>
                <w:sz w:val="24"/>
              </w:rPr>
              <w:lastRenderedPageBreak/>
              <w:t>3. 系统设计文档、API接口文档（Swagger）、操作手册及测试报告。</w:t>
            </w:r>
          </w:p>
          <w:p w14:paraId="6862F3F2" w14:textId="77777777" w:rsidR="00F03D2F" w:rsidRPr="00E608EC" w:rsidRDefault="00F03D2F" w:rsidP="00E42605">
            <w:pPr>
              <w:spacing w:beforeLines="50" w:before="156" w:line="400" w:lineRule="exact"/>
              <w:ind w:firstLineChars="200" w:firstLine="480"/>
              <w:contextualSpacing/>
              <w:rPr>
                <w:rFonts w:ascii="宋体" w:hAnsi="宋体"/>
                <w:sz w:val="24"/>
              </w:rPr>
            </w:pPr>
            <w:r>
              <w:rPr>
                <w:rFonts w:ascii="宋体" w:hAnsi="宋体"/>
                <w:sz w:val="24"/>
              </w:rPr>
              <w:t>4. 工程硕士学位论文1篇。</w:t>
            </w:r>
          </w:p>
        </w:tc>
      </w:tr>
    </w:tbl>
    <w:p w14:paraId="1C604CFC" w14:textId="77777777" w:rsidR="00CF677A" w:rsidRDefault="00CF677A">
      <w:pPr>
        <w:rPr>
          <w:rFonts w:ascii="黑体" w:eastAsia="黑体" w:hAnsi="黑体" w:cs="黑体"/>
          <w:bCs/>
          <w:sz w:val="32"/>
        </w:rPr>
      </w:pPr>
      <w:r>
        <w:rPr>
          <w:rFonts w:ascii="黑体" w:eastAsia="黑体" w:hAnsi="黑体" w:cs="黑体" w:hint="eastAsia"/>
          <w:bCs/>
          <w:sz w:val="32"/>
        </w:rPr>
        <w:lastRenderedPageBreak/>
        <w:t>六、</w:t>
      </w:r>
      <w:r>
        <w:rPr>
          <w:rFonts w:ascii="黑体" w:eastAsia="黑体" w:hint="eastAsia"/>
          <w:bCs/>
          <w:sz w:val="30"/>
          <w:szCs w:val="30"/>
        </w:rPr>
        <w:t>已取得的与学位申请成果研究内容相关的成果</w:t>
      </w:r>
    </w:p>
    <w:tbl>
      <w:tblPr>
        <w:tblW w:w="498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691"/>
      </w:tblGrid>
      <w:tr w:rsidR="00CF677A" w14:paraId="1298A73F" w14:textId="77777777" w:rsidTr="00125339">
        <w:trPr>
          <w:trHeight w:val="3616"/>
          <w:jc w:val="center"/>
        </w:trPr>
        <w:tc>
          <w:tcPr>
            <w:tcW w:w="5000" w:type="pct"/>
          </w:tcPr>
          <w:p w14:paraId="3576333E" w14:textId="77777777" w:rsidR="00CF677A" w:rsidRDefault="00CF677A">
            <w:pPr>
              <w:spacing w:beforeLines="50" w:before="156"/>
              <w:rPr>
                <w:bCs/>
              </w:rPr>
            </w:pPr>
            <w:r>
              <w:rPr>
                <w:rFonts w:hint="eastAsia"/>
              </w:rPr>
              <w:t>已发表或被接收发表的学术论文或其它相关创新性成果。</w:t>
            </w:r>
          </w:p>
        </w:tc>
      </w:tr>
    </w:tbl>
    <w:p w14:paraId="0554C793" w14:textId="77777777" w:rsidR="00CF677A" w:rsidRDefault="00CF677A">
      <w:pPr>
        <w:rPr>
          <w:bCs/>
        </w:rPr>
      </w:pPr>
    </w:p>
    <w:p w14:paraId="207901E9" w14:textId="77777777" w:rsidR="00CF677A" w:rsidRDefault="00CF677A">
      <w:pPr>
        <w:rPr>
          <w:rFonts w:ascii="黑体" w:eastAsia="黑体" w:hAnsi="黑体" w:cs="黑体"/>
          <w:bCs/>
          <w:sz w:val="32"/>
        </w:rPr>
      </w:pPr>
      <w:r>
        <w:rPr>
          <w:rFonts w:ascii="黑体" w:eastAsia="黑体" w:hAnsi="黑体" w:cs="黑体" w:hint="eastAsia"/>
          <w:bCs/>
          <w:sz w:val="32"/>
        </w:rPr>
        <w:t>七、研究计划与进度安排</w:t>
      </w:r>
    </w:p>
    <w:tbl>
      <w:tblPr>
        <w:tblW w:w="498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691"/>
      </w:tblGrid>
      <w:tr w:rsidR="00CF677A" w14:paraId="2B0FE13A" w14:textId="77777777" w:rsidTr="00125339">
        <w:trPr>
          <w:trHeight w:val="4124"/>
          <w:jc w:val="center"/>
        </w:trPr>
        <w:tc>
          <w:tcPr>
            <w:tcW w:w="5000" w:type="pct"/>
          </w:tcPr>
          <w:p w14:paraId="5D4B0143" w14:textId="77777777" w:rsidR="00CF677A" w:rsidRDefault="00CF677A">
            <w:pPr>
              <w:rPr>
                <w:rFonts w:ascii="宋体" w:hAnsi="宋体" w:cs="宋体"/>
                <w:bCs/>
              </w:rPr>
            </w:pPr>
            <w:r>
              <w:rPr>
                <w:rFonts w:ascii="宋体" w:hAnsi="宋体" w:cs="宋体" w:hint="eastAsia"/>
                <w:bCs/>
              </w:rPr>
              <w:t>应包括文献调研，工程设计，新工艺、新材料、新设备、新产品的研制和调试，实验操作，实验数据的分析处理，撰写论文等。</w:t>
            </w:r>
          </w:p>
          <w:p w14:paraId="217C5B55" w14:textId="77777777" w:rsidR="00CF677A" w:rsidRPr="00F03D2F" w:rsidRDefault="00CF677A">
            <w:pPr>
              <w:rPr>
                <w:rFonts w:ascii="宋体" w:hAnsi="宋体" w:cs="宋体"/>
                <w:bCs/>
              </w:rPr>
            </w:pPr>
          </w:p>
          <w:tbl>
            <w:tblPr>
              <w:tblStyle w:val="a6"/>
              <w:tblW w:w="0" w:type="auto"/>
              <w:jc w:val="center"/>
              <w:tblLook w:val="04A0" w:firstRow="1" w:lastRow="0" w:firstColumn="1" w:lastColumn="0" w:noHBand="0" w:noVBand="1"/>
            </w:tblPr>
            <w:tblGrid>
              <w:gridCol w:w="2829"/>
              <w:gridCol w:w="2814"/>
              <w:gridCol w:w="2822"/>
            </w:tblGrid>
            <w:tr w:rsidR="00F03D2F" w14:paraId="0B04A309" w14:textId="77777777" w:rsidTr="004F360C">
              <w:trPr>
                <w:jc w:val="center"/>
              </w:trPr>
              <w:tc>
                <w:tcPr>
                  <w:tcW w:w="2880" w:type="dxa"/>
                </w:tcPr>
                <w:p w14:paraId="3AC88640" w14:textId="77777777" w:rsidR="00F03D2F" w:rsidRDefault="00F03D2F" w:rsidP="00F03D2F">
                  <w:pPr>
                    <w:spacing w:beforeLines="50" w:before="156"/>
                    <w:ind w:firstLineChars="200" w:firstLine="361"/>
                  </w:pPr>
                  <w:r>
                    <w:rPr>
                      <w:b/>
                      <w:sz w:val="18"/>
                    </w:rPr>
                    <w:t>时间</w:t>
                  </w:r>
                </w:p>
              </w:tc>
              <w:tc>
                <w:tcPr>
                  <w:tcW w:w="2880" w:type="dxa"/>
                </w:tcPr>
                <w:p w14:paraId="39D30BD5" w14:textId="77777777" w:rsidR="00F03D2F" w:rsidRDefault="00F03D2F" w:rsidP="00F03D2F">
                  <w:pPr>
                    <w:spacing w:beforeLines="50" w:before="156"/>
                    <w:ind w:firstLineChars="200" w:firstLine="361"/>
                  </w:pPr>
                  <w:r>
                    <w:rPr>
                      <w:b/>
                      <w:sz w:val="18"/>
                    </w:rPr>
                    <w:t>工作内容</w:t>
                  </w:r>
                </w:p>
              </w:tc>
              <w:tc>
                <w:tcPr>
                  <w:tcW w:w="2880" w:type="dxa"/>
                </w:tcPr>
                <w:p w14:paraId="7079C843" w14:textId="77777777" w:rsidR="00F03D2F" w:rsidRDefault="00F03D2F" w:rsidP="00F03D2F">
                  <w:pPr>
                    <w:spacing w:beforeLines="50" w:before="156"/>
                    <w:ind w:firstLineChars="200" w:firstLine="361"/>
                  </w:pPr>
                  <w:r>
                    <w:rPr>
                      <w:b/>
                      <w:sz w:val="18"/>
                    </w:rPr>
                    <w:t>阶段成果</w:t>
                  </w:r>
                </w:p>
              </w:tc>
            </w:tr>
            <w:tr w:rsidR="00F03D2F" w14:paraId="45D1D9CC" w14:textId="77777777" w:rsidTr="004F360C">
              <w:trPr>
                <w:jc w:val="center"/>
              </w:trPr>
              <w:tc>
                <w:tcPr>
                  <w:tcW w:w="2880" w:type="dxa"/>
                </w:tcPr>
                <w:p w14:paraId="4BEF4AF0" w14:textId="77777777" w:rsidR="00F03D2F" w:rsidRDefault="00F03D2F" w:rsidP="00F03D2F">
                  <w:pPr>
                    <w:spacing w:beforeLines="50" w:before="156"/>
                    <w:ind w:firstLineChars="200" w:firstLine="360"/>
                  </w:pPr>
                  <w:r>
                    <w:rPr>
                      <w:sz w:val="18"/>
                    </w:rPr>
                    <w:t>2026.06-2027.07</w:t>
                  </w:r>
                </w:p>
              </w:tc>
              <w:tc>
                <w:tcPr>
                  <w:tcW w:w="2880" w:type="dxa"/>
                </w:tcPr>
                <w:p w14:paraId="361ABBA5" w14:textId="77777777" w:rsidR="00F03D2F" w:rsidRDefault="00F03D2F" w:rsidP="00F03D2F">
                  <w:pPr>
                    <w:spacing w:beforeLines="50" w:before="156"/>
                    <w:ind w:firstLineChars="200" w:firstLine="360"/>
                  </w:pPr>
                  <w:r>
                    <w:rPr>
                      <w:sz w:val="18"/>
                    </w:rPr>
                    <w:t>文献调研与技术选型；完成系统总体架构设计</w:t>
                  </w:r>
                </w:p>
              </w:tc>
              <w:tc>
                <w:tcPr>
                  <w:tcW w:w="2880" w:type="dxa"/>
                </w:tcPr>
                <w:p w14:paraId="3A9D7658" w14:textId="77777777" w:rsidR="00F03D2F" w:rsidRDefault="00F03D2F" w:rsidP="00F03D2F">
                  <w:pPr>
                    <w:spacing w:beforeLines="50" w:before="156"/>
                    <w:ind w:firstLineChars="200" w:firstLine="360"/>
                  </w:pPr>
                  <w:r>
                    <w:rPr>
                      <w:sz w:val="18"/>
                    </w:rPr>
                    <w:t>文献综述、开题报告</w:t>
                  </w:r>
                </w:p>
              </w:tc>
            </w:tr>
            <w:tr w:rsidR="00F03D2F" w14:paraId="06D985B2" w14:textId="77777777" w:rsidTr="004F360C">
              <w:trPr>
                <w:jc w:val="center"/>
              </w:trPr>
              <w:tc>
                <w:tcPr>
                  <w:tcW w:w="2880" w:type="dxa"/>
                </w:tcPr>
                <w:p w14:paraId="1E9D3A0F" w14:textId="77777777" w:rsidR="00F03D2F" w:rsidRDefault="00F03D2F" w:rsidP="00F03D2F">
                  <w:pPr>
                    <w:spacing w:beforeLines="50" w:before="156"/>
                    <w:ind w:firstLineChars="200" w:firstLine="360"/>
                  </w:pPr>
                  <w:r>
                    <w:rPr>
                      <w:sz w:val="18"/>
                    </w:rPr>
                    <w:t>2026.07</w:t>
                  </w:r>
                </w:p>
              </w:tc>
              <w:tc>
                <w:tcPr>
                  <w:tcW w:w="2880" w:type="dxa"/>
                </w:tcPr>
                <w:p w14:paraId="10C907DA" w14:textId="77777777" w:rsidR="00F03D2F" w:rsidRDefault="00F03D2F" w:rsidP="00F03D2F">
                  <w:pPr>
                    <w:spacing w:beforeLines="50" w:before="156"/>
                    <w:ind w:firstLineChars="200" w:firstLine="360"/>
                  </w:pPr>
                  <w:r>
                    <w:rPr>
                      <w:sz w:val="18"/>
                    </w:rPr>
                    <w:t>完成详细需求分析与概要设计；定义数据库</w:t>
                  </w:r>
                  <w:r>
                    <w:rPr>
                      <w:sz w:val="18"/>
                    </w:rPr>
                    <w:t>schema</w:t>
                  </w:r>
                  <w:r>
                    <w:rPr>
                      <w:sz w:val="18"/>
                    </w:rPr>
                    <w:t>与</w:t>
                  </w:r>
                  <w:r>
                    <w:rPr>
                      <w:sz w:val="18"/>
                    </w:rPr>
                    <w:t>API</w:t>
                  </w:r>
                  <w:r>
                    <w:rPr>
                      <w:sz w:val="18"/>
                    </w:rPr>
                    <w:t>接口规范</w:t>
                  </w:r>
                </w:p>
              </w:tc>
              <w:tc>
                <w:tcPr>
                  <w:tcW w:w="2880" w:type="dxa"/>
                </w:tcPr>
                <w:p w14:paraId="0B3EE4BB" w14:textId="77777777" w:rsidR="00F03D2F" w:rsidRDefault="00F03D2F" w:rsidP="00F03D2F">
                  <w:pPr>
                    <w:spacing w:beforeLines="50" w:before="156"/>
                    <w:ind w:firstLineChars="200" w:firstLine="360"/>
                  </w:pPr>
                  <w:r>
                    <w:rPr>
                      <w:sz w:val="18"/>
                    </w:rPr>
                    <w:t>需求分析报告、概要设计报告</w:t>
                  </w:r>
                </w:p>
              </w:tc>
            </w:tr>
            <w:tr w:rsidR="00F03D2F" w14:paraId="4EBF596A" w14:textId="77777777" w:rsidTr="004F360C">
              <w:trPr>
                <w:jc w:val="center"/>
              </w:trPr>
              <w:tc>
                <w:tcPr>
                  <w:tcW w:w="2880" w:type="dxa"/>
                </w:tcPr>
                <w:p w14:paraId="61EAB423" w14:textId="77777777" w:rsidR="00F03D2F" w:rsidRDefault="00F03D2F" w:rsidP="00F03D2F">
                  <w:pPr>
                    <w:spacing w:beforeLines="50" w:before="156"/>
                    <w:ind w:firstLineChars="200" w:firstLine="360"/>
                  </w:pPr>
                  <w:r>
                    <w:rPr>
                      <w:sz w:val="18"/>
                    </w:rPr>
                    <w:t>2026.07-2026.08</w:t>
                  </w:r>
                </w:p>
              </w:tc>
              <w:tc>
                <w:tcPr>
                  <w:tcW w:w="2880" w:type="dxa"/>
                </w:tcPr>
                <w:p w14:paraId="040D7E95" w14:textId="77777777" w:rsidR="00F03D2F" w:rsidRDefault="00F03D2F" w:rsidP="00F03D2F">
                  <w:pPr>
                    <w:spacing w:beforeLines="50" w:before="156"/>
                    <w:ind w:firstLineChars="200" w:firstLine="360"/>
                  </w:pPr>
                  <w:r>
                    <w:rPr>
                      <w:sz w:val="18"/>
                    </w:rPr>
                    <w:t>实现</w:t>
                  </w:r>
                  <w:r>
                    <w:rPr>
                      <w:sz w:val="18"/>
                    </w:rPr>
                    <w:t>Agent</w:t>
                  </w:r>
                  <w:r>
                    <w:rPr>
                      <w:sz w:val="18"/>
                    </w:rPr>
                    <w:t>决策引擎核心组件；实现</w:t>
                  </w:r>
                  <w:r>
                    <w:rPr>
                      <w:sz w:val="18"/>
                    </w:rPr>
                    <w:t>10</w:t>
                  </w:r>
                  <w:r>
                    <w:rPr>
                      <w:sz w:val="18"/>
                    </w:rPr>
                    <w:t>个领域技能</w:t>
                  </w:r>
                </w:p>
              </w:tc>
              <w:tc>
                <w:tcPr>
                  <w:tcW w:w="2880" w:type="dxa"/>
                </w:tcPr>
                <w:p w14:paraId="14BDC1C5" w14:textId="77777777" w:rsidR="00F03D2F" w:rsidRDefault="00F03D2F" w:rsidP="00F03D2F">
                  <w:pPr>
                    <w:spacing w:beforeLines="50" w:before="156"/>
                    <w:ind w:firstLineChars="200" w:firstLine="360"/>
                  </w:pPr>
                  <w:r>
                    <w:rPr>
                      <w:sz w:val="18"/>
                    </w:rPr>
                    <w:t>Agent</w:t>
                  </w:r>
                  <w:r>
                    <w:rPr>
                      <w:sz w:val="18"/>
                    </w:rPr>
                    <w:t>引擎原型、技能代码、单元测试</w:t>
                  </w:r>
                </w:p>
              </w:tc>
            </w:tr>
            <w:tr w:rsidR="00F03D2F" w14:paraId="5F4DD648" w14:textId="77777777" w:rsidTr="004F360C">
              <w:trPr>
                <w:jc w:val="center"/>
              </w:trPr>
              <w:tc>
                <w:tcPr>
                  <w:tcW w:w="2880" w:type="dxa"/>
                </w:tcPr>
                <w:p w14:paraId="1DD60FDA" w14:textId="77777777" w:rsidR="00F03D2F" w:rsidRDefault="00F03D2F" w:rsidP="00F03D2F">
                  <w:pPr>
                    <w:spacing w:beforeLines="50" w:before="156"/>
                    <w:ind w:firstLineChars="200" w:firstLine="360"/>
                  </w:pPr>
                  <w:r>
                    <w:rPr>
                      <w:sz w:val="18"/>
                    </w:rPr>
                    <w:t>2026.09</w:t>
                  </w:r>
                </w:p>
              </w:tc>
              <w:tc>
                <w:tcPr>
                  <w:tcW w:w="2880" w:type="dxa"/>
                </w:tcPr>
                <w:p w14:paraId="382AD797" w14:textId="77777777" w:rsidR="00F03D2F" w:rsidRDefault="00F03D2F" w:rsidP="00F03D2F">
                  <w:pPr>
                    <w:spacing w:beforeLines="50" w:before="156"/>
                    <w:ind w:firstLineChars="200" w:firstLine="360"/>
                  </w:pPr>
                  <w:r>
                    <w:rPr>
                      <w:sz w:val="18"/>
                    </w:rPr>
                    <w:t>实现评测与分析模块；实现</w:t>
                  </w:r>
                  <w:r>
                    <w:rPr>
                      <w:sz w:val="18"/>
                    </w:rPr>
                    <w:t>Trace</w:t>
                  </w:r>
                  <w:r>
                    <w:rPr>
                      <w:sz w:val="18"/>
                    </w:rPr>
                    <w:t>观测模块与版本管理</w:t>
                  </w:r>
                </w:p>
              </w:tc>
              <w:tc>
                <w:tcPr>
                  <w:tcW w:w="2880" w:type="dxa"/>
                </w:tcPr>
                <w:p w14:paraId="5E9D9AF0" w14:textId="77777777" w:rsidR="00F03D2F" w:rsidRDefault="00F03D2F" w:rsidP="00F03D2F">
                  <w:pPr>
                    <w:spacing w:beforeLines="50" w:before="156"/>
                    <w:ind w:firstLineChars="200" w:firstLine="360"/>
                  </w:pPr>
                  <w:r>
                    <w:rPr>
                      <w:sz w:val="18"/>
                    </w:rPr>
                    <w:t>评测系统、</w:t>
                  </w:r>
                  <w:r>
                    <w:rPr>
                      <w:sz w:val="18"/>
                    </w:rPr>
                    <w:t>Trace</w:t>
                  </w:r>
                  <w:r>
                    <w:rPr>
                      <w:sz w:val="18"/>
                    </w:rPr>
                    <w:t>模块、属性测试</w:t>
                  </w:r>
                </w:p>
              </w:tc>
            </w:tr>
            <w:tr w:rsidR="00F03D2F" w14:paraId="6C208E51" w14:textId="77777777" w:rsidTr="004F360C">
              <w:trPr>
                <w:jc w:val="center"/>
              </w:trPr>
              <w:tc>
                <w:tcPr>
                  <w:tcW w:w="2880" w:type="dxa"/>
                </w:tcPr>
                <w:p w14:paraId="482273FA" w14:textId="77777777" w:rsidR="00F03D2F" w:rsidRDefault="00F03D2F" w:rsidP="00F03D2F">
                  <w:pPr>
                    <w:spacing w:beforeLines="50" w:before="156"/>
                    <w:ind w:firstLineChars="200" w:firstLine="360"/>
                  </w:pPr>
                  <w:r>
                    <w:rPr>
                      <w:sz w:val="18"/>
                    </w:rPr>
                    <w:t>2026.09-2026.10</w:t>
                  </w:r>
                </w:p>
              </w:tc>
              <w:tc>
                <w:tcPr>
                  <w:tcW w:w="2880" w:type="dxa"/>
                </w:tcPr>
                <w:p w14:paraId="6CC82645" w14:textId="77777777" w:rsidR="00F03D2F" w:rsidRDefault="00F03D2F" w:rsidP="00F03D2F">
                  <w:pPr>
                    <w:spacing w:beforeLines="50" w:before="156"/>
                    <w:ind w:firstLineChars="200" w:firstLine="360"/>
                  </w:pPr>
                  <w:r>
                    <w:rPr>
                      <w:sz w:val="18"/>
                    </w:rPr>
                    <w:t>实现</w:t>
                  </w:r>
                  <w:r>
                    <w:rPr>
                      <w:sz w:val="18"/>
                    </w:rPr>
                    <w:t>Web</w:t>
                  </w:r>
                  <w:r>
                    <w:rPr>
                      <w:sz w:val="18"/>
                    </w:rPr>
                    <w:t>管理控制台、</w:t>
                  </w:r>
                  <w:r>
                    <w:rPr>
                      <w:sz w:val="18"/>
                    </w:rPr>
                    <w:t>API</w:t>
                  </w:r>
                  <w:r>
                    <w:rPr>
                      <w:sz w:val="18"/>
                    </w:rPr>
                    <w:t>服务层、数据库层、权限管理与容器</w:t>
                  </w:r>
                  <w:r>
                    <w:rPr>
                      <w:sz w:val="18"/>
                    </w:rPr>
                    <w:lastRenderedPageBreak/>
                    <w:t>管理</w:t>
                  </w:r>
                </w:p>
              </w:tc>
              <w:tc>
                <w:tcPr>
                  <w:tcW w:w="2880" w:type="dxa"/>
                </w:tcPr>
                <w:p w14:paraId="557106D9" w14:textId="77777777" w:rsidR="00F03D2F" w:rsidRDefault="00F03D2F" w:rsidP="00F03D2F">
                  <w:pPr>
                    <w:spacing w:beforeLines="50" w:before="156"/>
                    <w:ind w:firstLineChars="200" w:firstLine="360"/>
                  </w:pPr>
                  <w:r>
                    <w:rPr>
                      <w:sz w:val="18"/>
                    </w:rPr>
                    <w:lastRenderedPageBreak/>
                    <w:t>完整平台系统、接口测试</w:t>
                  </w:r>
                </w:p>
              </w:tc>
            </w:tr>
            <w:tr w:rsidR="00F03D2F" w14:paraId="1CD2DD3D" w14:textId="77777777" w:rsidTr="004F360C">
              <w:trPr>
                <w:jc w:val="center"/>
              </w:trPr>
              <w:tc>
                <w:tcPr>
                  <w:tcW w:w="2880" w:type="dxa"/>
                </w:tcPr>
                <w:p w14:paraId="3800B150" w14:textId="77777777" w:rsidR="00F03D2F" w:rsidRDefault="00F03D2F" w:rsidP="00F03D2F">
                  <w:pPr>
                    <w:spacing w:beforeLines="50" w:before="156"/>
                    <w:ind w:firstLineChars="200" w:firstLine="360"/>
                  </w:pPr>
                  <w:r>
                    <w:rPr>
                      <w:sz w:val="18"/>
                    </w:rPr>
                    <w:t>2026.11-2026.12</w:t>
                  </w:r>
                </w:p>
              </w:tc>
              <w:tc>
                <w:tcPr>
                  <w:tcW w:w="2880" w:type="dxa"/>
                </w:tcPr>
                <w:p w14:paraId="0D9F1585" w14:textId="77777777" w:rsidR="00F03D2F" w:rsidRDefault="00F03D2F" w:rsidP="00F03D2F">
                  <w:pPr>
                    <w:spacing w:beforeLines="50" w:before="156"/>
                    <w:ind w:firstLineChars="200" w:firstLine="360"/>
                  </w:pPr>
                  <w:r>
                    <w:rPr>
                      <w:sz w:val="18"/>
                    </w:rPr>
                    <w:t>系统集成测试；开展</w:t>
                  </w:r>
                  <w:proofErr w:type="gramStart"/>
                  <w:r>
                    <w:rPr>
                      <w:sz w:val="18"/>
                    </w:rPr>
                    <w:t>真实业务</w:t>
                  </w:r>
                  <w:proofErr w:type="gramEnd"/>
                  <w:r>
                    <w:rPr>
                      <w:sz w:val="18"/>
                    </w:rPr>
                    <w:t>数据多轮优化验证实验</w:t>
                  </w:r>
                </w:p>
              </w:tc>
              <w:tc>
                <w:tcPr>
                  <w:tcW w:w="2880" w:type="dxa"/>
                </w:tcPr>
                <w:p w14:paraId="2B093F6C" w14:textId="77777777" w:rsidR="00F03D2F" w:rsidRDefault="00F03D2F" w:rsidP="00F03D2F">
                  <w:pPr>
                    <w:spacing w:beforeLines="50" w:before="156"/>
                    <w:ind w:firstLineChars="200" w:firstLine="360"/>
                  </w:pPr>
                  <w:r>
                    <w:rPr>
                      <w:sz w:val="18"/>
                    </w:rPr>
                    <w:t>实验数据与评估报告</w:t>
                  </w:r>
                </w:p>
              </w:tc>
            </w:tr>
            <w:tr w:rsidR="00F03D2F" w14:paraId="38FC1C26" w14:textId="77777777" w:rsidTr="004F360C">
              <w:trPr>
                <w:jc w:val="center"/>
              </w:trPr>
              <w:tc>
                <w:tcPr>
                  <w:tcW w:w="2880" w:type="dxa"/>
                </w:tcPr>
                <w:p w14:paraId="607E402E" w14:textId="77777777" w:rsidR="00F03D2F" w:rsidRDefault="00F03D2F" w:rsidP="00F03D2F">
                  <w:pPr>
                    <w:spacing w:beforeLines="50" w:before="156"/>
                    <w:ind w:firstLineChars="200" w:firstLine="360"/>
                  </w:pPr>
                  <w:r>
                    <w:rPr>
                      <w:sz w:val="18"/>
                    </w:rPr>
                    <w:t>2027.01-2027.02</w:t>
                  </w:r>
                </w:p>
              </w:tc>
              <w:tc>
                <w:tcPr>
                  <w:tcW w:w="2880" w:type="dxa"/>
                </w:tcPr>
                <w:p w14:paraId="66710870" w14:textId="77777777" w:rsidR="00F03D2F" w:rsidRDefault="00F03D2F" w:rsidP="00F03D2F">
                  <w:pPr>
                    <w:spacing w:beforeLines="50" w:before="156"/>
                    <w:ind w:firstLineChars="200" w:firstLine="360"/>
                  </w:pPr>
                  <w:r>
                    <w:rPr>
                      <w:sz w:val="18"/>
                    </w:rPr>
                    <w:t>实验数据分析，系统优化，撰写毕业论文</w:t>
                  </w:r>
                </w:p>
              </w:tc>
              <w:tc>
                <w:tcPr>
                  <w:tcW w:w="2880" w:type="dxa"/>
                </w:tcPr>
                <w:p w14:paraId="195DA7D3" w14:textId="77777777" w:rsidR="00F03D2F" w:rsidRDefault="00F03D2F" w:rsidP="00F03D2F">
                  <w:pPr>
                    <w:spacing w:beforeLines="50" w:before="156"/>
                    <w:ind w:firstLineChars="200" w:firstLine="360"/>
                  </w:pPr>
                  <w:r>
                    <w:rPr>
                      <w:sz w:val="18"/>
                    </w:rPr>
                    <w:t>毕业论文初稿</w:t>
                  </w:r>
                </w:p>
              </w:tc>
            </w:tr>
            <w:tr w:rsidR="00F03D2F" w14:paraId="0DA2888F" w14:textId="77777777" w:rsidTr="004F360C">
              <w:trPr>
                <w:jc w:val="center"/>
              </w:trPr>
              <w:tc>
                <w:tcPr>
                  <w:tcW w:w="2880" w:type="dxa"/>
                </w:tcPr>
                <w:p w14:paraId="3AD0B71F" w14:textId="77777777" w:rsidR="00F03D2F" w:rsidRDefault="00F03D2F" w:rsidP="00F03D2F">
                  <w:pPr>
                    <w:spacing w:beforeLines="50" w:before="156"/>
                    <w:ind w:firstLineChars="200" w:firstLine="360"/>
                  </w:pPr>
                  <w:r>
                    <w:rPr>
                      <w:sz w:val="18"/>
                    </w:rPr>
                    <w:t>2027.03</w:t>
                  </w:r>
                </w:p>
              </w:tc>
              <w:tc>
                <w:tcPr>
                  <w:tcW w:w="2880" w:type="dxa"/>
                </w:tcPr>
                <w:p w14:paraId="740DE784" w14:textId="77777777" w:rsidR="00F03D2F" w:rsidRDefault="00F03D2F" w:rsidP="00F03D2F">
                  <w:pPr>
                    <w:spacing w:beforeLines="50" w:before="156"/>
                    <w:ind w:firstLineChars="200" w:firstLine="360"/>
                  </w:pPr>
                  <w:r>
                    <w:rPr>
                      <w:sz w:val="18"/>
                    </w:rPr>
                    <w:t>修改完善论文，准备答辩</w:t>
                  </w:r>
                </w:p>
              </w:tc>
              <w:tc>
                <w:tcPr>
                  <w:tcW w:w="2880" w:type="dxa"/>
                </w:tcPr>
                <w:p w14:paraId="5477A930" w14:textId="77777777" w:rsidR="00F03D2F" w:rsidRDefault="00F03D2F" w:rsidP="00F03D2F">
                  <w:pPr>
                    <w:spacing w:beforeLines="50" w:before="156"/>
                    <w:ind w:firstLineChars="200" w:firstLine="360"/>
                  </w:pPr>
                  <w:r>
                    <w:rPr>
                      <w:sz w:val="18"/>
                    </w:rPr>
                    <w:t>毕业论文定稿</w:t>
                  </w:r>
                </w:p>
              </w:tc>
            </w:tr>
          </w:tbl>
          <w:p w14:paraId="2F5D7B91" w14:textId="77777777" w:rsidR="00CF677A" w:rsidRDefault="00CF677A">
            <w:pPr>
              <w:rPr>
                <w:rFonts w:ascii="宋体" w:hAnsi="宋体" w:cs="宋体"/>
                <w:bCs/>
              </w:rPr>
            </w:pPr>
          </w:p>
          <w:p w14:paraId="305A2432" w14:textId="77777777" w:rsidR="00CF677A" w:rsidRDefault="00CF677A">
            <w:pPr>
              <w:rPr>
                <w:rFonts w:ascii="宋体" w:hAnsi="宋体" w:cs="宋体"/>
                <w:bCs/>
              </w:rPr>
            </w:pPr>
          </w:p>
          <w:p w14:paraId="0D2B66B0" w14:textId="77777777" w:rsidR="00CF677A" w:rsidRDefault="00CF677A">
            <w:pPr>
              <w:rPr>
                <w:bCs/>
              </w:rPr>
            </w:pPr>
          </w:p>
          <w:p w14:paraId="550F1D37" w14:textId="77777777" w:rsidR="00CF677A" w:rsidRDefault="00CF677A">
            <w:pPr>
              <w:rPr>
                <w:bCs/>
              </w:rPr>
            </w:pPr>
          </w:p>
          <w:p w14:paraId="3FE0B86C" w14:textId="77777777" w:rsidR="00CF677A" w:rsidRDefault="00CF677A">
            <w:pPr>
              <w:rPr>
                <w:bCs/>
              </w:rPr>
            </w:pPr>
          </w:p>
        </w:tc>
      </w:tr>
    </w:tbl>
    <w:p w14:paraId="1B402751" w14:textId="77777777" w:rsidR="00CF677A" w:rsidRDefault="00CF677A">
      <w:pPr>
        <w:spacing w:beforeLines="50" w:before="156" w:line="400" w:lineRule="exact"/>
        <w:rPr>
          <w:sz w:val="24"/>
        </w:rPr>
      </w:pPr>
    </w:p>
    <w:p w14:paraId="07311F94" w14:textId="77777777" w:rsidR="00CF677A" w:rsidRDefault="00CF677A">
      <w:pPr>
        <w:spacing w:beforeLines="50" w:before="156" w:line="400" w:lineRule="exact"/>
        <w:ind w:firstLineChars="1500" w:firstLine="3600"/>
        <w:rPr>
          <w:rFonts w:ascii="宋体" w:hAnsi="宋体" w:cs="宋体"/>
          <w:sz w:val="24"/>
          <w:u w:val="single"/>
        </w:rPr>
      </w:pPr>
      <w:r>
        <w:rPr>
          <w:rFonts w:ascii="宋体" w:hAnsi="宋体" w:cs="宋体" w:hint="eastAsia"/>
          <w:sz w:val="24"/>
        </w:rPr>
        <w:t>研究生本人签名：</w:t>
      </w:r>
      <w:bookmarkStart w:id="4" w:name="_Hlk187314185"/>
      <w:r>
        <w:rPr>
          <w:rFonts w:ascii="宋体" w:hAnsi="宋体" w:cs="宋体" w:hint="eastAsia"/>
          <w:sz w:val="24"/>
          <w:u w:val="single"/>
        </w:rPr>
        <w:t xml:space="preserve">                          </w:t>
      </w:r>
    </w:p>
    <w:p w14:paraId="02951961" w14:textId="77777777" w:rsidR="00CF677A" w:rsidRDefault="00CF677A">
      <w:pPr>
        <w:spacing w:beforeLines="50" w:before="156" w:line="400" w:lineRule="exact"/>
        <w:ind w:firstLineChars="1500" w:firstLine="3600"/>
        <w:rPr>
          <w:rFonts w:ascii="宋体" w:hAnsi="宋体" w:cs="宋体"/>
          <w:sz w:val="24"/>
          <w:u w:val="single"/>
        </w:rPr>
      </w:pPr>
      <w:r>
        <w:rPr>
          <w:rFonts w:ascii="宋体" w:hAnsi="宋体" w:cs="宋体" w:hint="eastAsia"/>
          <w:sz w:val="24"/>
        </w:rPr>
        <w:t>校内导师（主导师）签名：</w:t>
      </w:r>
      <w:r>
        <w:rPr>
          <w:rFonts w:ascii="宋体" w:hAnsi="宋体" w:cs="宋体" w:hint="eastAsia"/>
          <w:sz w:val="24"/>
          <w:u w:val="single"/>
        </w:rPr>
        <w:t xml:space="preserve">                  </w:t>
      </w:r>
      <w:r>
        <w:rPr>
          <w:rFonts w:ascii="宋体" w:hAnsi="宋体" w:cs="宋体" w:hint="eastAsia"/>
          <w:sz w:val="24"/>
        </w:rPr>
        <w:t xml:space="preserve"> </w:t>
      </w:r>
      <w:r>
        <w:rPr>
          <w:rFonts w:ascii="宋体" w:hAnsi="宋体" w:cs="宋体" w:hint="eastAsia"/>
          <w:sz w:val="24"/>
          <w:u w:val="single"/>
        </w:rPr>
        <w:t xml:space="preserve">         </w:t>
      </w:r>
    </w:p>
    <w:p w14:paraId="2CFB62F3" w14:textId="77777777" w:rsidR="00CF677A" w:rsidRPr="000641AD" w:rsidRDefault="00CF677A" w:rsidP="0019558D">
      <w:pPr>
        <w:spacing w:beforeLines="50" w:before="156" w:line="400" w:lineRule="exact"/>
        <w:ind w:firstLineChars="1500" w:firstLine="3600"/>
        <w:rPr>
          <w:rFonts w:ascii="宋体" w:hAnsi="宋体" w:cs="宋体"/>
          <w:sz w:val="24"/>
          <w:u w:val="single"/>
        </w:rPr>
      </w:pPr>
      <w:r>
        <w:rPr>
          <w:rFonts w:ascii="宋体" w:hAnsi="宋体" w:cs="宋体" w:hint="eastAsia"/>
          <w:sz w:val="24"/>
        </w:rPr>
        <w:t>实践导师签名：</w:t>
      </w:r>
      <w:r>
        <w:rPr>
          <w:rFonts w:ascii="宋体" w:hAnsi="宋体" w:cs="宋体" w:hint="eastAsia"/>
          <w:sz w:val="24"/>
          <w:u w:val="single"/>
        </w:rPr>
        <w:t xml:space="preserve">                            </w:t>
      </w:r>
    </w:p>
    <w:bookmarkEnd w:id="4"/>
    <w:p w14:paraId="430FCD69" w14:textId="77777777" w:rsidR="00CF677A" w:rsidRDefault="00CF677A" w:rsidP="0019558D">
      <w:pPr>
        <w:rPr>
          <w:rFonts w:eastAsia="黑体"/>
          <w:sz w:val="30"/>
          <w:szCs w:val="30"/>
        </w:rPr>
      </w:pPr>
      <w:r>
        <w:rPr>
          <w:rFonts w:ascii="宋体" w:hAnsi="宋体" w:cs="宋体" w:hint="eastAsia"/>
          <w:sz w:val="24"/>
        </w:rPr>
        <w:t xml:space="preserve">                                                   年       月       日</w:t>
      </w:r>
      <w:bookmarkStart w:id="5" w:name="_Hlk187314609"/>
      <w:bookmarkEnd w:id="5"/>
    </w:p>
    <w:sectPr w:rsidR="00CF677A">
      <w:footerReference w:type="default" r:id="rId25"/>
      <w:footerReference w:type="first" r:id="rId26"/>
      <w:pgSz w:w="10433" w:h="14742"/>
      <w:pgMar w:top="907" w:right="850" w:bottom="907" w:left="851" w:header="851" w:footer="567" w:gutter="0"/>
      <w:pgNumType w:start="1"/>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CEB836" w14:textId="77777777" w:rsidR="00B4321F" w:rsidRDefault="00B4321F">
      <w:r>
        <w:separator/>
      </w:r>
    </w:p>
  </w:endnote>
  <w:endnote w:type="continuationSeparator" w:id="0">
    <w:p w14:paraId="7C654735" w14:textId="77777777" w:rsidR="00B4321F" w:rsidRDefault="00B432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华文行楷">
    <w:panose1 w:val="02010800040101010101"/>
    <w:charset w:val="86"/>
    <w:family w:val="auto"/>
    <w:pitch w:val="variable"/>
    <w:sig w:usb0="00000001" w:usb1="080F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ACFF" w:usb2="00000009" w:usb3="00000000" w:csb0="000001FF" w:csb1="00000000"/>
  </w:font>
  <w:font w:name="楷体_GB2312">
    <w:altName w:val="楷体"/>
    <w:charset w:val="86"/>
    <w:family w:val="modern"/>
    <w:pitch w:val="default"/>
    <w:sig w:usb0="00000000" w:usb1="00000000" w:usb2="00000010" w:usb3="00000000" w:csb0="00040000" w:csb1="00000000"/>
  </w:font>
  <w:font w:name="华文楷体">
    <w:panose1 w:val="02010600040101010101"/>
    <w:charset w:val="86"/>
    <w:family w:val="auto"/>
    <w:pitch w:val="variable"/>
    <w:sig w:usb0="00000287" w:usb1="080F0000" w:usb2="00000010" w:usb3="00000000" w:csb0="0004009F" w:csb1="00000000"/>
  </w:font>
  <w:font w:name="等线">
    <w:altName w:val="DengXian"/>
    <w:panose1 w:val="02010600030101010101"/>
    <w:charset w:val="86"/>
    <w:family w:val="auto"/>
    <w:pitch w:val="variable"/>
    <w:sig w:usb0="A00002BF" w:usb1="38CF7CFA" w:usb2="00000016" w:usb3="00000000" w:csb0="0004000F" w:csb1="00000000"/>
  </w:font>
  <w:font w:name="Wingdings 2">
    <w:panose1 w:val="05020102010507070707"/>
    <w:charset w:val="02"/>
    <w:family w:val="roman"/>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C6D7D6" w14:textId="77777777" w:rsidR="00CF677A" w:rsidRDefault="0046163B">
    <w:pPr>
      <w:pStyle w:val="a3"/>
      <w:jc w:val="center"/>
    </w:pPr>
    <w:r>
      <w:fldChar w:fldCharType="begin"/>
    </w:r>
    <w:r>
      <w:instrText xml:space="preserve"> PAGE  \* MERGEFORMAT </w:instrText>
    </w:r>
    <w:r>
      <w:fldChar w:fldCharType="separate"/>
    </w:r>
    <w:r>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75A7B7" w14:textId="77777777" w:rsidR="00CF677A" w:rsidRDefault="0046163B">
    <w:pPr>
      <w:pStyle w:val="a3"/>
      <w:jc w:val="center"/>
    </w:pPr>
    <w:r>
      <w:fldChar w:fldCharType="begin"/>
    </w:r>
    <w:r>
      <w:instrText xml:space="preserve"> PAGE  \* MERGEFORMAT </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6D1872" w14:textId="77777777" w:rsidR="00B4321F" w:rsidRDefault="00B4321F">
      <w:r>
        <w:separator/>
      </w:r>
    </w:p>
  </w:footnote>
  <w:footnote w:type="continuationSeparator" w:id="0">
    <w:p w14:paraId="7B45BE1C" w14:textId="77777777" w:rsidR="00B4321F" w:rsidRDefault="00B432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A76D21"/>
    <w:multiLevelType w:val="multilevel"/>
    <w:tmpl w:val="27A76D21"/>
    <w:lvl w:ilvl="0">
      <w:start w:val="1"/>
      <w:numFmt w:val="decimal"/>
      <w:lvlText w:val="%1."/>
      <w:lvlJc w:val="left"/>
      <w:pPr>
        <w:tabs>
          <w:tab w:val="num" w:pos="420"/>
        </w:tabs>
        <w:ind w:left="420" w:hanging="42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15"/>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4603"/>
    <w:rsid w:val="00017EE2"/>
    <w:rsid w:val="00041224"/>
    <w:rsid w:val="00047DBE"/>
    <w:rsid w:val="00050E0F"/>
    <w:rsid w:val="00057CBB"/>
    <w:rsid w:val="00063351"/>
    <w:rsid w:val="000641AD"/>
    <w:rsid w:val="00087B8F"/>
    <w:rsid w:val="000A4F07"/>
    <w:rsid w:val="000E3D74"/>
    <w:rsid w:val="000E667A"/>
    <w:rsid w:val="000E6B83"/>
    <w:rsid w:val="000F1831"/>
    <w:rsid w:val="000F37ED"/>
    <w:rsid w:val="00114F66"/>
    <w:rsid w:val="00125339"/>
    <w:rsid w:val="00140197"/>
    <w:rsid w:val="00154289"/>
    <w:rsid w:val="0019558D"/>
    <w:rsid w:val="00196878"/>
    <w:rsid w:val="001E1D2E"/>
    <w:rsid w:val="001F1E87"/>
    <w:rsid w:val="00202B90"/>
    <w:rsid w:val="00251EC0"/>
    <w:rsid w:val="00270BFA"/>
    <w:rsid w:val="00285082"/>
    <w:rsid w:val="002C4930"/>
    <w:rsid w:val="00303C99"/>
    <w:rsid w:val="003340DD"/>
    <w:rsid w:val="003446C7"/>
    <w:rsid w:val="0034673E"/>
    <w:rsid w:val="00356085"/>
    <w:rsid w:val="00394305"/>
    <w:rsid w:val="003B59F7"/>
    <w:rsid w:val="003C1F31"/>
    <w:rsid w:val="003D5F1B"/>
    <w:rsid w:val="004171AE"/>
    <w:rsid w:val="004439C8"/>
    <w:rsid w:val="004471CE"/>
    <w:rsid w:val="004533B3"/>
    <w:rsid w:val="0046163B"/>
    <w:rsid w:val="00472E17"/>
    <w:rsid w:val="004A7874"/>
    <w:rsid w:val="004C5DB2"/>
    <w:rsid w:val="004D50DB"/>
    <w:rsid w:val="004D775A"/>
    <w:rsid w:val="005114F2"/>
    <w:rsid w:val="0052637B"/>
    <w:rsid w:val="005760D1"/>
    <w:rsid w:val="005921EF"/>
    <w:rsid w:val="005B258C"/>
    <w:rsid w:val="005D1EB0"/>
    <w:rsid w:val="005D4774"/>
    <w:rsid w:val="005E4043"/>
    <w:rsid w:val="00607A85"/>
    <w:rsid w:val="00662365"/>
    <w:rsid w:val="00681EE1"/>
    <w:rsid w:val="00686E0F"/>
    <w:rsid w:val="00690D37"/>
    <w:rsid w:val="006C5145"/>
    <w:rsid w:val="006D3507"/>
    <w:rsid w:val="006E7C49"/>
    <w:rsid w:val="00704603"/>
    <w:rsid w:val="0074246C"/>
    <w:rsid w:val="007429DF"/>
    <w:rsid w:val="0075465A"/>
    <w:rsid w:val="00760306"/>
    <w:rsid w:val="007A0F9E"/>
    <w:rsid w:val="007C338A"/>
    <w:rsid w:val="007C3EEF"/>
    <w:rsid w:val="007C7491"/>
    <w:rsid w:val="007D58B6"/>
    <w:rsid w:val="008002F4"/>
    <w:rsid w:val="00806DB5"/>
    <w:rsid w:val="00823B35"/>
    <w:rsid w:val="008369C5"/>
    <w:rsid w:val="00840434"/>
    <w:rsid w:val="008473AC"/>
    <w:rsid w:val="00875692"/>
    <w:rsid w:val="00905310"/>
    <w:rsid w:val="00914594"/>
    <w:rsid w:val="009428C7"/>
    <w:rsid w:val="009508E6"/>
    <w:rsid w:val="00963609"/>
    <w:rsid w:val="009720D5"/>
    <w:rsid w:val="009B0487"/>
    <w:rsid w:val="009B6011"/>
    <w:rsid w:val="009E11F3"/>
    <w:rsid w:val="00A1457B"/>
    <w:rsid w:val="00A976C0"/>
    <w:rsid w:val="00A97A9B"/>
    <w:rsid w:val="00AD7B7E"/>
    <w:rsid w:val="00B10A2E"/>
    <w:rsid w:val="00B4321F"/>
    <w:rsid w:val="00BF32F0"/>
    <w:rsid w:val="00C04B0F"/>
    <w:rsid w:val="00C13D9F"/>
    <w:rsid w:val="00C21D68"/>
    <w:rsid w:val="00CF677A"/>
    <w:rsid w:val="00D00686"/>
    <w:rsid w:val="00D01D7B"/>
    <w:rsid w:val="00D22FEB"/>
    <w:rsid w:val="00D26CBB"/>
    <w:rsid w:val="00D54C91"/>
    <w:rsid w:val="00D61268"/>
    <w:rsid w:val="00D9074D"/>
    <w:rsid w:val="00D97D82"/>
    <w:rsid w:val="00DB7072"/>
    <w:rsid w:val="00DC25E0"/>
    <w:rsid w:val="00E04CC9"/>
    <w:rsid w:val="00E359FE"/>
    <w:rsid w:val="00E42605"/>
    <w:rsid w:val="00E56C8B"/>
    <w:rsid w:val="00E608EC"/>
    <w:rsid w:val="00E81D27"/>
    <w:rsid w:val="00EA456C"/>
    <w:rsid w:val="00F00562"/>
    <w:rsid w:val="00F03D2F"/>
    <w:rsid w:val="00F312B8"/>
    <w:rsid w:val="00F342C3"/>
    <w:rsid w:val="00F46BDE"/>
    <w:rsid w:val="00F60420"/>
    <w:rsid w:val="00F6109B"/>
    <w:rsid w:val="00F73124"/>
    <w:rsid w:val="00F96170"/>
    <w:rsid w:val="00FC4F77"/>
    <w:rsid w:val="00FF5154"/>
    <w:rsid w:val="0BEB340A"/>
    <w:rsid w:val="0D22300D"/>
    <w:rsid w:val="112B6D38"/>
    <w:rsid w:val="15193883"/>
    <w:rsid w:val="15C002EC"/>
    <w:rsid w:val="170152E8"/>
    <w:rsid w:val="17FC62C0"/>
    <w:rsid w:val="1C9072C3"/>
    <w:rsid w:val="39561303"/>
    <w:rsid w:val="42286988"/>
    <w:rsid w:val="4563133E"/>
    <w:rsid w:val="46B4056E"/>
    <w:rsid w:val="517E04C5"/>
    <w:rsid w:val="52D06811"/>
    <w:rsid w:val="532542BC"/>
    <w:rsid w:val="56D65686"/>
    <w:rsid w:val="58564D34"/>
    <w:rsid w:val="5C7201FE"/>
    <w:rsid w:val="5FA016B7"/>
    <w:rsid w:val="60A70823"/>
    <w:rsid w:val="625268C2"/>
    <w:rsid w:val="64D96C80"/>
    <w:rsid w:val="6B0A1888"/>
    <w:rsid w:val="6BEF6C1A"/>
    <w:rsid w:val="6D964261"/>
    <w:rsid w:val="6E804558"/>
    <w:rsid w:val="72A2709C"/>
    <w:rsid w:val="756E5E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7D0395A"/>
  <w15:chartTrackingRefBased/>
  <w15:docId w15:val="{14B69518-2728-40C1-B4A5-64BF032DA1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jc w:val="left"/>
    </w:pPr>
    <w:rPr>
      <w:sz w:val="18"/>
      <w:szCs w:val="18"/>
    </w:rPr>
  </w:style>
  <w:style w:type="paragraph" w:styleId="a4">
    <w:name w:val="header"/>
    <w:basedOn w:val="a"/>
    <w:link w:val="a5"/>
    <w:pPr>
      <w:pBdr>
        <w:bottom w:val="single" w:sz="6" w:space="1" w:color="auto"/>
      </w:pBdr>
      <w:tabs>
        <w:tab w:val="center" w:pos="4153"/>
        <w:tab w:val="right" w:pos="8306"/>
      </w:tabs>
      <w:snapToGrid w:val="0"/>
      <w:jc w:val="center"/>
    </w:pPr>
    <w:rPr>
      <w:sz w:val="18"/>
      <w:szCs w:val="18"/>
    </w:rPr>
  </w:style>
  <w:style w:type="character" w:customStyle="1" w:styleId="a5">
    <w:name w:val="页眉 字符"/>
    <w:link w:val="a4"/>
    <w:rPr>
      <w:kern w:val="2"/>
      <w:sz w:val="18"/>
      <w:szCs w:val="18"/>
    </w:rPr>
  </w:style>
  <w:style w:type="table" w:styleId="a6">
    <w:name w:val="Table Grid"/>
    <w:basedOn w:val="a1"/>
    <w:uiPriority w:val="59"/>
    <w:unhideWhenUsed/>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page number"/>
  </w:style>
  <w:style w:type="paragraph" w:styleId="a8">
    <w:name w:val="Balloon Text"/>
    <w:basedOn w:val="a"/>
    <w:link w:val="a9"/>
    <w:rsid w:val="005D1EB0"/>
    <w:rPr>
      <w:sz w:val="18"/>
      <w:szCs w:val="18"/>
    </w:rPr>
  </w:style>
  <w:style w:type="character" w:customStyle="1" w:styleId="a9">
    <w:name w:val="批注框文本 字符"/>
    <w:link w:val="a8"/>
    <w:rsid w:val="005D1EB0"/>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460008">
      <w:bodyDiv w:val="1"/>
      <w:marLeft w:val="0"/>
      <w:marRight w:val="0"/>
      <w:marTop w:val="0"/>
      <w:marBottom w:val="0"/>
      <w:divBdr>
        <w:top w:val="none" w:sz="0" w:space="0" w:color="auto"/>
        <w:left w:val="none" w:sz="0" w:space="0" w:color="auto"/>
        <w:bottom w:val="none" w:sz="0" w:space="0" w:color="auto"/>
        <w:right w:val="none" w:sz="0" w:space="0" w:color="auto"/>
      </w:divBdr>
    </w:div>
    <w:div w:id="195047771">
      <w:bodyDiv w:val="1"/>
      <w:marLeft w:val="0"/>
      <w:marRight w:val="0"/>
      <w:marTop w:val="0"/>
      <w:marBottom w:val="0"/>
      <w:divBdr>
        <w:top w:val="none" w:sz="0" w:space="0" w:color="auto"/>
        <w:left w:val="none" w:sz="0" w:space="0" w:color="auto"/>
        <w:bottom w:val="none" w:sz="0" w:space="0" w:color="auto"/>
        <w:right w:val="none" w:sz="0" w:space="0" w:color="auto"/>
      </w:divBdr>
    </w:div>
    <w:div w:id="326594498">
      <w:bodyDiv w:val="1"/>
      <w:marLeft w:val="0"/>
      <w:marRight w:val="0"/>
      <w:marTop w:val="0"/>
      <w:marBottom w:val="0"/>
      <w:divBdr>
        <w:top w:val="none" w:sz="0" w:space="0" w:color="auto"/>
        <w:left w:val="none" w:sz="0" w:space="0" w:color="auto"/>
        <w:bottom w:val="none" w:sz="0" w:space="0" w:color="auto"/>
        <w:right w:val="none" w:sz="0" w:space="0" w:color="auto"/>
      </w:divBdr>
    </w:div>
    <w:div w:id="505825847">
      <w:bodyDiv w:val="1"/>
      <w:marLeft w:val="0"/>
      <w:marRight w:val="0"/>
      <w:marTop w:val="0"/>
      <w:marBottom w:val="0"/>
      <w:divBdr>
        <w:top w:val="none" w:sz="0" w:space="0" w:color="auto"/>
        <w:left w:val="none" w:sz="0" w:space="0" w:color="auto"/>
        <w:bottom w:val="none" w:sz="0" w:space="0" w:color="auto"/>
        <w:right w:val="none" w:sz="0" w:space="0" w:color="auto"/>
      </w:divBdr>
    </w:div>
    <w:div w:id="515003240">
      <w:bodyDiv w:val="1"/>
      <w:marLeft w:val="0"/>
      <w:marRight w:val="0"/>
      <w:marTop w:val="0"/>
      <w:marBottom w:val="0"/>
      <w:divBdr>
        <w:top w:val="none" w:sz="0" w:space="0" w:color="auto"/>
        <w:left w:val="none" w:sz="0" w:space="0" w:color="auto"/>
        <w:bottom w:val="none" w:sz="0" w:space="0" w:color="auto"/>
        <w:right w:val="none" w:sz="0" w:space="0" w:color="auto"/>
      </w:divBdr>
    </w:div>
    <w:div w:id="581178691">
      <w:bodyDiv w:val="1"/>
      <w:marLeft w:val="0"/>
      <w:marRight w:val="0"/>
      <w:marTop w:val="0"/>
      <w:marBottom w:val="0"/>
      <w:divBdr>
        <w:top w:val="none" w:sz="0" w:space="0" w:color="auto"/>
        <w:left w:val="none" w:sz="0" w:space="0" w:color="auto"/>
        <w:bottom w:val="none" w:sz="0" w:space="0" w:color="auto"/>
        <w:right w:val="none" w:sz="0" w:space="0" w:color="auto"/>
      </w:divBdr>
    </w:div>
    <w:div w:id="586578377">
      <w:bodyDiv w:val="1"/>
      <w:marLeft w:val="0"/>
      <w:marRight w:val="0"/>
      <w:marTop w:val="0"/>
      <w:marBottom w:val="0"/>
      <w:divBdr>
        <w:top w:val="none" w:sz="0" w:space="0" w:color="auto"/>
        <w:left w:val="none" w:sz="0" w:space="0" w:color="auto"/>
        <w:bottom w:val="none" w:sz="0" w:space="0" w:color="auto"/>
        <w:right w:val="none" w:sz="0" w:space="0" w:color="auto"/>
      </w:divBdr>
    </w:div>
    <w:div w:id="705564866">
      <w:bodyDiv w:val="1"/>
      <w:marLeft w:val="0"/>
      <w:marRight w:val="0"/>
      <w:marTop w:val="0"/>
      <w:marBottom w:val="0"/>
      <w:divBdr>
        <w:top w:val="none" w:sz="0" w:space="0" w:color="auto"/>
        <w:left w:val="none" w:sz="0" w:space="0" w:color="auto"/>
        <w:bottom w:val="none" w:sz="0" w:space="0" w:color="auto"/>
        <w:right w:val="none" w:sz="0" w:space="0" w:color="auto"/>
      </w:divBdr>
    </w:div>
    <w:div w:id="766080420">
      <w:bodyDiv w:val="1"/>
      <w:marLeft w:val="0"/>
      <w:marRight w:val="0"/>
      <w:marTop w:val="0"/>
      <w:marBottom w:val="0"/>
      <w:divBdr>
        <w:top w:val="none" w:sz="0" w:space="0" w:color="auto"/>
        <w:left w:val="none" w:sz="0" w:space="0" w:color="auto"/>
        <w:bottom w:val="none" w:sz="0" w:space="0" w:color="auto"/>
        <w:right w:val="none" w:sz="0" w:space="0" w:color="auto"/>
      </w:divBdr>
    </w:div>
    <w:div w:id="838887272">
      <w:bodyDiv w:val="1"/>
      <w:marLeft w:val="0"/>
      <w:marRight w:val="0"/>
      <w:marTop w:val="0"/>
      <w:marBottom w:val="0"/>
      <w:divBdr>
        <w:top w:val="none" w:sz="0" w:space="0" w:color="auto"/>
        <w:left w:val="none" w:sz="0" w:space="0" w:color="auto"/>
        <w:bottom w:val="none" w:sz="0" w:space="0" w:color="auto"/>
        <w:right w:val="none" w:sz="0" w:space="0" w:color="auto"/>
      </w:divBdr>
    </w:div>
    <w:div w:id="1659573454">
      <w:bodyDiv w:val="1"/>
      <w:marLeft w:val="0"/>
      <w:marRight w:val="0"/>
      <w:marTop w:val="0"/>
      <w:marBottom w:val="0"/>
      <w:divBdr>
        <w:top w:val="none" w:sz="0" w:space="0" w:color="auto"/>
        <w:left w:val="none" w:sz="0" w:space="0" w:color="auto"/>
        <w:bottom w:val="none" w:sz="0" w:space="0" w:color="auto"/>
        <w:right w:val="none" w:sz="0" w:space="0" w:color="auto"/>
      </w:divBdr>
    </w:div>
    <w:div w:id="1892692272">
      <w:bodyDiv w:val="1"/>
      <w:marLeft w:val="0"/>
      <w:marRight w:val="0"/>
      <w:marTop w:val="0"/>
      <w:marBottom w:val="0"/>
      <w:divBdr>
        <w:top w:val="none" w:sz="0" w:space="0" w:color="auto"/>
        <w:left w:val="none" w:sz="0" w:space="0" w:color="auto"/>
        <w:bottom w:val="none" w:sz="0" w:space="0" w:color="auto"/>
        <w:right w:val="none" w:sz="0" w:space="0" w:color="auto"/>
      </w:divBdr>
    </w:div>
    <w:div w:id="2035307758">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svg"/><Relationship Id="rId18" Type="http://schemas.openxmlformats.org/officeDocument/2006/relationships/image" Target="media/image11.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sv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sv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sv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7.png"/><Relationship Id="rId22" Type="http://schemas.openxmlformats.org/officeDocument/2006/relationships/image" Target="media/image15.svg"/><Relationship Id="rId27"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AA5A37-67BB-4377-AEEC-EF36DB905C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1340</TotalTime>
  <Pages>1</Pages>
  <Words>3441</Words>
  <Characters>19617</Characters>
  <Application>Microsoft Office Word</Application>
  <DocSecurity>0</DocSecurity>
  <Lines>163</Lines>
  <Paragraphs>46</Paragraphs>
  <ScaleCrop>false</ScaleCrop>
  <Company>ustc</Company>
  <LinksUpToDate>false</LinksUpToDate>
  <CharactersWithSpaces>23012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中国科学技术大学</dc:title>
  <dc:subject/>
  <dc:creator>macintosh leung</dc:creator>
  <cp:keywords/>
  <cp:lastModifiedBy>沙漠</cp:lastModifiedBy>
  <cp:revision>33</cp:revision>
  <cp:lastPrinted>2025-02-24T08:22:00Z</cp:lastPrinted>
  <dcterms:created xsi:type="dcterms:W3CDTF">2026-06-18T03:32:00Z</dcterms:created>
  <dcterms:modified xsi:type="dcterms:W3CDTF">2026-07-07T02:37:00Z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2C9EA49AC2224589A1987BDA49CC6416_13</vt:lpwstr>
  </property>
  <property fmtid="{D5CDD505-2E9C-101B-9397-08002B2CF9AE}" pid="4" name="KSOTemplateDocerSaveRecord">
    <vt:lpwstr>eyJoZGlkIjoiOTAwMzZkZjExYzQyNDUxYzMyZGJhYTdjM2ZhMWZjYmIiLCJ1c2VySWQiOiI3MjY5NjEyNDAifQ==</vt:lpwstr>
  </property>
</Properties>
</file>